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Pr="00AF1830" w:rsidRDefault="00DD199C" w:rsidP="00DD199C">
      <w:pPr>
        <w:spacing w:line="360" w:lineRule="auto"/>
        <w:jc w:val="center"/>
        <w:rPr>
          <w:rFonts w:eastAsia="Calibri"/>
          <w:b/>
          <w:color w:val="000000"/>
          <w:sz w:val="28"/>
          <w:szCs w:val="28"/>
          <w:lang w:eastAsia="en-US"/>
        </w:rPr>
      </w:pPr>
      <w:r w:rsidRPr="00AF1830">
        <w:rPr>
          <w:rFonts w:eastAsia="Calibri"/>
          <w:b/>
          <w:color w:val="000000"/>
          <w:sz w:val="28"/>
          <w:szCs w:val="28"/>
          <w:lang w:eastAsia="en-US"/>
        </w:rPr>
        <w:t>dla z</w:t>
      </w:r>
      <w:r w:rsidR="0056144A" w:rsidRPr="00AF1830">
        <w:rPr>
          <w:rFonts w:eastAsia="Calibri"/>
          <w:b/>
          <w:color w:val="000000"/>
          <w:sz w:val="28"/>
          <w:szCs w:val="28"/>
          <w:lang w:eastAsia="en-US"/>
        </w:rPr>
        <w:t>amówieni</w:t>
      </w:r>
      <w:r w:rsidRPr="00AF1830">
        <w:rPr>
          <w:rFonts w:eastAsia="Calibri"/>
          <w:b/>
          <w:color w:val="000000"/>
          <w:sz w:val="28"/>
          <w:szCs w:val="28"/>
          <w:lang w:eastAsia="en-US"/>
        </w:rPr>
        <w:t>a</w:t>
      </w:r>
      <w:r w:rsidR="0056144A" w:rsidRPr="00AF1830">
        <w:rPr>
          <w:rFonts w:eastAsia="Calibri"/>
          <w:b/>
          <w:color w:val="000000"/>
          <w:sz w:val="28"/>
          <w:szCs w:val="28"/>
          <w:lang w:eastAsia="en-US"/>
        </w:rPr>
        <w:t xml:space="preserve"> </w:t>
      </w:r>
      <w:r w:rsidR="000122ED" w:rsidRPr="00AF1830">
        <w:rPr>
          <w:rFonts w:eastAsia="Calibri"/>
          <w:b/>
          <w:color w:val="000000"/>
          <w:sz w:val="28"/>
          <w:szCs w:val="28"/>
          <w:lang w:eastAsia="en-US"/>
        </w:rPr>
        <w:t>objęte</w:t>
      </w:r>
      <w:r w:rsidRPr="00AF1830">
        <w:rPr>
          <w:rFonts w:eastAsia="Calibri"/>
          <w:b/>
          <w:color w:val="000000"/>
          <w:sz w:val="28"/>
          <w:szCs w:val="28"/>
          <w:lang w:eastAsia="en-US"/>
        </w:rPr>
        <w:t>go</w:t>
      </w:r>
      <w:r w:rsidR="000122ED" w:rsidRPr="00AF1830">
        <w:rPr>
          <w:rFonts w:eastAsia="Calibri"/>
          <w:b/>
          <w:color w:val="000000"/>
          <w:sz w:val="28"/>
          <w:szCs w:val="28"/>
          <w:lang w:eastAsia="en-US"/>
        </w:rPr>
        <w:t xml:space="preserve"> przepisami </w:t>
      </w:r>
    </w:p>
    <w:p w14:paraId="2FB316A0" w14:textId="084C3206" w:rsidR="0056144A" w:rsidRPr="00AF1830" w:rsidRDefault="000122ED" w:rsidP="00DD199C">
      <w:pPr>
        <w:spacing w:line="360" w:lineRule="auto"/>
        <w:jc w:val="center"/>
        <w:rPr>
          <w:rFonts w:eastAsia="Calibri"/>
          <w:b/>
          <w:color w:val="000000"/>
          <w:sz w:val="28"/>
          <w:szCs w:val="28"/>
          <w:u w:val="single"/>
          <w:lang w:eastAsia="en-US"/>
        </w:rPr>
      </w:pPr>
      <w:r w:rsidRPr="00AF1830">
        <w:rPr>
          <w:rFonts w:eastAsia="Calibri"/>
          <w:b/>
          <w:i/>
          <w:iCs/>
          <w:color w:val="000000"/>
          <w:sz w:val="28"/>
          <w:szCs w:val="28"/>
          <w:u w:val="single"/>
          <w:lang w:eastAsia="en-US"/>
        </w:rPr>
        <w:t>Regulaminu udzielania zamówień w Polskiej Grupie Górniczej S.A</w:t>
      </w:r>
      <w:r w:rsidRPr="00AF1830">
        <w:rPr>
          <w:rFonts w:eastAsia="Calibri"/>
          <w:b/>
          <w:color w:val="000000"/>
          <w:sz w:val="28"/>
          <w:szCs w:val="28"/>
          <w:u w:val="single"/>
          <w:lang w:eastAsia="en-US"/>
        </w:rPr>
        <w:t xml:space="preserve">. </w:t>
      </w:r>
    </w:p>
    <w:p w14:paraId="5A158362" w14:textId="6B045278" w:rsidR="00F13DFD" w:rsidRPr="00AF1830" w:rsidRDefault="00DD199C" w:rsidP="00DD199C">
      <w:pPr>
        <w:spacing w:line="360" w:lineRule="auto"/>
        <w:jc w:val="center"/>
        <w:rPr>
          <w:rFonts w:eastAsia="Calibri"/>
          <w:b/>
          <w:color w:val="000000"/>
          <w:sz w:val="28"/>
          <w:szCs w:val="28"/>
          <w:lang w:eastAsia="en-US"/>
        </w:rPr>
      </w:pPr>
      <w:r w:rsidRPr="00AF1830">
        <w:rPr>
          <w:rFonts w:eastAsia="Calibri"/>
          <w:b/>
          <w:color w:val="000000"/>
          <w:sz w:val="28"/>
          <w:szCs w:val="28"/>
          <w:lang w:eastAsia="en-US"/>
        </w:rPr>
        <w:t>w trybie p</w:t>
      </w:r>
      <w:r w:rsidR="0056144A" w:rsidRPr="00AF1830">
        <w:rPr>
          <w:rFonts w:eastAsia="Calibri"/>
          <w:b/>
          <w:color w:val="000000"/>
          <w:sz w:val="28"/>
          <w:szCs w:val="28"/>
          <w:lang w:eastAsia="en-US"/>
        </w:rPr>
        <w:t>rzetarg</w:t>
      </w:r>
      <w:r w:rsidRPr="00AF1830">
        <w:rPr>
          <w:rFonts w:eastAsia="Calibri"/>
          <w:b/>
          <w:color w:val="000000"/>
          <w:sz w:val="28"/>
          <w:szCs w:val="28"/>
          <w:lang w:eastAsia="en-US"/>
        </w:rPr>
        <w:t>u</w:t>
      </w:r>
      <w:r w:rsidR="0056144A" w:rsidRPr="00AF1830">
        <w:rPr>
          <w:rFonts w:eastAsia="Calibri"/>
          <w:b/>
          <w:color w:val="000000"/>
          <w:sz w:val="28"/>
          <w:szCs w:val="28"/>
          <w:lang w:eastAsia="en-US"/>
        </w:rPr>
        <w:t xml:space="preserve"> nieograniczon</w:t>
      </w:r>
      <w:r w:rsidRPr="00AF1830">
        <w:rPr>
          <w:rFonts w:eastAsia="Calibri"/>
          <w:b/>
          <w:color w:val="000000"/>
          <w:sz w:val="28"/>
          <w:szCs w:val="28"/>
          <w:lang w:eastAsia="en-US"/>
        </w:rPr>
        <w:t>ego</w:t>
      </w:r>
      <w:r w:rsidR="00817766" w:rsidRPr="00AF1830">
        <w:rPr>
          <w:rFonts w:eastAsia="Calibri"/>
          <w:b/>
          <w:color w:val="000000"/>
          <w:sz w:val="28"/>
          <w:szCs w:val="28"/>
          <w:lang w:eastAsia="en-US"/>
        </w:rPr>
        <w:t xml:space="preserve"> </w:t>
      </w:r>
    </w:p>
    <w:p w14:paraId="20CD83AB" w14:textId="0CD6F9B3" w:rsidR="00817766" w:rsidRPr="00AF1830" w:rsidRDefault="00817766" w:rsidP="00817766">
      <w:pPr>
        <w:spacing w:before="120" w:line="312" w:lineRule="auto"/>
        <w:jc w:val="center"/>
        <w:rPr>
          <w:rFonts w:eastAsia="Calibri"/>
          <w:b/>
          <w:color w:val="000000"/>
          <w:sz w:val="28"/>
          <w:szCs w:val="28"/>
          <w:lang w:eastAsia="en-US"/>
        </w:rPr>
      </w:pPr>
      <w:proofErr w:type="spellStart"/>
      <w:r w:rsidRPr="00AF1830">
        <w:rPr>
          <w:rFonts w:eastAsia="Calibri"/>
          <w:b/>
          <w:color w:val="000000"/>
          <w:sz w:val="28"/>
          <w:szCs w:val="28"/>
          <w:lang w:eastAsia="en-US"/>
        </w:rPr>
        <w:t>pn</w:t>
      </w:r>
      <w:proofErr w:type="spellEnd"/>
      <w:r w:rsidRPr="00AF1830">
        <w:rPr>
          <w:rFonts w:eastAsia="Calibri"/>
          <w:b/>
          <w:color w:val="000000"/>
          <w:sz w:val="28"/>
          <w:szCs w:val="28"/>
          <w:lang w:eastAsia="en-US"/>
        </w:rPr>
        <w:t xml:space="preserve">:  </w:t>
      </w:r>
      <w:r w:rsidR="00AF1830" w:rsidRPr="00AF1830">
        <w:rPr>
          <w:rFonts w:eastAsia="Calibri"/>
          <w:b/>
          <w:color w:val="000000"/>
          <w:sz w:val="28"/>
          <w:szCs w:val="28"/>
          <w:lang w:eastAsia="en-US"/>
        </w:rPr>
        <w:t>Dostawa komputerów stacjonarnych i mobilnych wraz z zainstalowanym systemem operacyjnym i pakietem biurowym z podziałem na dwa zadania</w:t>
      </w:r>
    </w:p>
    <w:p w14:paraId="3DE14426" w14:textId="0402C453" w:rsidR="00817766" w:rsidRDefault="00817766" w:rsidP="00817766">
      <w:pPr>
        <w:spacing w:before="120" w:line="312" w:lineRule="auto"/>
        <w:jc w:val="center"/>
        <w:rPr>
          <w:rFonts w:eastAsia="Calibri"/>
          <w:b/>
          <w:color w:val="000000"/>
          <w:sz w:val="28"/>
          <w:szCs w:val="28"/>
          <w:lang w:eastAsia="en-US"/>
        </w:rPr>
      </w:pPr>
      <w:r w:rsidRPr="00AF1830">
        <w:rPr>
          <w:rFonts w:eastAsia="Calibri"/>
          <w:b/>
          <w:color w:val="000000"/>
          <w:sz w:val="28"/>
          <w:szCs w:val="28"/>
          <w:lang w:eastAsia="en-US"/>
        </w:rPr>
        <w:t>nr sprawy</w:t>
      </w:r>
      <w:r w:rsidRPr="00AF1830">
        <w:rPr>
          <w:rFonts w:eastAsia="Calibri"/>
          <w:b/>
          <w:color w:val="000000"/>
          <w:sz w:val="24"/>
          <w:szCs w:val="24"/>
          <w:lang w:eastAsia="en-US"/>
        </w:rPr>
        <w:t xml:space="preserve"> </w:t>
      </w:r>
      <w:r w:rsidR="00AF1830" w:rsidRPr="00AF1830">
        <w:rPr>
          <w:rFonts w:eastAsia="Calibri"/>
          <w:b/>
          <w:color w:val="000000"/>
          <w:sz w:val="28"/>
          <w:szCs w:val="28"/>
          <w:lang w:eastAsia="en-US"/>
        </w:rPr>
        <w:t>532400473</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4830A993" w14:textId="09D321E7" w:rsidR="00F625E4" w:rsidRPr="00DD199C" w:rsidRDefault="00F625E4" w:rsidP="00AF1830">
      <w:pPr>
        <w:spacing w:before="120" w:line="312" w:lineRule="auto"/>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3E75441C" w14:textId="48558674" w:rsidR="00C605C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79802809" w:history="1">
            <w:r w:rsidR="00C605C3" w:rsidRPr="00FB24CE">
              <w:rPr>
                <w:rStyle w:val="Hipercze"/>
                <w:noProof/>
              </w:rPr>
              <w:t>Część I. Zamawiający:</w:t>
            </w:r>
            <w:r w:rsidR="00C605C3">
              <w:rPr>
                <w:noProof/>
                <w:webHidden/>
              </w:rPr>
              <w:tab/>
            </w:r>
            <w:r w:rsidR="00C605C3">
              <w:rPr>
                <w:noProof/>
                <w:webHidden/>
              </w:rPr>
              <w:fldChar w:fldCharType="begin"/>
            </w:r>
            <w:r w:rsidR="00C605C3">
              <w:rPr>
                <w:noProof/>
                <w:webHidden/>
              </w:rPr>
              <w:instrText xml:space="preserve"> PAGEREF _Toc179802809 \h </w:instrText>
            </w:r>
            <w:r w:rsidR="00C605C3">
              <w:rPr>
                <w:noProof/>
                <w:webHidden/>
              </w:rPr>
            </w:r>
            <w:r w:rsidR="00C605C3">
              <w:rPr>
                <w:noProof/>
                <w:webHidden/>
              </w:rPr>
              <w:fldChar w:fldCharType="separate"/>
            </w:r>
            <w:r w:rsidR="009319BC">
              <w:rPr>
                <w:noProof/>
                <w:webHidden/>
              </w:rPr>
              <w:t>3</w:t>
            </w:r>
            <w:r w:rsidR="00C605C3">
              <w:rPr>
                <w:noProof/>
                <w:webHidden/>
              </w:rPr>
              <w:fldChar w:fldCharType="end"/>
            </w:r>
          </w:hyperlink>
        </w:p>
        <w:p w14:paraId="33C2B632" w14:textId="67FF45E5"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10" w:history="1">
            <w:r w:rsidRPr="00FB24CE">
              <w:rPr>
                <w:rStyle w:val="Hipercze"/>
                <w:noProof/>
              </w:rPr>
              <w:t>Część II. Postępowanie</w:t>
            </w:r>
            <w:r>
              <w:rPr>
                <w:noProof/>
                <w:webHidden/>
              </w:rPr>
              <w:tab/>
            </w:r>
            <w:r>
              <w:rPr>
                <w:noProof/>
                <w:webHidden/>
              </w:rPr>
              <w:fldChar w:fldCharType="begin"/>
            </w:r>
            <w:r>
              <w:rPr>
                <w:noProof/>
                <w:webHidden/>
              </w:rPr>
              <w:instrText xml:space="preserve"> PAGEREF _Toc179802810 \h </w:instrText>
            </w:r>
            <w:r>
              <w:rPr>
                <w:noProof/>
                <w:webHidden/>
              </w:rPr>
            </w:r>
            <w:r>
              <w:rPr>
                <w:noProof/>
                <w:webHidden/>
              </w:rPr>
              <w:fldChar w:fldCharType="separate"/>
            </w:r>
            <w:r w:rsidR="009319BC">
              <w:rPr>
                <w:noProof/>
                <w:webHidden/>
              </w:rPr>
              <w:t>3</w:t>
            </w:r>
            <w:r>
              <w:rPr>
                <w:noProof/>
                <w:webHidden/>
              </w:rPr>
              <w:fldChar w:fldCharType="end"/>
            </w:r>
          </w:hyperlink>
        </w:p>
        <w:p w14:paraId="4FD475B4" w14:textId="1504C42A"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11" w:history="1">
            <w:r w:rsidRPr="00FB24CE">
              <w:rPr>
                <w:rStyle w:val="Hipercze"/>
                <w:noProof/>
              </w:rPr>
              <w:t>Część III. Przedmiot zamówienia. Termin wykonania.</w:t>
            </w:r>
            <w:r>
              <w:rPr>
                <w:noProof/>
                <w:webHidden/>
              </w:rPr>
              <w:tab/>
            </w:r>
            <w:r>
              <w:rPr>
                <w:noProof/>
                <w:webHidden/>
              </w:rPr>
              <w:fldChar w:fldCharType="begin"/>
            </w:r>
            <w:r>
              <w:rPr>
                <w:noProof/>
                <w:webHidden/>
              </w:rPr>
              <w:instrText xml:space="preserve"> PAGEREF _Toc179802811 \h </w:instrText>
            </w:r>
            <w:r>
              <w:rPr>
                <w:noProof/>
                <w:webHidden/>
              </w:rPr>
            </w:r>
            <w:r>
              <w:rPr>
                <w:noProof/>
                <w:webHidden/>
              </w:rPr>
              <w:fldChar w:fldCharType="separate"/>
            </w:r>
            <w:r w:rsidR="009319BC">
              <w:rPr>
                <w:noProof/>
                <w:webHidden/>
              </w:rPr>
              <w:t>4</w:t>
            </w:r>
            <w:r>
              <w:rPr>
                <w:noProof/>
                <w:webHidden/>
              </w:rPr>
              <w:fldChar w:fldCharType="end"/>
            </w:r>
          </w:hyperlink>
        </w:p>
        <w:p w14:paraId="24B4568E" w14:textId="0817BB3A"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12" w:history="1">
            <w:r w:rsidRPr="00FB24CE">
              <w:rPr>
                <w:rStyle w:val="Hipercze"/>
                <w:noProof/>
              </w:rPr>
              <w:t>Część IV. Oferty częściowe</w:t>
            </w:r>
            <w:r>
              <w:rPr>
                <w:noProof/>
                <w:webHidden/>
              </w:rPr>
              <w:tab/>
            </w:r>
            <w:r>
              <w:rPr>
                <w:noProof/>
                <w:webHidden/>
              </w:rPr>
              <w:fldChar w:fldCharType="begin"/>
            </w:r>
            <w:r>
              <w:rPr>
                <w:noProof/>
                <w:webHidden/>
              </w:rPr>
              <w:instrText xml:space="preserve"> PAGEREF _Toc179802812 \h </w:instrText>
            </w:r>
            <w:r>
              <w:rPr>
                <w:noProof/>
                <w:webHidden/>
              </w:rPr>
            </w:r>
            <w:r>
              <w:rPr>
                <w:noProof/>
                <w:webHidden/>
              </w:rPr>
              <w:fldChar w:fldCharType="separate"/>
            </w:r>
            <w:r w:rsidR="009319BC">
              <w:rPr>
                <w:noProof/>
                <w:webHidden/>
              </w:rPr>
              <w:t>4</w:t>
            </w:r>
            <w:r>
              <w:rPr>
                <w:noProof/>
                <w:webHidden/>
              </w:rPr>
              <w:fldChar w:fldCharType="end"/>
            </w:r>
          </w:hyperlink>
        </w:p>
        <w:p w14:paraId="35694919" w14:textId="02677F6F"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13" w:history="1">
            <w:r w:rsidRPr="00FB24CE">
              <w:rPr>
                <w:rStyle w:val="Hipercze"/>
                <w:noProof/>
              </w:rPr>
              <w:t>Część V. Kwalifikacja podmiotowa Wykonawców</w:t>
            </w:r>
            <w:r>
              <w:rPr>
                <w:noProof/>
                <w:webHidden/>
              </w:rPr>
              <w:tab/>
            </w:r>
            <w:r>
              <w:rPr>
                <w:noProof/>
                <w:webHidden/>
              </w:rPr>
              <w:fldChar w:fldCharType="begin"/>
            </w:r>
            <w:r>
              <w:rPr>
                <w:noProof/>
                <w:webHidden/>
              </w:rPr>
              <w:instrText xml:space="preserve"> PAGEREF _Toc179802813 \h </w:instrText>
            </w:r>
            <w:r>
              <w:rPr>
                <w:noProof/>
                <w:webHidden/>
              </w:rPr>
            </w:r>
            <w:r>
              <w:rPr>
                <w:noProof/>
                <w:webHidden/>
              </w:rPr>
              <w:fldChar w:fldCharType="separate"/>
            </w:r>
            <w:r w:rsidR="009319BC">
              <w:rPr>
                <w:noProof/>
                <w:webHidden/>
              </w:rPr>
              <w:t>4</w:t>
            </w:r>
            <w:r>
              <w:rPr>
                <w:noProof/>
                <w:webHidden/>
              </w:rPr>
              <w:fldChar w:fldCharType="end"/>
            </w:r>
          </w:hyperlink>
        </w:p>
        <w:p w14:paraId="232610D0" w14:textId="5BB96AAE"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14" w:history="1">
            <w:r w:rsidRPr="00FB24CE">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_Toc179802814 \h </w:instrText>
            </w:r>
            <w:r>
              <w:rPr>
                <w:noProof/>
                <w:webHidden/>
              </w:rPr>
            </w:r>
            <w:r>
              <w:rPr>
                <w:noProof/>
                <w:webHidden/>
              </w:rPr>
              <w:fldChar w:fldCharType="separate"/>
            </w:r>
            <w:r w:rsidR="009319BC">
              <w:rPr>
                <w:noProof/>
                <w:webHidden/>
              </w:rPr>
              <w:t>7</w:t>
            </w:r>
            <w:r>
              <w:rPr>
                <w:noProof/>
                <w:webHidden/>
              </w:rPr>
              <w:fldChar w:fldCharType="end"/>
            </w:r>
          </w:hyperlink>
        </w:p>
        <w:p w14:paraId="065FAF0B" w14:textId="411C8A85"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15" w:history="1">
            <w:r w:rsidRPr="00FB24CE">
              <w:rPr>
                <w:rStyle w:val="Hipercze"/>
                <w:noProof/>
              </w:rPr>
              <w:t>Część VII. Udostępnienie zasobów</w:t>
            </w:r>
            <w:r>
              <w:rPr>
                <w:noProof/>
                <w:webHidden/>
              </w:rPr>
              <w:tab/>
            </w:r>
            <w:r>
              <w:rPr>
                <w:noProof/>
                <w:webHidden/>
              </w:rPr>
              <w:fldChar w:fldCharType="begin"/>
            </w:r>
            <w:r>
              <w:rPr>
                <w:noProof/>
                <w:webHidden/>
              </w:rPr>
              <w:instrText xml:space="preserve"> PAGEREF _Toc179802815 \h </w:instrText>
            </w:r>
            <w:r>
              <w:rPr>
                <w:noProof/>
                <w:webHidden/>
              </w:rPr>
            </w:r>
            <w:r>
              <w:rPr>
                <w:noProof/>
                <w:webHidden/>
              </w:rPr>
              <w:fldChar w:fldCharType="separate"/>
            </w:r>
            <w:r w:rsidR="009319BC">
              <w:rPr>
                <w:noProof/>
                <w:webHidden/>
              </w:rPr>
              <w:t>8</w:t>
            </w:r>
            <w:r>
              <w:rPr>
                <w:noProof/>
                <w:webHidden/>
              </w:rPr>
              <w:fldChar w:fldCharType="end"/>
            </w:r>
          </w:hyperlink>
        </w:p>
        <w:p w14:paraId="1FCAE44F" w14:textId="79522515"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16" w:history="1">
            <w:r w:rsidRPr="00FB24CE">
              <w:rPr>
                <w:rStyle w:val="Hipercze"/>
                <w:noProof/>
              </w:rPr>
              <w:t>Część VIII. Podmiotowe środki dowodowe.</w:t>
            </w:r>
            <w:r>
              <w:rPr>
                <w:noProof/>
                <w:webHidden/>
              </w:rPr>
              <w:tab/>
            </w:r>
            <w:r>
              <w:rPr>
                <w:noProof/>
                <w:webHidden/>
              </w:rPr>
              <w:fldChar w:fldCharType="begin"/>
            </w:r>
            <w:r>
              <w:rPr>
                <w:noProof/>
                <w:webHidden/>
              </w:rPr>
              <w:instrText xml:space="preserve"> PAGEREF _Toc179802816 \h </w:instrText>
            </w:r>
            <w:r>
              <w:rPr>
                <w:noProof/>
                <w:webHidden/>
              </w:rPr>
            </w:r>
            <w:r>
              <w:rPr>
                <w:noProof/>
                <w:webHidden/>
              </w:rPr>
              <w:fldChar w:fldCharType="separate"/>
            </w:r>
            <w:r w:rsidR="009319BC">
              <w:rPr>
                <w:noProof/>
                <w:webHidden/>
              </w:rPr>
              <w:t>9</w:t>
            </w:r>
            <w:r>
              <w:rPr>
                <w:noProof/>
                <w:webHidden/>
              </w:rPr>
              <w:fldChar w:fldCharType="end"/>
            </w:r>
          </w:hyperlink>
        </w:p>
        <w:p w14:paraId="45A55DBA" w14:textId="557550DA"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17" w:history="1">
            <w:r w:rsidRPr="00FB24CE">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_Toc179802817 \h </w:instrText>
            </w:r>
            <w:r>
              <w:rPr>
                <w:noProof/>
                <w:webHidden/>
              </w:rPr>
            </w:r>
            <w:r>
              <w:rPr>
                <w:noProof/>
                <w:webHidden/>
              </w:rPr>
              <w:fldChar w:fldCharType="separate"/>
            </w:r>
            <w:r w:rsidR="009319BC">
              <w:rPr>
                <w:noProof/>
                <w:webHidden/>
              </w:rPr>
              <w:t>12</w:t>
            </w:r>
            <w:r>
              <w:rPr>
                <w:noProof/>
                <w:webHidden/>
              </w:rPr>
              <w:fldChar w:fldCharType="end"/>
            </w:r>
          </w:hyperlink>
        </w:p>
        <w:p w14:paraId="740976CB" w14:textId="22C05D97"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18" w:history="1">
            <w:r w:rsidRPr="00FB24CE">
              <w:rPr>
                <w:rStyle w:val="Hipercze"/>
                <w:noProof/>
              </w:rPr>
              <w:t>Część X. Podwykonawstwo</w:t>
            </w:r>
            <w:r>
              <w:rPr>
                <w:noProof/>
                <w:webHidden/>
              </w:rPr>
              <w:tab/>
            </w:r>
            <w:r>
              <w:rPr>
                <w:noProof/>
                <w:webHidden/>
              </w:rPr>
              <w:fldChar w:fldCharType="begin"/>
            </w:r>
            <w:r>
              <w:rPr>
                <w:noProof/>
                <w:webHidden/>
              </w:rPr>
              <w:instrText xml:space="preserve"> PAGEREF _Toc179802818 \h </w:instrText>
            </w:r>
            <w:r>
              <w:rPr>
                <w:noProof/>
                <w:webHidden/>
              </w:rPr>
            </w:r>
            <w:r>
              <w:rPr>
                <w:noProof/>
                <w:webHidden/>
              </w:rPr>
              <w:fldChar w:fldCharType="separate"/>
            </w:r>
            <w:r w:rsidR="009319BC">
              <w:rPr>
                <w:noProof/>
                <w:webHidden/>
              </w:rPr>
              <w:t>13</w:t>
            </w:r>
            <w:r>
              <w:rPr>
                <w:noProof/>
                <w:webHidden/>
              </w:rPr>
              <w:fldChar w:fldCharType="end"/>
            </w:r>
          </w:hyperlink>
        </w:p>
        <w:p w14:paraId="2A1F3BDD" w14:textId="6677F348"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19" w:history="1">
            <w:r w:rsidRPr="00FB24CE">
              <w:rPr>
                <w:rStyle w:val="Hipercze"/>
                <w:noProof/>
              </w:rPr>
              <w:t>Część XI. Wadium</w:t>
            </w:r>
            <w:r>
              <w:rPr>
                <w:noProof/>
                <w:webHidden/>
              </w:rPr>
              <w:tab/>
            </w:r>
            <w:r>
              <w:rPr>
                <w:noProof/>
                <w:webHidden/>
              </w:rPr>
              <w:fldChar w:fldCharType="begin"/>
            </w:r>
            <w:r>
              <w:rPr>
                <w:noProof/>
                <w:webHidden/>
              </w:rPr>
              <w:instrText xml:space="preserve"> PAGEREF _Toc179802819 \h </w:instrText>
            </w:r>
            <w:r>
              <w:rPr>
                <w:noProof/>
                <w:webHidden/>
              </w:rPr>
            </w:r>
            <w:r>
              <w:rPr>
                <w:noProof/>
                <w:webHidden/>
              </w:rPr>
              <w:fldChar w:fldCharType="separate"/>
            </w:r>
            <w:r w:rsidR="009319BC">
              <w:rPr>
                <w:noProof/>
                <w:webHidden/>
              </w:rPr>
              <w:t>13</w:t>
            </w:r>
            <w:r>
              <w:rPr>
                <w:noProof/>
                <w:webHidden/>
              </w:rPr>
              <w:fldChar w:fldCharType="end"/>
            </w:r>
          </w:hyperlink>
        </w:p>
        <w:p w14:paraId="0B485957" w14:textId="471C8CF4"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20" w:history="1">
            <w:r w:rsidRPr="00FB24CE">
              <w:rPr>
                <w:rStyle w:val="Hipercze"/>
                <w:noProof/>
              </w:rPr>
              <w:t>Część XII. Opis sposobu przygotowania oferty</w:t>
            </w:r>
            <w:r>
              <w:rPr>
                <w:noProof/>
                <w:webHidden/>
              </w:rPr>
              <w:tab/>
            </w:r>
            <w:r>
              <w:rPr>
                <w:noProof/>
                <w:webHidden/>
              </w:rPr>
              <w:fldChar w:fldCharType="begin"/>
            </w:r>
            <w:r>
              <w:rPr>
                <w:noProof/>
                <w:webHidden/>
              </w:rPr>
              <w:instrText xml:space="preserve"> PAGEREF _Toc179802820 \h </w:instrText>
            </w:r>
            <w:r>
              <w:rPr>
                <w:noProof/>
                <w:webHidden/>
              </w:rPr>
            </w:r>
            <w:r>
              <w:rPr>
                <w:noProof/>
                <w:webHidden/>
              </w:rPr>
              <w:fldChar w:fldCharType="separate"/>
            </w:r>
            <w:r w:rsidR="009319BC">
              <w:rPr>
                <w:noProof/>
                <w:webHidden/>
              </w:rPr>
              <w:t>15</w:t>
            </w:r>
            <w:r>
              <w:rPr>
                <w:noProof/>
                <w:webHidden/>
              </w:rPr>
              <w:fldChar w:fldCharType="end"/>
            </w:r>
          </w:hyperlink>
        </w:p>
        <w:p w14:paraId="71982017" w14:textId="2C4D289C"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21" w:history="1">
            <w:r w:rsidRPr="00FB24CE">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_Toc179802821 \h </w:instrText>
            </w:r>
            <w:r>
              <w:rPr>
                <w:noProof/>
                <w:webHidden/>
              </w:rPr>
            </w:r>
            <w:r>
              <w:rPr>
                <w:noProof/>
                <w:webHidden/>
              </w:rPr>
              <w:fldChar w:fldCharType="separate"/>
            </w:r>
            <w:r w:rsidR="009319BC">
              <w:rPr>
                <w:noProof/>
                <w:webHidden/>
              </w:rPr>
              <w:t>17</w:t>
            </w:r>
            <w:r>
              <w:rPr>
                <w:noProof/>
                <w:webHidden/>
              </w:rPr>
              <w:fldChar w:fldCharType="end"/>
            </w:r>
          </w:hyperlink>
        </w:p>
        <w:p w14:paraId="7414091D" w14:textId="6DD41AD7"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22" w:history="1">
            <w:r w:rsidRPr="00FB24CE">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_Toc179802822 \h </w:instrText>
            </w:r>
            <w:r>
              <w:rPr>
                <w:noProof/>
                <w:webHidden/>
              </w:rPr>
            </w:r>
            <w:r>
              <w:rPr>
                <w:noProof/>
                <w:webHidden/>
              </w:rPr>
              <w:fldChar w:fldCharType="separate"/>
            </w:r>
            <w:r w:rsidR="009319BC">
              <w:rPr>
                <w:noProof/>
                <w:webHidden/>
              </w:rPr>
              <w:t>18</w:t>
            </w:r>
            <w:r>
              <w:rPr>
                <w:noProof/>
                <w:webHidden/>
              </w:rPr>
              <w:fldChar w:fldCharType="end"/>
            </w:r>
          </w:hyperlink>
        </w:p>
        <w:p w14:paraId="3FAE99FE" w14:textId="655A7ADE"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23" w:history="1">
            <w:r w:rsidRPr="00FB24CE">
              <w:rPr>
                <w:rStyle w:val="Hipercze"/>
                <w:noProof/>
              </w:rPr>
              <w:t>Część XV. Opis sposobu obliczenia ceny</w:t>
            </w:r>
            <w:r>
              <w:rPr>
                <w:noProof/>
                <w:webHidden/>
              </w:rPr>
              <w:tab/>
            </w:r>
            <w:r>
              <w:rPr>
                <w:noProof/>
                <w:webHidden/>
              </w:rPr>
              <w:fldChar w:fldCharType="begin"/>
            </w:r>
            <w:r>
              <w:rPr>
                <w:noProof/>
                <w:webHidden/>
              </w:rPr>
              <w:instrText xml:space="preserve"> PAGEREF _Toc179802823 \h </w:instrText>
            </w:r>
            <w:r>
              <w:rPr>
                <w:noProof/>
                <w:webHidden/>
              </w:rPr>
            </w:r>
            <w:r>
              <w:rPr>
                <w:noProof/>
                <w:webHidden/>
              </w:rPr>
              <w:fldChar w:fldCharType="separate"/>
            </w:r>
            <w:r w:rsidR="009319BC">
              <w:rPr>
                <w:noProof/>
                <w:webHidden/>
              </w:rPr>
              <w:t>18</w:t>
            </w:r>
            <w:r>
              <w:rPr>
                <w:noProof/>
                <w:webHidden/>
              </w:rPr>
              <w:fldChar w:fldCharType="end"/>
            </w:r>
          </w:hyperlink>
        </w:p>
        <w:p w14:paraId="285673E0" w14:textId="3B02AAFA"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24" w:history="1">
            <w:r w:rsidRPr="00FB24CE">
              <w:rPr>
                <w:rStyle w:val="Hipercze"/>
                <w:noProof/>
              </w:rPr>
              <w:t>Część XVI. Kryteria oceny ofert</w:t>
            </w:r>
            <w:r>
              <w:rPr>
                <w:noProof/>
                <w:webHidden/>
              </w:rPr>
              <w:tab/>
            </w:r>
            <w:r>
              <w:rPr>
                <w:noProof/>
                <w:webHidden/>
              </w:rPr>
              <w:fldChar w:fldCharType="begin"/>
            </w:r>
            <w:r>
              <w:rPr>
                <w:noProof/>
                <w:webHidden/>
              </w:rPr>
              <w:instrText xml:space="preserve"> PAGEREF _Toc179802824 \h </w:instrText>
            </w:r>
            <w:r>
              <w:rPr>
                <w:noProof/>
                <w:webHidden/>
              </w:rPr>
            </w:r>
            <w:r>
              <w:rPr>
                <w:noProof/>
                <w:webHidden/>
              </w:rPr>
              <w:fldChar w:fldCharType="separate"/>
            </w:r>
            <w:r w:rsidR="009319BC">
              <w:rPr>
                <w:noProof/>
                <w:webHidden/>
              </w:rPr>
              <w:t>19</w:t>
            </w:r>
            <w:r>
              <w:rPr>
                <w:noProof/>
                <w:webHidden/>
              </w:rPr>
              <w:fldChar w:fldCharType="end"/>
            </w:r>
          </w:hyperlink>
        </w:p>
        <w:p w14:paraId="17A8209C" w14:textId="169BF26F"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25" w:history="1">
            <w:r w:rsidRPr="00FB24CE">
              <w:rPr>
                <w:rStyle w:val="Hipercze"/>
                <w:noProof/>
              </w:rPr>
              <w:t>Część XVII. Aukcja elektroniczna</w:t>
            </w:r>
            <w:r>
              <w:rPr>
                <w:noProof/>
                <w:webHidden/>
              </w:rPr>
              <w:tab/>
            </w:r>
            <w:r>
              <w:rPr>
                <w:noProof/>
                <w:webHidden/>
              </w:rPr>
              <w:fldChar w:fldCharType="begin"/>
            </w:r>
            <w:r>
              <w:rPr>
                <w:noProof/>
                <w:webHidden/>
              </w:rPr>
              <w:instrText xml:space="preserve"> PAGEREF _Toc179802825 \h </w:instrText>
            </w:r>
            <w:r>
              <w:rPr>
                <w:noProof/>
                <w:webHidden/>
              </w:rPr>
            </w:r>
            <w:r>
              <w:rPr>
                <w:noProof/>
                <w:webHidden/>
              </w:rPr>
              <w:fldChar w:fldCharType="separate"/>
            </w:r>
            <w:r w:rsidR="009319BC">
              <w:rPr>
                <w:noProof/>
                <w:webHidden/>
              </w:rPr>
              <w:t>19</w:t>
            </w:r>
            <w:r>
              <w:rPr>
                <w:noProof/>
                <w:webHidden/>
              </w:rPr>
              <w:fldChar w:fldCharType="end"/>
            </w:r>
          </w:hyperlink>
        </w:p>
        <w:p w14:paraId="27F7B80C" w14:textId="3E4A7BA1"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26" w:history="1">
            <w:r w:rsidRPr="00FB24CE">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_Toc179802826 \h </w:instrText>
            </w:r>
            <w:r>
              <w:rPr>
                <w:noProof/>
                <w:webHidden/>
              </w:rPr>
            </w:r>
            <w:r>
              <w:rPr>
                <w:noProof/>
                <w:webHidden/>
              </w:rPr>
              <w:fldChar w:fldCharType="separate"/>
            </w:r>
            <w:r w:rsidR="009319BC">
              <w:rPr>
                <w:noProof/>
                <w:webHidden/>
              </w:rPr>
              <w:t>22</w:t>
            </w:r>
            <w:r>
              <w:rPr>
                <w:noProof/>
                <w:webHidden/>
              </w:rPr>
              <w:fldChar w:fldCharType="end"/>
            </w:r>
          </w:hyperlink>
        </w:p>
        <w:p w14:paraId="655C60C0" w14:textId="1F104BA3"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27" w:history="1">
            <w:r w:rsidRPr="00FB24CE">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_Toc179802827 \h </w:instrText>
            </w:r>
            <w:r>
              <w:rPr>
                <w:noProof/>
                <w:webHidden/>
              </w:rPr>
            </w:r>
            <w:r>
              <w:rPr>
                <w:noProof/>
                <w:webHidden/>
              </w:rPr>
              <w:fldChar w:fldCharType="separate"/>
            </w:r>
            <w:r w:rsidR="009319BC">
              <w:rPr>
                <w:noProof/>
                <w:webHidden/>
              </w:rPr>
              <w:t>22</w:t>
            </w:r>
            <w:r>
              <w:rPr>
                <w:noProof/>
                <w:webHidden/>
              </w:rPr>
              <w:fldChar w:fldCharType="end"/>
            </w:r>
          </w:hyperlink>
        </w:p>
        <w:p w14:paraId="23F88F07" w14:textId="5E92ECAC"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28" w:history="1">
            <w:r w:rsidRPr="00FB24CE">
              <w:rPr>
                <w:rStyle w:val="Hipercze"/>
                <w:noProof/>
              </w:rPr>
              <w:t>Część XX. Istotne postanowienia umowy</w:t>
            </w:r>
            <w:r>
              <w:rPr>
                <w:noProof/>
                <w:webHidden/>
              </w:rPr>
              <w:tab/>
            </w:r>
            <w:r>
              <w:rPr>
                <w:noProof/>
                <w:webHidden/>
              </w:rPr>
              <w:fldChar w:fldCharType="begin"/>
            </w:r>
            <w:r>
              <w:rPr>
                <w:noProof/>
                <w:webHidden/>
              </w:rPr>
              <w:instrText xml:space="preserve"> PAGEREF _Toc179802828 \h </w:instrText>
            </w:r>
            <w:r>
              <w:rPr>
                <w:noProof/>
                <w:webHidden/>
              </w:rPr>
            </w:r>
            <w:r>
              <w:rPr>
                <w:noProof/>
                <w:webHidden/>
              </w:rPr>
              <w:fldChar w:fldCharType="separate"/>
            </w:r>
            <w:r w:rsidR="009319BC">
              <w:rPr>
                <w:noProof/>
                <w:webHidden/>
              </w:rPr>
              <w:t>22</w:t>
            </w:r>
            <w:r>
              <w:rPr>
                <w:noProof/>
                <w:webHidden/>
              </w:rPr>
              <w:fldChar w:fldCharType="end"/>
            </w:r>
          </w:hyperlink>
        </w:p>
        <w:p w14:paraId="1193BAE4" w14:textId="04868AA7"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29" w:history="1">
            <w:r w:rsidRPr="00FB24CE">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_Toc179802829 \h </w:instrText>
            </w:r>
            <w:r>
              <w:rPr>
                <w:noProof/>
                <w:webHidden/>
              </w:rPr>
            </w:r>
            <w:r>
              <w:rPr>
                <w:noProof/>
                <w:webHidden/>
              </w:rPr>
              <w:fldChar w:fldCharType="separate"/>
            </w:r>
            <w:r w:rsidR="009319BC">
              <w:rPr>
                <w:noProof/>
                <w:webHidden/>
              </w:rPr>
              <w:t>23</w:t>
            </w:r>
            <w:r>
              <w:rPr>
                <w:noProof/>
                <w:webHidden/>
              </w:rPr>
              <w:fldChar w:fldCharType="end"/>
            </w:r>
          </w:hyperlink>
        </w:p>
        <w:p w14:paraId="6B756AE8" w14:textId="6794185F"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30" w:history="1">
            <w:r w:rsidRPr="00FB24CE">
              <w:rPr>
                <w:rStyle w:val="Hipercze"/>
                <w:noProof/>
              </w:rPr>
              <w:t>Część XXII. Pouczenie o środkach ochrony prawnej.</w:t>
            </w:r>
            <w:r>
              <w:rPr>
                <w:noProof/>
                <w:webHidden/>
              </w:rPr>
              <w:tab/>
            </w:r>
            <w:r>
              <w:rPr>
                <w:noProof/>
                <w:webHidden/>
              </w:rPr>
              <w:fldChar w:fldCharType="begin"/>
            </w:r>
            <w:r>
              <w:rPr>
                <w:noProof/>
                <w:webHidden/>
              </w:rPr>
              <w:instrText xml:space="preserve"> PAGEREF _Toc179802830 \h </w:instrText>
            </w:r>
            <w:r>
              <w:rPr>
                <w:noProof/>
                <w:webHidden/>
              </w:rPr>
            </w:r>
            <w:r>
              <w:rPr>
                <w:noProof/>
                <w:webHidden/>
              </w:rPr>
              <w:fldChar w:fldCharType="separate"/>
            </w:r>
            <w:r w:rsidR="009319BC">
              <w:rPr>
                <w:noProof/>
                <w:webHidden/>
              </w:rPr>
              <w:t>23</w:t>
            </w:r>
            <w:r>
              <w:rPr>
                <w:noProof/>
                <w:webHidden/>
              </w:rPr>
              <w:fldChar w:fldCharType="end"/>
            </w:r>
          </w:hyperlink>
        </w:p>
        <w:p w14:paraId="12933B53" w14:textId="0E057866"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31" w:history="1">
            <w:r w:rsidRPr="00FB24CE">
              <w:rPr>
                <w:rStyle w:val="Hipercze"/>
                <w:noProof/>
              </w:rPr>
              <w:t>Wykaz załączników</w:t>
            </w:r>
            <w:r>
              <w:rPr>
                <w:noProof/>
                <w:webHidden/>
              </w:rPr>
              <w:tab/>
            </w:r>
            <w:r>
              <w:rPr>
                <w:noProof/>
                <w:webHidden/>
              </w:rPr>
              <w:fldChar w:fldCharType="begin"/>
            </w:r>
            <w:r>
              <w:rPr>
                <w:noProof/>
                <w:webHidden/>
              </w:rPr>
              <w:instrText xml:space="preserve"> PAGEREF _Toc179802831 \h </w:instrText>
            </w:r>
            <w:r>
              <w:rPr>
                <w:noProof/>
                <w:webHidden/>
              </w:rPr>
            </w:r>
            <w:r>
              <w:rPr>
                <w:noProof/>
                <w:webHidden/>
              </w:rPr>
              <w:fldChar w:fldCharType="separate"/>
            </w:r>
            <w:r w:rsidR="009319BC">
              <w:rPr>
                <w:noProof/>
                <w:webHidden/>
              </w:rPr>
              <w:t>23</w:t>
            </w:r>
            <w:r>
              <w:rPr>
                <w:noProof/>
                <w:webHidden/>
              </w:rPr>
              <w:fldChar w:fldCharType="end"/>
            </w:r>
          </w:hyperlink>
        </w:p>
        <w:p w14:paraId="35578824" w14:textId="3243184D"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32" w:history="1">
            <w:r w:rsidRPr="00FB24CE">
              <w:rPr>
                <w:rStyle w:val="Hipercze"/>
                <w:rFonts w:eastAsia="Calibri"/>
                <w:noProof/>
                <w:lang w:eastAsia="en-US"/>
              </w:rPr>
              <w:t>Matryca TFT 14” z podświetleniem w technologii LED, powłoka antyrefleksyjna Anti-Glare- rozdzielczość:</w:t>
            </w:r>
            <w:r>
              <w:rPr>
                <w:noProof/>
                <w:webHidden/>
              </w:rPr>
              <w:tab/>
            </w:r>
            <w:r>
              <w:rPr>
                <w:noProof/>
                <w:webHidden/>
              </w:rPr>
              <w:fldChar w:fldCharType="begin"/>
            </w:r>
            <w:r>
              <w:rPr>
                <w:noProof/>
                <w:webHidden/>
              </w:rPr>
              <w:instrText xml:space="preserve"> PAGEREF _Toc179802832 \h </w:instrText>
            </w:r>
            <w:r>
              <w:rPr>
                <w:noProof/>
                <w:webHidden/>
              </w:rPr>
            </w:r>
            <w:r>
              <w:rPr>
                <w:noProof/>
                <w:webHidden/>
              </w:rPr>
              <w:fldChar w:fldCharType="separate"/>
            </w:r>
            <w:r w:rsidR="009319BC">
              <w:rPr>
                <w:noProof/>
                <w:webHidden/>
              </w:rPr>
              <w:t>35</w:t>
            </w:r>
            <w:r>
              <w:rPr>
                <w:noProof/>
                <w:webHidden/>
              </w:rPr>
              <w:fldChar w:fldCharType="end"/>
            </w:r>
          </w:hyperlink>
        </w:p>
        <w:p w14:paraId="7A0E8E43" w14:textId="75CD0984"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33" w:history="1">
            <w:r w:rsidRPr="00FB24CE">
              <w:rPr>
                <w:rStyle w:val="Hipercze"/>
                <w:rFonts w:eastAsia="Calibri"/>
                <w:noProof/>
                <w:lang w:eastAsia="en-US"/>
              </w:rPr>
              <w:t>- minimum FHD 1920x1080, min. 250 nits, kontrast min. 600:1</w:t>
            </w:r>
            <w:r>
              <w:rPr>
                <w:noProof/>
                <w:webHidden/>
              </w:rPr>
              <w:tab/>
            </w:r>
            <w:r>
              <w:rPr>
                <w:noProof/>
                <w:webHidden/>
              </w:rPr>
              <w:fldChar w:fldCharType="begin"/>
            </w:r>
            <w:r>
              <w:rPr>
                <w:noProof/>
                <w:webHidden/>
              </w:rPr>
              <w:instrText xml:space="preserve"> PAGEREF _Toc179802833 \h </w:instrText>
            </w:r>
            <w:r>
              <w:rPr>
                <w:noProof/>
                <w:webHidden/>
              </w:rPr>
            </w:r>
            <w:r>
              <w:rPr>
                <w:noProof/>
                <w:webHidden/>
              </w:rPr>
              <w:fldChar w:fldCharType="separate"/>
            </w:r>
            <w:r w:rsidR="009319BC">
              <w:rPr>
                <w:noProof/>
                <w:webHidden/>
              </w:rPr>
              <w:t>35</w:t>
            </w:r>
            <w:r>
              <w:rPr>
                <w:noProof/>
                <w:webHidden/>
              </w:rPr>
              <w:fldChar w:fldCharType="end"/>
            </w:r>
          </w:hyperlink>
        </w:p>
        <w:p w14:paraId="1B74A198" w14:textId="65B48713"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34" w:history="1">
            <w:r w:rsidRPr="00FB24CE">
              <w:rPr>
                <w:rStyle w:val="Hipercze"/>
                <w:rFonts w:eastAsia="Calibri"/>
                <w:noProof/>
                <w:lang w:eastAsia="en-US"/>
              </w:rPr>
              <w:t xml:space="preserve">Kąt otwarcia matrycy min. </w:t>
            </w:r>
            <w:r w:rsidRPr="00FB24CE">
              <w:rPr>
                <w:rStyle w:val="Hipercze"/>
                <w:rFonts w:eastAsia="Calibri"/>
                <w:i/>
                <w:iCs/>
                <w:noProof/>
                <w:lang w:eastAsia="en-US"/>
              </w:rPr>
              <w:t>175 stopni</w:t>
            </w:r>
            <w:r w:rsidRPr="00FB24CE">
              <w:rPr>
                <w:rStyle w:val="Hipercze"/>
                <w:rFonts w:eastAsia="Calibri"/>
                <w:noProof/>
                <w:lang w:eastAsia="en-US"/>
              </w:rPr>
              <w:t>.</w:t>
            </w:r>
            <w:r>
              <w:rPr>
                <w:noProof/>
                <w:webHidden/>
              </w:rPr>
              <w:tab/>
            </w:r>
            <w:r>
              <w:rPr>
                <w:noProof/>
                <w:webHidden/>
              </w:rPr>
              <w:fldChar w:fldCharType="begin"/>
            </w:r>
            <w:r>
              <w:rPr>
                <w:noProof/>
                <w:webHidden/>
              </w:rPr>
              <w:instrText xml:space="preserve"> PAGEREF _Toc179802834 \h </w:instrText>
            </w:r>
            <w:r>
              <w:rPr>
                <w:noProof/>
                <w:webHidden/>
              </w:rPr>
            </w:r>
            <w:r>
              <w:rPr>
                <w:noProof/>
                <w:webHidden/>
              </w:rPr>
              <w:fldChar w:fldCharType="separate"/>
            </w:r>
            <w:r w:rsidR="009319BC">
              <w:rPr>
                <w:noProof/>
                <w:webHidden/>
              </w:rPr>
              <w:t>35</w:t>
            </w:r>
            <w:r>
              <w:rPr>
                <w:noProof/>
                <w:webHidden/>
              </w:rPr>
              <w:fldChar w:fldCharType="end"/>
            </w:r>
          </w:hyperlink>
        </w:p>
        <w:p w14:paraId="6468046E" w14:textId="244F5E8B" w:rsidR="00C605C3" w:rsidRDefault="00C605C3">
          <w:pPr>
            <w:pStyle w:val="Spistreci1"/>
            <w:rPr>
              <w:rFonts w:asciiTheme="minorHAnsi" w:eastAsiaTheme="minorEastAsia" w:hAnsiTheme="minorHAnsi" w:cstheme="minorBidi"/>
              <w:noProof/>
              <w:kern w:val="2"/>
              <w:sz w:val="22"/>
              <w:szCs w:val="22"/>
              <w14:ligatures w14:val="standardContextual"/>
            </w:rPr>
          </w:pPr>
          <w:hyperlink w:anchor="_Toc179802835" w:history="1">
            <w:r w:rsidRPr="00FB24CE">
              <w:rPr>
                <w:rStyle w:val="Hipercze"/>
                <w:rFonts w:eastAsia="Calibri"/>
                <w:noProof/>
                <w:lang w:eastAsia="en-US"/>
              </w:rPr>
              <w:t>Min. 2xUSB 3.2 typ A, min. 2xUSB typ C (z czego jeden to  Thunderbolt 4), złącze słuchawek i mikrofonu (combo), HDMI 2.1, RJ-45. Złącze umożliwiające podpięcie linki antykradzieżowej.</w:t>
            </w:r>
            <w:r>
              <w:rPr>
                <w:noProof/>
                <w:webHidden/>
              </w:rPr>
              <w:tab/>
            </w:r>
            <w:r>
              <w:rPr>
                <w:noProof/>
                <w:webHidden/>
              </w:rPr>
              <w:fldChar w:fldCharType="begin"/>
            </w:r>
            <w:r>
              <w:rPr>
                <w:noProof/>
                <w:webHidden/>
              </w:rPr>
              <w:instrText xml:space="preserve"> PAGEREF _Toc179802835 \h </w:instrText>
            </w:r>
            <w:r>
              <w:rPr>
                <w:noProof/>
                <w:webHidden/>
              </w:rPr>
            </w:r>
            <w:r>
              <w:rPr>
                <w:noProof/>
                <w:webHidden/>
              </w:rPr>
              <w:fldChar w:fldCharType="separate"/>
            </w:r>
            <w:r w:rsidR="009319BC">
              <w:rPr>
                <w:noProof/>
                <w:webHidden/>
              </w:rPr>
              <w:t>36</w:t>
            </w:r>
            <w:r>
              <w:rPr>
                <w:noProof/>
                <w:webHidden/>
              </w:rPr>
              <w:fldChar w:fldCharType="end"/>
            </w:r>
          </w:hyperlink>
        </w:p>
        <w:p w14:paraId="0F395070" w14:textId="057EE35B"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79802809"/>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DD014AF" w14:textId="77777777" w:rsidR="00AF1830" w:rsidRPr="00AF1830" w:rsidRDefault="00AF1830" w:rsidP="00AF1830">
      <w:pPr>
        <w:spacing w:before="120"/>
        <w:jc w:val="both"/>
        <w:rPr>
          <w:bCs/>
          <w:iCs/>
          <w:sz w:val="24"/>
          <w:szCs w:val="24"/>
        </w:rPr>
      </w:pPr>
      <w:r w:rsidRPr="00AF1830">
        <w:rPr>
          <w:bCs/>
          <w:iCs/>
          <w:sz w:val="24"/>
          <w:szCs w:val="24"/>
        </w:rPr>
        <w:t>Oddział Zakład Informatyki i Telekomunikacji</w:t>
      </w:r>
    </w:p>
    <w:p w14:paraId="62B67C6D" w14:textId="77777777" w:rsidR="00AF1830" w:rsidRPr="00AF1830" w:rsidRDefault="00AF1830" w:rsidP="00AF1830">
      <w:pPr>
        <w:spacing w:before="120"/>
        <w:jc w:val="both"/>
        <w:rPr>
          <w:bCs/>
          <w:iCs/>
          <w:sz w:val="24"/>
          <w:szCs w:val="24"/>
        </w:rPr>
      </w:pPr>
      <w:r w:rsidRPr="00AF1830">
        <w:rPr>
          <w:bCs/>
          <w:iCs/>
          <w:sz w:val="24"/>
          <w:szCs w:val="24"/>
        </w:rPr>
        <w:t>ul. Jastrzębska 10</w:t>
      </w:r>
    </w:p>
    <w:p w14:paraId="36FCC5A4" w14:textId="0DD04F5F" w:rsidR="00AF1830" w:rsidRDefault="00AF1830" w:rsidP="00AF1830">
      <w:pPr>
        <w:spacing w:before="120"/>
        <w:jc w:val="both"/>
        <w:rPr>
          <w:bCs/>
          <w:iCs/>
          <w:sz w:val="24"/>
          <w:szCs w:val="24"/>
        </w:rPr>
      </w:pPr>
      <w:r w:rsidRPr="00AF1830">
        <w:rPr>
          <w:bCs/>
          <w:iCs/>
          <w:sz w:val="24"/>
          <w:szCs w:val="24"/>
        </w:rPr>
        <w:t>44-253 Rybnik</w:t>
      </w:r>
    </w:p>
    <w:p w14:paraId="07EEEEBB" w14:textId="77777777" w:rsidR="00AF1830" w:rsidRPr="00DD199C" w:rsidRDefault="00AF1830" w:rsidP="00AF1830">
      <w:pPr>
        <w:spacing w:before="120"/>
        <w:jc w:val="both"/>
        <w:rPr>
          <w:bCs/>
          <w:iCs/>
          <w:sz w:val="24"/>
          <w:szCs w:val="24"/>
        </w:rPr>
      </w:pPr>
    </w:p>
    <w:p w14:paraId="1008138C" w14:textId="6CF41A0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79802810"/>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79802811"/>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4D37EEC6" w14:textId="164B0473" w:rsidR="00F13DFD" w:rsidRPr="00AF1830" w:rsidRDefault="00F13DFD" w:rsidP="00A074D0">
      <w:pPr>
        <w:pStyle w:val="Akapitzlist"/>
        <w:numPr>
          <w:ilvl w:val="0"/>
          <w:numId w:val="1"/>
        </w:numPr>
        <w:spacing w:before="120" w:line="312" w:lineRule="auto"/>
        <w:contextualSpacing w:val="0"/>
        <w:jc w:val="both"/>
        <w:rPr>
          <w:b/>
          <w:bCs/>
        </w:rPr>
      </w:pPr>
      <w:r w:rsidRPr="00057162">
        <w:t xml:space="preserve">Przedmiotem zamówienia jest: </w:t>
      </w:r>
      <w:r w:rsidR="00AF1830" w:rsidRPr="00AF1830">
        <w:t xml:space="preserve">Dostawa komputerów stacjonarnych i mobilnych wraz z zainstalowanym systemem operacyjnym i pakietem biurowym z podziałem na dwa zadania </w:t>
      </w:r>
      <w:r w:rsidRPr="00057162">
        <w:t xml:space="preserve">Szczegółowy opis przedmiotu zamówienia </w:t>
      </w:r>
      <w:r w:rsidR="00CA0422" w:rsidRPr="00057162">
        <w:t>(</w:t>
      </w:r>
      <w:r w:rsidR="00CA0422" w:rsidRPr="008616AB">
        <w:t>dalej SOPZ) zawarty jest</w:t>
      </w:r>
      <w:r w:rsidRPr="008616AB">
        <w:t xml:space="preserve"> w </w:t>
      </w:r>
      <w:r w:rsidRPr="00AF1830">
        <w:rPr>
          <w:b/>
          <w:bCs/>
          <w:iCs/>
        </w:rPr>
        <w:t>Załączniku nr 1</w:t>
      </w:r>
      <w:r w:rsidR="00CA0422" w:rsidRPr="00AF1830">
        <w:rPr>
          <w:b/>
          <w:bCs/>
        </w:rPr>
        <w:t xml:space="preserve"> do S</w:t>
      </w:r>
      <w:r w:rsidRPr="00AF1830">
        <w:rPr>
          <w:b/>
          <w:bCs/>
        </w:rPr>
        <w:t>WZ.</w:t>
      </w:r>
    </w:p>
    <w:p w14:paraId="744F00CD" w14:textId="4F22327B"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AF1830" w:rsidRPr="00AF1830">
        <w:t xml:space="preserve"> 30213000, 30213100</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79802812"/>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556D618D" w14:textId="0FE3BFEE" w:rsidR="00F13DFD" w:rsidRPr="00E020B1"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79802813"/>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6E4D65">
      <w:pPr>
        <w:pStyle w:val="Akapitzlist"/>
        <w:widowControl w:val="0"/>
        <w:numPr>
          <w:ilvl w:val="7"/>
          <w:numId w:val="32"/>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6E4D65">
      <w:pPr>
        <w:pStyle w:val="Akapitzlist"/>
        <w:widowControl w:val="0"/>
        <w:numPr>
          <w:ilvl w:val="7"/>
          <w:numId w:val="32"/>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lastRenderedPageBreak/>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6E4D65">
      <w:pPr>
        <w:pStyle w:val="Akapitzlist"/>
        <w:widowControl w:val="0"/>
        <w:numPr>
          <w:ilvl w:val="7"/>
          <w:numId w:val="32"/>
        </w:numPr>
        <w:adjustRightInd w:val="0"/>
        <w:spacing w:before="120" w:line="312" w:lineRule="auto"/>
        <w:ind w:left="709" w:hanging="283"/>
        <w:jc w:val="both"/>
        <w:textAlignment w:val="baseline"/>
      </w:pPr>
      <w:r>
        <w:t>Wykonawcy</w:t>
      </w:r>
      <w:r w:rsidR="00820105" w:rsidRPr="001C2BF6">
        <w:t xml:space="preserve">, których jednostką </w:t>
      </w:r>
      <w:r w:rsidR="00820105" w:rsidRPr="00CD73B8">
        <w:t>dominującą w rozumieniu art. 3 ust. 1 pkt 37 ustawy</w:t>
      </w:r>
      <w:r w:rsidR="00B6788B" w:rsidRPr="00CD73B8">
        <w:br/>
      </w:r>
      <w:r w:rsidR="00820105" w:rsidRPr="00CD73B8">
        <w:t>z dnia 29 września 1994 r. o rachunkowości (</w:t>
      </w:r>
      <w:r w:rsidR="00D03994" w:rsidRPr="00CD73B8">
        <w:t xml:space="preserve">Dz. U. z 2023 r. poz. 120, 295 z </w:t>
      </w:r>
      <w:proofErr w:type="spellStart"/>
      <w:r w:rsidR="00D03994" w:rsidRPr="00CD73B8">
        <w:t>późn</w:t>
      </w:r>
      <w:proofErr w:type="spellEnd"/>
      <w:r w:rsidR="00D03994" w:rsidRPr="00CD73B8">
        <w:t>. zm.</w:t>
      </w:r>
      <w:r w:rsidR="00820105" w:rsidRPr="00CD73B8">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6E4D65">
      <w:pPr>
        <w:pStyle w:val="Akapitzlist"/>
        <w:widowControl w:val="0"/>
        <w:numPr>
          <w:ilvl w:val="7"/>
          <w:numId w:val="32"/>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6E4D65">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6E4D65">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6E4D65">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6E4D65">
      <w:pPr>
        <w:pStyle w:val="Akapitzlist"/>
        <w:widowControl w:val="0"/>
        <w:numPr>
          <w:ilvl w:val="7"/>
          <w:numId w:val="32"/>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w:t>
      </w:r>
      <w:r w:rsidRPr="00D52625">
        <w:lastRenderedPageBreak/>
        <w:t xml:space="preserve">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6E4D65">
      <w:pPr>
        <w:pStyle w:val="Akapitzlist"/>
        <w:numPr>
          <w:ilvl w:val="2"/>
          <w:numId w:val="58"/>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6E4D65">
      <w:pPr>
        <w:pStyle w:val="Akapitzlist"/>
        <w:numPr>
          <w:ilvl w:val="2"/>
          <w:numId w:val="58"/>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6E4D65">
      <w:pPr>
        <w:pStyle w:val="Akapitzlist"/>
        <w:numPr>
          <w:ilvl w:val="2"/>
          <w:numId w:val="5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6E4D65">
      <w:pPr>
        <w:pStyle w:val="Akapitzlist"/>
        <w:numPr>
          <w:ilvl w:val="2"/>
          <w:numId w:val="30"/>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6E4D65">
      <w:pPr>
        <w:pStyle w:val="Akapitzlist"/>
        <w:numPr>
          <w:ilvl w:val="2"/>
          <w:numId w:val="30"/>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6E4D65">
      <w:pPr>
        <w:pStyle w:val="Akapitzlist"/>
        <w:numPr>
          <w:ilvl w:val="2"/>
          <w:numId w:val="30"/>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A41C97" w:rsidRDefault="006B0420" w:rsidP="00A34DDB">
      <w:pPr>
        <w:pStyle w:val="Akapitzlist"/>
        <w:numPr>
          <w:ilvl w:val="0"/>
          <w:numId w:val="2"/>
        </w:numPr>
        <w:spacing w:before="120" w:line="312" w:lineRule="auto"/>
        <w:contextualSpacing w:val="0"/>
        <w:jc w:val="both"/>
      </w:pPr>
      <w:r w:rsidRPr="00A41C97">
        <w:t>Zamawiający</w:t>
      </w:r>
      <w:r w:rsidR="00D42FFB" w:rsidRPr="00A41C97">
        <w:t xml:space="preserve"> stosuje warunki udziału</w:t>
      </w:r>
      <w:r w:rsidR="002E0AA3" w:rsidRPr="00A41C97">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A41C97">
        <w:t>zdolności technicznej lub zawodowej;</w:t>
      </w:r>
      <w:r w:rsidRPr="00057162">
        <w:t xml:space="preserve"> </w:t>
      </w:r>
      <w:r w:rsidR="008616AB">
        <w:t>Wykonawca</w:t>
      </w:r>
      <w:r w:rsidRPr="00057162">
        <w:t xml:space="preserve"> wykaże, że:</w:t>
      </w:r>
    </w:p>
    <w:p w14:paraId="7B94A565" w14:textId="77777777" w:rsidR="00C1624F" w:rsidRPr="00CB1291" w:rsidRDefault="00C1624F" w:rsidP="006E4D65">
      <w:pPr>
        <w:pStyle w:val="Akapitzlist"/>
        <w:numPr>
          <w:ilvl w:val="2"/>
          <w:numId w:val="61"/>
        </w:numPr>
        <w:spacing w:before="120" w:line="312" w:lineRule="auto"/>
        <w:contextualSpacing w:val="0"/>
        <w:jc w:val="both"/>
      </w:pPr>
      <w:bookmarkStart w:id="19" w:name="_Toc106095842"/>
      <w:bookmarkStart w:id="20" w:name="_Toc106096386"/>
      <w:r w:rsidRPr="00057162">
        <w:t xml:space="preserve">w okresie ostatnich 3 lat przed terminem składania ofert (a jeśli okres prowadzenia </w:t>
      </w:r>
      <w:r w:rsidRPr="00CB1291">
        <w:t>działalności jest krótszy to w tym okresie) wykonał:</w:t>
      </w:r>
    </w:p>
    <w:p w14:paraId="59B23BD1" w14:textId="46A41DF4" w:rsidR="00312708" w:rsidRPr="00A41C97" w:rsidRDefault="00C1624F" w:rsidP="006E4D65">
      <w:pPr>
        <w:pStyle w:val="Akapitzlist"/>
        <w:numPr>
          <w:ilvl w:val="0"/>
          <w:numId w:val="62"/>
        </w:numPr>
        <w:spacing w:before="120" w:line="312" w:lineRule="auto"/>
        <w:jc w:val="both"/>
      </w:pPr>
      <w:bookmarkStart w:id="21" w:name="_Hlk181001945"/>
      <w:bookmarkStart w:id="22" w:name="_Hlk113007945"/>
      <w:r w:rsidRPr="00A41C97">
        <w:rPr>
          <w:bCs/>
          <w:iCs/>
        </w:rPr>
        <w:t xml:space="preserve">dla zadania nr </w:t>
      </w:r>
      <w:r w:rsidR="00312708" w:rsidRPr="00A41C97">
        <w:rPr>
          <w:b/>
          <w:iCs/>
        </w:rPr>
        <w:t>1</w:t>
      </w:r>
      <w:r w:rsidRPr="00A41C97">
        <w:rPr>
          <w:bCs/>
          <w:iCs/>
        </w:rPr>
        <w:t xml:space="preserve"> </w:t>
      </w:r>
      <w:r w:rsidRPr="00A41C97">
        <w:t>co najmniej jedną dostawę zestawów komputerów stacjonarnych wraz z zainstalowanym systemem operacyjnym oraz monitorem na</w:t>
      </w:r>
      <w:r w:rsidR="00FD34BE" w:rsidRPr="00A41C97">
        <w:t xml:space="preserve"> </w:t>
      </w:r>
      <w:r w:rsidRPr="00A41C97">
        <w:t>wartość</w:t>
      </w:r>
      <w:r w:rsidR="00FD34BE" w:rsidRPr="00A41C97">
        <w:t xml:space="preserve"> </w:t>
      </w:r>
      <w:r w:rsidRPr="00A41C97">
        <w:t>łączną</w:t>
      </w:r>
      <w:r w:rsidR="00FD34BE" w:rsidRPr="00A41C97">
        <w:t xml:space="preserve"> </w:t>
      </w:r>
      <w:r w:rsidRPr="00A41C97">
        <w:t>nie</w:t>
      </w:r>
      <w:r w:rsidR="00FD34BE" w:rsidRPr="00A41C97">
        <w:t xml:space="preserve"> </w:t>
      </w:r>
      <w:r w:rsidRPr="00A41C97">
        <w:t>niższą</w:t>
      </w:r>
      <w:r w:rsidR="00FD34BE" w:rsidRPr="00A41C97">
        <w:t xml:space="preserve"> </w:t>
      </w:r>
      <w:r w:rsidRPr="00A41C97">
        <w:t>niż 600 000,00 PLN brutto,</w:t>
      </w:r>
      <w:r w:rsidR="00312708" w:rsidRPr="00A41C97">
        <w:rPr>
          <w:bCs/>
          <w:iCs/>
        </w:rPr>
        <w:t xml:space="preserve"> </w:t>
      </w:r>
    </w:p>
    <w:bookmarkEnd w:id="21"/>
    <w:p w14:paraId="12B324F5" w14:textId="1B16EDEC" w:rsidR="00312708" w:rsidRPr="00CB1291" w:rsidRDefault="00312708" w:rsidP="006E4D65">
      <w:pPr>
        <w:pStyle w:val="Akapitzlist"/>
        <w:numPr>
          <w:ilvl w:val="0"/>
          <w:numId w:val="62"/>
        </w:numPr>
        <w:spacing w:before="120" w:line="312" w:lineRule="auto"/>
        <w:jc w:val="both"/>
      </w:pPr>
      <w:r w:rsidRPr="00CB1291">
        <w:rPr>
          <w:bCs/>
          <w:iCs/>
        </w:rPr>
        <w:t xml:space="preserve">dla zadania nr </w:t>
      </w:r>
      <w:r w:rsidRPr="00CB1291">
        <w:rPr>
          <w:b/>
          <w:iCs/>
        </w:rPr>
        <w:t>2</w:t>
      </w:r>
      <w:r w:rsidRPr="00CB1291">
        <w:rPr>
          <w:bCs/>
          <w:iCs/>
        </w:rPr>
        <w:t xml:space="preserve"> </w:t>
      </w:r>
      <w:r w:rsidRPr="00CB1291">
        <w:t xml:space="preserve">co najmniej jednej dostawy komputerów mobilnych wraz </w:t>
      </w:r>
      <w:r w:rsidRPr="00CB1291">
        <w:br/>
        <w:t>z zainstalowanym systemem operacyjnym i pakietem biurowym na wartość łączną nie niższą niż 30 000,00 PLN brutto,</w:t>
      </w:r>
      <w:r w:rsidRPr="00CB1291">
        <w:rPr>
          <w:bCs/>
          <w:iCs/>
        </w:rPr>
        <w:t xml:space="preserve"> </w:t>
      </w:r>
    </w:p>
    <w:p w14:paraId="0517F755" w14:textId="7D9D8452" w:rsidR="00C1624F" w:rsidRPr="00C1624F" w:rsidRDefault="00C1624F" w:rsidP="00312708">
      <w:pPr>
        <w:pStyle w:val="Akapitzlist"/>
        <w:spacing w:before="120" w:line="312" w:lineRule="auto"/>
        <w:ind w:left="1494"/>
        <w:jc w:val="both"/>
        <w:rPr>
          <w:highlight w:val="yellow"/>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79802814"/>
      <w:bookmarkEnd w:id="22"/>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3"/>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w:t>
      </w:r>
      <w:r w:rsidR="00182B15" w:rsidRPr="00057162">
        <w:lastRenderedPageBreak/>
        <w:t xml:space="preserve">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79802815"/>
      <w:r w:rsidRPr="00057162">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72BA003F"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995B19">
        <w:t xml:space="preserve"> – </w:t>
      </w:r>
      <w:r w:rsidR="00995B19" w:rsidRPr="00995B19">
        <w:rPr>
          <w:b/>
          <w:bCs/>
        </w:rPr>
        <w:t>nie dotyczy</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w:t>
      </w:r>
      <w:r w:rsidRPr="00F62891">
        <w:lastRenderedPageBreak/>
        <w:t>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79802816"/>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 xml:space="preserve">niż 3 miesiące </w:t>
      </w:r>
      <w:r w:rsidRPr="00E96B76">
        <w:rPr>
          <w:bCs/>
          <w:iCs/>
        </w:rPr>
        <w:lastRenderedPageBreak/>
        <w:t>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995B19" w:rsidRDefault="00D64A93" w:rsidP="00813229">
      <w:pPr>
        <w:pStyle w:val="Akapitzlist"/>
        <w:numPr>
          <w:ilvl w:val="1"/>
          <w:numId w:val="7"/>
        </w:numPr>
        <w:spacing w:before="120" w:line="312" w:lineRule="auto"/>
        <w:contextualSpacing w:val="0"/>
        <w:jc w:val="both"/>
        <w:rPr>
          <w:bCs/>
          <w:iCs/>
        </w:rPr>
      </w:pPr>
      <w:r w:rsidRPr="00995B19">
        <w:rPr>
          <w:bCs/>
          <w:iCs/>
        </w:rPr>
        <w:lastRenderedPageBreak/>
        <w:t>Dokument</w:t>
      </w:r>
      <w:r w:rsidR="002442FA" w:rsidRPr="00995B19">
        <w:rPr>
          <w:bCs/>
          <w:iCs/>
        </w:rPr>
        <w:t>y, o których</w:t>
      </w:r>
      <w:r w:rsidRPr="00995B19">
        <w:rPr>
          <w:bCs/>
          <w:iCs/>
        </w:rPr>
        <w:t xml:space="preserve"> mowa w pkt 1</w:t>
      </w:r>
      <w:r w:rsidR="008F0E1B" w:rsidRPr="00995B19">
        <w:rPr>
          <w:bCs/>
          <w:iCs/>
        </w:rPr>
        <w:t>)</w:t>
      </w:r>
      <w:r w:rsidR="002442FA" w:rsidRPr="00995B19">
        <w:rPr>
          <w:bCs/>
          <w:iCs/>
        </w:rPr>
        <w:t xml:space="preserve"> powinny</w:t>
      </w:r>
      <w:r w:rsidRPr="00995B19">
        <w:rPr>
          <w:bCs/>
          <w:iCs/>
        </w:rPr>
        <w:t xml:space="preserve"> być wystawion</w:t>
      </w:r>
      <w:r w:rsidR="002442FA" w:rsidRPr="00995B19">
        <w:rPr>
          <w:bCs/>
          <w:iCs/>
        </w:rPr>
        <w:t>e</w:t>
      </w:r>
      <w:r w:rsidRPr="00995B19">
        <w:rPr>
          <w:bCs/>
          <w:iCs/>
        </w:rPr>
        <w:t xml:space="preserve"> nie wcześniej niż </w:t>
      </w:r>
      <w:r w:rsidR="00B6788B" w:rsidRPr="00995B19">
        <w:rPr>
          <w:bCs/>
          <w:iCs/>
        </w:rPr>
        <w:br/>
      </w:r>
      <w:r w:rsidR="002442FA" w:rsidRPr="00995B19">
        <w:rPr>
          <w:bCs/>
          <w:iCs/>
        </w:rPr>
        <w:t>3</w:t>
      </w:r>
      <w:r w:rsidRPr="00995B19">
        <w:rPr>
          <w:bCs/>
          <w:iCs/>
        </w:rPr>
        <w:t xml:space="preserve"> miesiące przed ich złożeniem.</w:t>
      </w:r>
    </w:p>
    <w:p w14:paraId="2F2B6840" w14:textId="77777777" w:rsidR="001C6EEF" w:rsidRPr="00995B19" w:rsidRDefault="001C6EEF" w:rsidP="001C6EEF">
      <w:pPr>
        <w:pStyle w:val="Akapitzlist"/>
        <w:numPr>
          <w:ilvl w:val="1"/>
          <w:numId w:val="7"/>
        </w:numPr>
        <w:spacing w:before="120" w:line="312" w:lineRule="auto"/>
        <w:contextualSpacing w:val="0"/>
        <w:jc w:val="both"/>
        <w:rPr>
          <w:bCs/>
          <w:iCs/>
        </w:rPr>
      </w:pPr>
      <w:r w:rsidRPr="00995B19">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995B19">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95B19">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4A68F61" w14:textId="215145D6" w:rsidR="00243B2D" w:rsidRPr="0080711C" w:rsidRDefault="00243B2D" w:rsidP="004E4483">
      <w:pPr>
        <w:pStyle w:val="Akapitzlist"/>
        <w:numPr>
          <w:ilvl w:val="1"/>
          <w:numId w:val="7"/>
        </w:numPr>
        <w:spacing w:before="120" w:line="312" w:lineRule="auto"/>
        <w:contextualSpacing w:val="0"/>
        <w:jc w:val="both"/>
        <w:rPr>
          <w:bCs/>
          <w:iCs/>
        </w:rPr>
      </w:pPr>
      <w:r w:rsidRPr="00057162">
        <w:rPr>
          <w:bCs/>
          <w:iCs/>
        </w:rPr>
        <w:t xml:space="preserve">wykazu wykonanych </w:t>
      </w:r>
      <w:r w:rsidRPr="00995B19">
        <w:rPr>
          <w:bCs/>
          <w:iCs/>
        </w:rPr>
        <w:t xml:space="preserve">dostaw, w okresie </w:t>
      </w:r>
      <w:r w:rsidR="00966996" w:rsidRPr="00995B19">
        <w:rPr>
          <w:bCs/>
          <w:iCs/>
        </w:rPr>
        <w:t>ostatnich 3 lat</w:t>
      </w:r>
      <w:r w:rsidRPr="00995B19">
        <w:rPr>
          <w:bCs/>
          <w:iCs/>
        </w:rPr>
        <w:t>, a jeżeli okres prowadzenia działalności jest krótszy – w tym okresie, wraz z podaniem ich wartości, przedmiotu, dat wykonania i podmiotów, na rzecz których dostawy zostały wykonane</w:t>
      </w:r>
      <w:r w:rsidRPr="00057162">
        <w:rPr>
          <w:bCs/>
          <w:iCs/>
        </w:rPr>
        <w:t xml:space="preserv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79802817"/>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19B4AF65" w14:textId="0A2D7515" w:rsidR="001B12E6" w:rsidRPr="00CB1291" w:rsidRDefault="001B12E6" w:rsidP="006E4D65">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sidRPr="00CB1291">
        <w:rPr>
          <w:bCs/>
        </w:rPr>
        <w:t>Zamawiający</w:t>
      </w:r>
      <w:r w:rsidRPr="00CB1291">
        <w:rPr>
          <w:bCs/>
        </w:rPr>
        <w:t xml:space="preserve"> wymaga złożenia</w:t>
      </w:r>
      <w:r w:rsidR="006D7842" w:rsidRPr="00CB1291">
        <w:rPr>
          <w:bCs/>
        </w:rPr>
        <w:t xml:space="preserve"> p</w:t>
      </w:r>
      <w:r w:rsidRPr="00CB1291">
        <w:rPr>
          <w:bCs/>
        </w:rPr>
        <w:t>rzedmiotowych środków dowodowych:</w:t>
      </w:r>
      <w:r w:rsidRPr="00CB1291">
        <w:rPr>
          <w:bCs/>
          <w:i/>
          <w:iCs/>
          <w:color w:val="FF0000"/>
        </w:rPr>
        <w:t xml:space="preserve"> </w:t>
      </w:r>
    </w:p>
    <w:p w14:paraId="43B9657F" w14:textId="4A025CD5" w:rsidR="001B12E6" w:rsidRPr="00CB1291" w:rsidRDefault="00995B19" w:rsidP="006E4D65">
      <w:pPr>
        <w:pStyle w:val="Akapitzlist"/>
        <w:numPr>
          <w:ilvl w:val="2"/>
          <w:numId w:val="8"/>
        </w:numPr>
        <w:spacing w:before="120" w:line="312" w:lineRule="auto"/>
        <w:contextualSpacing w:val="0"/>
        <w:jc w:val="both"/>
        <w:rPr>
          <w:bCs/>
        </w:rPr>
      </w:pPr>
      <w:r w:rsidRPr="00CB1291">
        <w:rPr>
          <w:bCs/>
        </w:rPr>
        <w:t xml:space="preserve">Wykaz oferowanego sprzętu zgodnie z załącznikiem </w:t>
      </w:r>
      <w:r w:rsidRPr="00CB1291">
        <w:rPr>
          <w:b/>
        </w:rPr>
        <w:t>nr.</w:t>
      </w:r>
      <w:r w:rsidR="008035BB" w:rsidRPr="00CB1291">
        <w:rPr>
          <w:b/>
        </w:rPr>
        <w:t xml:space="preserve"> 3.1</w:t>
      </w:r>
      <w:r w:rsidRPr="00CB1291">
        <w:rPr>
          <w:b/>
        </w:rPr>
        <w:t xml:space="preserve"> do SWZ</w:t>
      </w:r>
    </w:p>
    <w:p w14:paraId="17A799FF" w14:textId="260E1B95" w:rsidR="001B12E6" w:rsidRPr="00CB1291" w:rsidRDefault="001B12E6" w:rsidP="006E4D65">
      <w:pPr>
        <w:pStyle w:val="Akapitzlist"/>
        <w:numPr>
          <w:ilvl w:val="0"/>
          <w:numId w:val="8"/>
        </w:numPr>
        <w:spacing w:before="120" w:line="312" w:lineRule="auto"/>
        <w:jc w:val="both"/>
        <w:rPr>
          <w:bCs/>
        </w:rPr>
      </w:pPr>
      <w:r w:rsidRPr="00CB1291">
        <w:rPr>
          <w:bCs/>
        </w:rPr>
        <w:t xml:space="preserve">W celu potwierdzenia zgodności oferty z wymaganiami Zamawiającego, </w:t>
      </w:r>
      <w:r w:rsidR="006B0420" w:rsidRPr="00CB1291">
        <w:rPr>
          <w:bCs/>
        </w:rPr>
        <w:t>Zamawiający</w:t>
      </w:r>
      <w:r w:rsidRPr="00CB1291">
        <w:rPr>
          <w:bCs/>
        </w:rPr>
        <w:t xml:space="preserve"> wymaga złożenia:</w:t>
      </w:r>
    </w:p>
    <w:p w14:paraId="13CB8782" w14:textId="43B13359" w:rsidR="001B12E6" w:rsidRPr="008877C7" w:rsidRDefault="001B12E6" w:rsidP="006E4D65">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6E4D65">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6E4D65">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6E4D65">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6E4D65">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6E4D65">
      <w:pPr>
        <w:pStyle w:val="Akapitzlist"/>
        <w:numPr>
          <w:ilvl w:val="1"/>
          <w:numId w:val="8"/>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6E4D65">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6E4D65">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6E4D65">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6E4D65">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6E4D65">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79802818"/>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CB1291"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79802819"/>
      <w:r w:rsidRPr="00CB1291">
        <w:rPr>
          <w:rFonts w:ascii="Times New Roman" w:hAnsi="Times New Roman" w:cs="Times New Roman"/>
          <w:color w:val="auto"/>
          <w:sz w:val="24"/>
          <w:szCs w:val="24"/>
        </w:rPr>
        <w:t>Część X</w:t>
      </w:r>
      <w:r w:rsidR="006623D7" w:rsidRPr="00CB1291">
        <w:rPr>
          <w:rFonts w:ascii="Times New Roman" w:hAnsi="Times New Roman" w:cs="Times New Roman"/>
          <w:color w:val="auto"/>
          <w:sz w:val="24"/>
          <w:szCs w:val="24"/>
        </w:rPr>
        <w:t>I</w:t>
      </w:r>
      <w:r w:rsidRPr="00CB1291">
        <w:rPr>
          <w:rFonts w:ascii="Times New Roman" w:hAnsi="Times New Roman" w:cs="Times New Roman"/>
          <w:color w:val="auto"/>
          <w:sz w:val="24"/>
          <w:szCs w:val="24"/>
        </w:rPr>
        <w:t>. Wadium</w:t>
      </w:r>
      <w:bookmarkEnd w:id="39"/>
      <w:bookmarkEnd w:id="40"/>
      <w:bookmarkEnd w:id="41"/>
    </w:p>
    <w:p w14:paraId="33146D6D" w14:textId="5073507C" w:rsidR="00BB64DC" w:rsidRPr="00CB1291" w:rsidRDefault="006B0420" w:rsidP="006E4D65">
      <w:pPr>
        <w:pStyle w:val="Akapitzlist"/>
        <w:numPr>
          <w:ilvl w:val="0"/>
          <w:numId w:val="15"/>
        </w:numPr>
        <w:spacing w:before="120" w:line="312" w:lineRule="auto"/>
        <w:contextualSpacing w:val="0"/>
        <w:jc w:val="both"/>
        <w:rPr>
          <w:bCs/>
        </w:rPr>
      </w:pPr>
      <w:bookmarkStart w:id="42" w:name="_Hlk106043287"/>
      <w:r w:rsidRPr="00CB1291">
        <w:rPr>
          <w:bCs/>
        </w:rPr>
        <w:t>Zamawiający</w:t>
      </w:r>
      <w:r w:rsidR="00BB64DC" w:rsidRPr="00CB1291">
        <w:rPr>
          <w:bCs/>
        </w:rPr>
        <w:t xml:space="preserve"> żąda od </w:t>
      </w:r>
      <w:r w:rsidR="008616AB" w:rsidRPr="00CB1291">
        <w:rPr>
          <w:bCs/>
        </w:rPr>
        <w:t>Wykonawców</w:t>
      </w:r>
      <w:r w:rsidR="00BB64DC" w:rsidRPr="00CB1291">
        <w:rPr>
          <w:bCs/>
        </w:rPr>
        <w:t xml:space="preserve"> wniesienia wadium</w:t>
      </w:r>
      <w:r w:rsidR="00CA4D6F" w:rsidRPr="00CB1291">
        <w:rPr>
          <w:bCs/>
        </w:rPr>
        <w:t xml:space="preserve"> w wysokości </w:t>
      </w:r>
      <w:r w:rsidR="008035BB" w:rsidRPr="00CB1291">
        <w:rPr>
          <w:bCs/>
        </w:rPr>
        <w:t xml:space="preserve">19 000,00 </w:t>
      </w:r>
      <w:r w:rsidR="00CA4D6F" w:rsidRPr="00CB1291">
        <w:rPr>
          <w:bCs/>
        </w:rPr>
        <w:t xml:space="preserve">PLN, </w:t>
      </w:r>
      <w:r w:rsidR="008035BB" w:rsidRPr="00CB1291">
        <w:rPr>
          <w:bCs/>
        </w:rPr>
        <w:br/>
      </w:r>
      <w:bookmarkStart w:id="43" w:name="_Hlk179451217"/>
      <w:r w:rsidR="00CA4D6F" w:rsidRPr="00CB1291">
        <w:rPr>
          <w:bCs/>
        </w:rPr>
        <w:t>w tym dla:</w:t>
      </w:r>
    </w:p>
    <w:p w14:paraId="62F95F4D" w14:textId="430468FB" w:rsidR="000D2865" w:rsidRPr="00CB1291" w:rsidRDefault="00E96B76" w:rsidP="006E4D65">
      <w:pPr>
        <w:pStyle w:val="Akapitzlist"/>
        <w:numPr>
          <w:ilvl w:val="1"/>
          <w:numId w:val="15"/>
        </w:numPr>
        <w:spacing w:before="120" w:line="312" w:lineRule="auto"/>
        <w:contextualSpacing w:val="0"/>
        <w:jc w:val="both"/>
        <w:rPr>
          <w:bCs/>
        </w:rPr>
      </w:pPr>
      <w:r w:rsidRPr="00CB1291">
        <w:rPr>
          <w:bCs/>
        </w:rPr>
        <w:t>zadania</w:t>
      </w:r>
      <w:r w:rsidR="000D2865" w:rsidRPr="00CB1291">
        <w:rPr>
          <w:bCs/>
        </w:rPr>
        <w:t xml:space="preserve"> nr 1 </w:t>
      </w:r>
      <w:r w:rsidR="00BB64DC" w:rsidRPr="00CB1291">
        <w:rPr>
          <w:bCs/>
        </w:rPr>
        <w:t>w wysokości</w:t>
      </w:r>
      <w:r w:rsidR="008035BB" w:rsidRPr="00CB1291">
        <w:rPr>
          <w:bCs/>
        </w:rPr>
        <w:t xml:space="preserve"> 18 000,00</w:t>
      </w:r>
      <w:r w:rsidR="00BB64DC" w:rsidRPr="00CB1291">
        <w:rPr>
          <w:bCs/>
        </w:rPr>
        <w:t xml:space="preserve"> PLN</w:t>
      </w:r>
    </w:p>
    <w:p w14:paraId="13C9F799" w14:textId="0C025493" w:rsidR="000D2865" w:rsidRPr="00CB1291" w:rsidRDefault="00BB64DC" w:rsidP="006E4D65">
      <w:pPr>
        <w:pStyle w:val="Akapitzlist"/>
        <w:numPr>
          <w:ilvl w:val="1"/>
          <w:numId w:val="15"/>
        </w:numPr>
        <w:spacing w:before="120" w:line="312" w:lineRule="auto"/>
        <w:contextualSpacing w:val="0"/>
        <w:jc w:val="both"/>
        <w:rPr>
          <w:bCs/>
        </w:rPr>
      </w:pPr>
      <w:r w:rsidRPr="00CB1291">
        <w:rPr>
          <w:bCs/>
        </w:rPr>
        <w:t xml:space="preserve"> </w:t>
      </w:r>
      <w:r w:rsidR="00E96B76" w:rsidRPr="00CB1291">
        <w:rPr>
          <w:bCs/>
        </w:rPr>
        <w:t>zadania</w:t>
      </w:r>
      <w:r w:rsidR="000D2865" w:rsidRPr="00CB1291">
        <w:rPr>
          <w:bCs/>
        </w:rPr>
        <w:t xml:space="preserve"> nr 2 </w:t>
      </w:r>
      <w:r w:rsidRPr="00CB1291">
        <w:rPr>
          <w:bCs/>
        </w:rPr>
        <w:t>w wysokości</w:t>
      </w:r>
      <w:r w:rsidR="008035BB" w:rsidRPr="00CB1291">
        <w:rPr>
          <w:bCs/>
        </w:rPr>
        <w:t xml:space="preserve"> 1 000,00 </w:t>
      </w:r>
      <w:r w:rsidRPr="00CB1291">
        <w:rPr>
          <w:bCs/>
        </w:rPr>
        <w:t>PLN</w:t>
      </w:r>
    </w:p>
    <w:bookmarkEnd w:id="42"/>
    <w:bookmarkEnd w:id="43"/>
    <w:p w14:paraId="318EFDB2" w14:textId="3E4A53AB" w:rsidR="000D2865" w:rsidRPr="00CB1291" w:rsidRDefault="000D2865" w:rsidP="00BB64DC">
      <w:pPr>
        <w:pStyle w:val="Akapitzlist"/>
        <w:spacing w:before="120" w:line="312" w:lineRule="auto"/>
        <w:ind w:left="360"/>
        <w:contextualSpacing w:val="0"/>
        <w:jc w:val="both"/>
        <w:rPr>
          <w:bCs/>
        </w:rPr>
      </w:pPr>
      <w:r w:rsidRPr="00CB1291">
        <w:rPr>
          <w:bCs/>
        </w:rPr>
        <w:lastRenderedPageBreak/>
        <w:t>W przypadku składania wadium na więcej niż jedną część wymagane jest wniesienie wadium w wysokości równej sumie kwot wymaganych dla poszczególnych części.</w:t>
      </w:r>
    </w:p>
    <w:p w14:paraId="7443793E" w14:textId="77777777" w:rsidR="00F83937" w:rsidRPr="00CB1291" w:rsidRDefault="00DA5D85" w:rsidP="006E4D65">
      <w:pPr>
        <w:pStyle w:val="Akapitzlist"/>
        <w:numPr>
          <w:ilvl w:val="0"/>
          <w:numId w:val="15"/>
        </w:numPr>
        <w:spacing w:before="120" w:line="312" w:lineRule="auto"/>
        <w:contextualSpacing w:val="0"/>
        <w:jc w:val="both"/>
        <w:rPr>
          <w:bCs/>
        </w:rPr>
      </w:pPr>
      <w:r w:rsidRPr="00CB1291">
        <w:t xml:space="preserve">Jeżeli w okresie 12 miesięcy licząc od terminu składania ofert </w:t>
      </w:r>
      <w:r w:rsidR="008616AB" w:rsidRPr="00CB1291">
        <w:t>Wykonawca</w:t>
      </w:r>
      <w:r w:rsidRPr="00CB1291">
        <w:t xml:space="preserve"> w innym postępowaniu prowadzonym przez Polską Grupę Górniczą S.A. odmówił zawarcia umowy </w:t>
      </w:r>
      <w:r w:rsidRPr="00CB1291">
        <w:br/>
        <w:t xml:space="preserve">z przyczyn leżących po jego stronie lub wycofał ofertę, to zobowiązany jest wnieść wadium w powiększonej wysokości, tj. </w:t>
      </w:r>
      <w:r w:rsidR="00F83937" w:rsidRPr="00CB1291">
        <w:t xml:space="preserve">28 500,00 </w:t>
      </w:r>
      <w:r w:rsidR="00F83937" w:rsidRPr="00CB1291">
        <w:rPr>
          <w:bCs/>
        </w:rPr>
        <w:t>w tym dla:</w:t>
      </w:r>
    </w:p>
    <w:p w14:paraId="5B8F22BA" w14:textId="4A773C42" w:rsidR="00F83937" w:rsidRPr="00CB1291" w:rsidRDefault="00F83937" w:rsidP="006E4D65">
      <w:pPr>
        <w:pStyle w:val="Akapitzlist"/>
        <w:numPr>
          <w:ilvl w:val="1"/>
          <w:numId w:val="15"/>
        </w:numPr>
        <w:spacing w:before="120" w:line="312" w:lineRule="auto"/>
        <w:contextualSpacing w:val="0"/>
        <w:jc w:val="both"/>
        <w:rPr>
          <w:bCs/>
        </w:rPr>
      </w:pPr>
      <w:r w:rsidRPr="00CB1291">
        <w:rPr>
          <w:bCs/>
        </w:rPr>
        <w:t>zadania nr 1 w wysokości 27 000,00 PLN</w:t>
      </w:r>
    </w:p>
    <w:p w14:paraId="1D34264B" w14:textId="1452F504" w:rsidR="00F83937" w:rsidRPr="00CB1291" w:rsidRDefault="00F83937" w:rsidP="006E4D65">
      <w:pPr>
        <w:pStyle w:val="Akapitzlist"/>
        <w:numPr>
          <w:ilvl w:val="1"/>
          <w:numId w:val="15"/>
        </w:numPr>
        <w:spacing w:before="120" w:line="312" w:lineRule="auto"/>
        <w:contextualSpacing w:val="0"/>
        <w:jc w:val="both"/>
        <w:rPr>
          <w:bCs/>
        </w:rPr>
      </w:pPr>
      <w:r w:rsidRPr="00CB1291">
        <w:rPr>
          <w:bCs/>
        </w:rPr>
        <w:t xml:space="preserve"> zadania nr 2 w wysokości 1 500,00 PLN</w:t>
      </w:r>
    </w:p>
    <w:p w14:paraId="7A464792" w14:textId="690B2137" w:rsidR="00DA5D85" w:rsidRPr="00CB1291" w:rsidRDefault="00DF163F" w:rsidP="006E4D65">
      <w:pPr>
        <w:widowControl w:val="0"/>
        <w:numPr>
          <w:ilvl w:val="0"/>
          <w:numId w:val="15"/>
        </w:numPr>
        <w:tabs>
          <w:tab w:val="left" w:pos="426"/>
        </w:tabs>
        <w:adjustRightInd w:val="0"/>
        <w:spacing w:before="120" w:line="312" w:lineRule="auto"/>
        <w:ind w:left="357" w:hanging="357"/>
        <w:jc w:val="both"/>
        <w:textAlignment w:val="baseline"/>
        <w:rPr>
          <w:b/>
          <w:sz w:val="24"/>
          <w:szCs w:val="24"/>
        </w:rPr>
      </w:pPr>
      <w:r w:rsidRPr="00CB1291">
        <w:rPr>
          <w:sz w:val="24"/>
          <w:szCs w:val="24"/>
        </w:rPr>
        <w:t xml:space="preserve"> </w:t>
      </w:r>
      <w:r w:rsidR="00DA5D85" w:rsidRPr="00CB1291">
        <w:rPr>
          <w:sz w:val="24"/>
          <w:szCs w:val="24"/>
        </w:rPr>
        <w:t xml:space="preserve">Przepisy stosuje się odpowiednio do </w:t>
      </w:r>
      <w:r w:rsidR="008616AB" w:rsidRPr="00CB1291">
        <w:rPr>
          <w:sz w:val="24"/>
          <w:szCs w:val="24"/>
        </w:rPr>
        <w:t>Wykonawców</w:t>
      </w:r>
      <w:r w:rsidR="00DA5D85" w:rsidRPr="00CB1291">
        <w:rPr>
          <w:sz w:val="24"/>
          <w:szCs w:val="24"/>
        </w:rPr>
        <w:t xml:space="preserve"> wspólnie ubiegających się o udzielenie zamówienia. </w:t>
      </w:r>
    </w:p>
    <w:p w14:paraId="60533021" w14:textId="14A7BDE2" w:rsidR="001B6C57" w:rsidRPr="0013238E" w:rsidRDefault="000D2865" w:rsidP="006E4D65">
      <w:pPr>
        <w:pStyle w:val="Akapitzlist"/>
        <w:numPr>
          <w:ilvl w:val="0"/>
          <w:numId w:val="15"/>
        </w:numPr>
        <w:spacing w:before="120" w:line="312" w:lineRule="auto"/>
        <w:contextualSpacing w:val="0"/>
        <w:jc w:val="both"/>
        <w:rPr>
          <w:bCs/>
        </w:rPr>
      </w:pPr>
      <w:r w:rsidRPr="00CB1291">
        <w:rPr>
          <w:bCs/>
        </w:rPr>
        <w:t>Wadium należy wnieść przed terminem składania ofert (w szczególności</w:t>
      </w:r>
      <w:r w:rsidRPr="00057162">
        <w:rPr>
          <w:bCs/>
        </w:rPr>
        <w:t xml:space="preserve">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6E4D65">
      <w:pPr>
        <w:pStyle w:val="Akapitzlist"/>
        <w:numPr>
          <w:ilvl w:val="0"/>
          <w:numId w:val="15"/>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6E4D65">
      <w:pPr>
        <w:pStyle w:val="Akapitzlist"/>
        <w:numPr>
          <w:ilvl w:val="1"/>
          <w:numId w:val="15"/>
        </w:numPr>
        <w:spacing w:before="120" w:line="312" w:lineRule="auto"/>
        <w:contextualSpacing w:val="0"/>
        <w:jc w:val="both"/>
        <w:rPr>
          <w:bCs/>
        </w:rPr>
      </w:pPr>
      <w:r w:rsidRPr="00057162">
        <w:rPr>
          <w:bCs/>
        </w:rPr>
        <w:t>pieniądz,</w:t>
      </w:r>
    </w:p>
    <w:p w14:paraId="024BB529" w14:textId="63D5348A" w:rsidR="000D2865" w:rsidRPr="00057162" w:rsidRDefault="000D2865" w:rsidP="006E4D65">
      <w:pPr>
        <w:pStyle w:val="Akapitzlist"/>
        <w:numPr>
          <w:ilvl w:val="1"/>
          <w:numId w:val="15"/>
        </w:numPr>
        <w:spacing w:before="120" w:line="312" w:lineRule="auto"/>
        <w:contextualSpacing w:val="0"/>
        <w:jc w:val="both"/>
        <w:rPr>
          <w:bCs/>
        </w:rPr>
      </w:pPr>
      <w:r w:rsidRPr="00057162">
        <w:rPr>
          <w:bCs/>
        </w:rPr>
        <w:t>gwarancja bankowa,</w:t>
      </w:r>
    </w:p>
    <w:p w14:paraId="2D719B52" w14:textId="45F613C3" w:rsidR="000D2865" w:rsidRPr="000C5BB6" w:rsidRDefault="000D2865" w:rsidP="006E4D65">
      <w:pPr>
        <w:pStyle w:val="Akapitzlist"/>
        <w:numPr>
          <w:ilvl w:val="1"/>
          <w:numId w:val="15"/>
        </w:numPr>
        <w:spacing w:before="120" w:line="312" w:lineRule="auto"/>
        <w:contextualSpacing w:val="0"/>
        <w:jc w:val="both"/>
        <w:rPr>
          <w:bCs/>
        </w:rPr>
      </w:pPr>
      <w:r w:rsidRPr="000C5BB6">
        <w:rPr>
          <w:bCs/>
        </w:rPr>
        <w:t>gwarancja ubezpieczeniowa,</w:t>
      </w:r>
    </w:p>
    <w:p w14:paraId="7A605FD2" w14:textId="3B3722D5" w:rsidR="000D2865" w:rsidRPr="000C5BB6" w:rsidRDefault="000D2865" w:rsidP="006E4D65">
      <w:pPr>
        <w:pStyle w:val="Akapitzlist"/>
        <w:numPr>
          <w:ilvl w:val="1"/>
          <w:numId w:val="15"/>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4"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4"/>
    <w:p w14:paraId="2FB71007" w14:textId="482AD874" w:rsidR="000D2865" w:rsidRPr="00F83937" w:rsidRDefault="000D2865" w:rsidP="006E4D65">
      <w:pPr>
        <w:pStyle w:val="Akapitzlist"/>
        <w:numPr>
          <w:ilvl w:val="0"/>
          <w:numId w:val="15"/>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5"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5"/>
      <w:r w:rsidR="00C0105E" w:rsidRPr="000C5BB6">
        <w:rPr>
          <w:bCs/>
        </w:rPr>
        <w:t xml:space="preserve"> </w:t>
      </w:r>
      <w:r w:rsidRPr="000C5BB6">
        <w:rPr>
          <w:bCs/>
        </w:rPr>
        <w:t xml:space="preserve">z wpisaniem </w:t>
      </w:r>
      <w:r w:rsidRPr="00057162">
        <w:rPr>
          <w:bCs/>
        </w:rPr>
        <w:t xml:space="preserve">na dowodzie wpłaty hasła: </w:t>
      </w:r>
      <w:r w:rsidRPr="00F83937">
        <w:rPr>
          <w:bCs/>
        </w:rPr>
        <w:t xml:space="preserve">„Wadium na przetarg nr </w:t>
      </w:r>
      <w:r w:rsidR="00F83937" w:rsidRPr="00F83937">
        <w:rPr>
          <w:bCs/>
        </w:rPr>
        <w:t>532400473</w:t>
      </w:r>
      <w:r w:rsidR="008616AB" w:rsidRPr="00F83937">
        <w:rPr>
          <w:bCs/>
        </w:rPr>
        <w:t xml:space="preserve"> pn</w:t>
      </w:r>
      <w:r w:rsidRPr="00F83937">
        <w:rPr>
          <w:bCs/>
        </w:rPr>
        <w:t xml:space="preserve">. </w:t>
      </w:r>
      <w:r w:rsidR="00F83937" w:rsidRPr="00F83937">
        <w:rPr>
          <w:bCs/>
        </w:rPr>
        <w:t xml:space="preserve">„Dostawa komputerów stacjonarnych </w:t>
      </w:r>
      <w:r w:rsidR="00F83937">
        <w:rPr>
          <w:bCs/>
        </w:rPr>
        <w:br/>
      </w:r>
      <w:r w:rsidR="00F83937" w:rsidRPr="00F83937">
        <w:rPr>
          <w:bCs/>
        </w:rPr>
        <w:t xml:space="preserve">i mobilnych”. </w:t>
      </w:r>
      <w:r w:rsidRPr="00F83937">
        <w:rPr>
          <w:bCs/>
        </w:rPr>
        <w:t xml:space="preserve">Koszty prowizji bankowych z tytułu wpłaty wadium ponosi </w:t>
      </w:r>
      <w:r w:rsidR="008616AB" w:rsidRPr="00F83937">
        <w:rPr>
          <w:bCs/>
        </w:rPr>
        <w:t>Wykonawca</w:t>
      </w:r>
      <w:r w:rsidRPr="00F83937">
        <w:rPr>
          <w:bCs/>
        </w:rPr>
        <w:t xml:space="preserve">. </w:t>
      </w:r>
    </w:p>
    <w:p w14:paraId="22637E69" w14:textId="5207A640" w:rsidR="00F306F1" w:rsidRDefault="000D2865" w:rsidP="006E4D65">
      <w:pPr>
        <w:pStyle w:val="Akapitzlist"/>
        <w:numPr>
          <w:ilvl w:val="0"/>
          <w:numId w:val="15"/>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6E4D65">
      <w:pPr>
        <w:pStyle w:val="Akapitzlist"/>
        <w:numPr>
          <w:ilvl w:val="0"/>
          <w:numId w:val="15"/>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6E4D65">
      <w:pPr>
        <w:pStyle w:val="Akapitzlist"/>
        <w:numPr>
          <w:ilvl w:val="0"/>
          <w:numId w:val="15"/>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6E4D65">
      <w:pPr>
        <w:pStyle w:val="Akapitzlist"/>
        <w:numPr>
          <w:ilvl w:val="0"/>
          <w:numId w:val="15"/>
        </w:numPr>
        <w:spacing w:before="120" w:line="312" w:lineRule="auto"/>
        <w:contextualSpacing w:val="0"/>
        <w:jc w:val="both"/>
        <w:rPr>
          <w:strike/>
        </w:rPr>
      </w:pPr>
      <w:r w:rsidRPr="00057162">
        <w:rPr>
          <w:bCs/>
        </w:rPr>
        <w:lastRenderedPageBreak/>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8"/>
      <w:bookmarkStart w:id="47" w:name="_Toc106096392"/>
      <w:bookmarkStart w:id="48" w:name="_Toc17980282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6"/>
      <w:bookmarkEnd w:id="47"/>
      <w:bookmarkEnd w:id="48"/>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6E4D65">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6E4D65">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6E4D65">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6E4D65">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6E4D65">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6E4D65">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6E4D65">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4D8A78C1" w14:textId="4A326622" w:rsidR="004E1573" w:rsidRPr="004E1573" w:rsidRDefault="004E1573" w:rsidP="006E4D65">
      <w:pPr>
        <w:pStyle w:val="Akapitzlist"/>
        <w:numPr>
          <w:ilvl w:val="1"/>
          <w:numId w:val="8"/>
        </w:numPr>
        <w:spacing w:before="120" w:line="312" w:lineRule="auto"/>
        <w:contextualSpacing w:val="0"/>
        <w:jc w:val="both"/>
        <w:rPr>
          <w:b/>
        </w:rPr>
      </w:pPr>
      <w:r w:rsidRPr="004E1573">
        <w:rPr>
          <w:b/>
        </w:rPr>
        <w:t>Załącznika nr 3.1</w:t>
      </w:r>
      <w:r>
        <w:rPr>
          <w:b/>
        </w:rPr>
        <w:t xml:space="preserve"> </w:t>
      </w:r>
      <w:r w:rsidRPr="004E1573">
        <w:rPr>
          <w:b/>
        </w:rPr>
        <w:t xml:space="preserve">- </w:t>
      </w:r>
      <w:r w:rsidRPr="004E1573">
        <w:t>Oświadczenie Wykonawcy dotyczące oferowanego sprzętu</w:t>
      </w:r>
    </w:p>
    <w:p w14:paraId="1AA9A318" w14:textId="1F8507D7" w:rsidR="00C85F61" w:rsidRPr="00057162" w:rsidRDefault="00C85F61" w:rsidP="006E4D65">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6E4D65">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1AF56C5" w:rsidR="003D3B75" w:rsidRPr="003D3B75" w:rsidRDefault="00C85F61" w:rsidP="006E4D65">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9" w:name="_Hlk148444017"/>
    </w:p>
    <w:bookmarkEnd w:id="49"/>
    <w:p w14:paraId="5E53EC5B" w14:textId="75D4C732" w:rsidR="00C85F61" w:rsidRPr="00A32244" w:rsidRDefault="00C85F61" w:rsidP="006E4D65">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6E4D65">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6E4D65">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6E4D65">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6E4D65">
      <w:pPr>
        <w:pStyle w:val="Akapitzlist"/>
        <w:numPr>
          <w:ilvl w:val="0"/>
          <w:numId w:val="8"/>
        </w:numPr>
        <w:spacing w:before="120" w:line="312" w:lineRule="auto"/>
        <w:contextualSpacing w:val="0"/>
        <w:jc w:val="both"/>
        <w:rPr>
          <w:bCs/>
        </w:rPr>
      </w:pPr>
      <w:bookmarkStart w:id="50"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6E4D65">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6E4D65">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51" w:name="_Hlk106866889"/>
      <w:r w:rsidRPr="00895B8E">
        <w:rPr>
          <w:bCs/>
        </w:rPr>
        <w:t>w kontekście jej kompletności i zgodności</w:t>
      </w:r>
      <w:bookmarkEnd w:id="51"/>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i skopiował ją do nowej </w:t>
      </w:r>
      <w:r w:rsidRPr="00895B8E">
        <w:rPr>
          <w:bCs/>
          <w:i/>
          <w:iCs/>
        </w:rPr>
        <w:lastRenderedPageBreak/>
        <w:t>wersji formularza w celu zachowania spójności i zgodności wysłanej oferty z treścią specyfikacji.</w:t>
      </w:r>
    </w:p>
    <w:p w14:paraId="166AA766" w14:textId="495D0C83" w:rsidR="00273EAA" w:rsidRPr="00895B8E" w:rsidRDefault="00273EAA" w:rsidP="006E4D65">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6E4D65">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6E4D65">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50"/>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6E4D65">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6E4D65">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49"/>
      <w:bookmarkStart w:id="53" w:name="_Toc106096393"/>
      <w:bookmarkStart w:id="54" w:name="_Toc179802821"/>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2"/>
      <w:bookmarkEnd w:id="53"/>
      <w:bookmarkEnd w:id="54"/>
    </w:p>
    <w:p w14:paraId="4E1C7EA2" w14:textId="3D41F28B" w:rsidR="00F13DFD" w:rsidRDefault="00F13DFD" w:rsidP="006E4D65">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F1158F">
        <w:rPr>
          <w:bCs/>
        </w:rPr>
        <w:t>31</w:t>
      </w:r>
      <w:r w:rsidR="00F83937">
        <w:rPr>
          <w:bCs/>
        </w:rPr>
        <w:t>.10.2024r.</w:t>
      </w:r>
      <w:r w:rsidRPr="00057162">
        <w:rPr>
          <w:bCs/>
        </w:rPr>
        <w:t xml:space="preserve"> godz. </w:t>
      </w:r>
      <w:r w:rsidR="00F83937">
        <w:rPr>
          <w:bCs/>
        </w:rPr>
        <w:t>09:00</w:t>
      </w:r>
    </w:p>
    <w:p w14:paraId="664A39EA" w14:textId="31B753D1" w:rsidR="005A060C" w:rsidRPr="008C3210" w:rsidRDefault="00F13DFD" w:rsidP="006E4D65">
      <w:pPr>
        <w:pStyle w:val="Akapitzlist"/>
        <w:numPr>
          <w:ilvl w:val="0"/>
          <w:numId w:val="9"/>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F1158F">
        <w:rPr>
          <w:bCs/>
        </w:rPr>
        <w:t>31</w:t>
      </w:r>
      <w:r w:rsidR="00F83937">
        <w:rPr>
          <w:bCs/>
        </w:rPr>
        <w:t xml:space="preserve">.10.2024r. </w:t>
      </w:r>
      <w:r w:rsidRPr="008C3210">
        <w:rPr>
          <w:bCs/>
        </w:rPr>
        <w:t xml:space="preserve"> , godz. </w:t>
      </w:r>
      <w:r w:rsidR="00F83937">
        <w:rPr>
          <w:bCs/>
        </w:rPr>
        <w:t>09:15</w:t>
      </w:r>
    </w:p>
    <w:p w14:paraId="452A0251" w14:textId="75318591" w:rsidR="00F13DFD" w:rsidRPr="008C3210" w:rsidRDefault="00FB5DEC" w:rsidP="006E4D65">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6E4D65">
      <w:pPr>
        <w:pStyle w:val="Akapitzlist"/>
        <w:numPr>
          <w:ilvl w:val="0"/>
          <w:numId w:val="9"/>
        </w:numPr>
        <w:spacing w:before="120" w:line="312" w:lineRule="auto"/>
        <w:contextualSpacing w:val="0"/>
        <w:jc w:val="both"/>
      </w:pPr>
      <w:bookmarkStart w:id="55"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6E4D65">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52E6A7E1" w:rsidR="000A77EF" w:rsidRPr="00657B07" w:rsidRDefault="000A77EF" w:rsidP="006E4D65">
      <w:pPr>
        <w:pStyle w:val="Akapitzlist"/>
        <w:numPr>
          <w:ilvl w:val="0"/>
          <w:numId w:val="9"/>
        </w:numPr>
        <w:spacing w:before="120" w:line="312" w:lineRule="auto"/>
        <w:contextualSpacing w:val="0"/>
        <w:jc w:val="both"/>
        <w:rPr>
          <w:bCs/>
        </w:rPr>
      </w:pPr>
      <w:r>
        <w:rPr>
          <w:bCs/>
        </w:rPr>
        <w:lastRenderedPageBreak/>
        <w:t>Wykonawca</w:t>
      </w:r>
      <w:r w:rsidRPr="00057162">
        <w:rPr>
          <w:bCs/>
        </w:rPr>
        <w:t xml:space="preserve"> pozostaje związany złożoną ofertą do dnia </w:t>
      </w:r>
      <w:r w:rsidR="00F83937">
        <w:rPr>
          <w:bCs/>
        </w:rPr>
        <w:t>2</w:t>
      </w:r>
      <w:r w:rsidR="00F1158F">
        <w:rPr>
          <w:bCs/>
        </w:rPr>
        <w:t>8</w:t>
      </w:r>
      <w:r w:rsidR="00F83937">
        <w:rPr>
          <w:bCs/>
        </w:rPr>
        <w:t>.01.2025r.</w:t>
      </w:r>
      <w:r w:rsidRPr="00057162">
        <w:rPr>
          <w:bCs/>
        </w:rPr>
        <w:t xml:space="preserve"> Pierwszym dniem terminu jest dzień, w którym upływa termin składania ofert.</w:t>
      </w:r>
      <w:r>
        <w:rPr>
          <w:bCs/>
        </w:rPr>
        <w:t xml:space="preserve">  </w:t>
      </w:r>
    </w:p>
    <w:p w14:paraId="2D308228" w14:textId="77777777" w:rsidR="00F83937" w:rsidRPr="00111016" w:rsidRDefault="00F83937" w:rsidP="00F83937">
      <w:pPr>
        <w:pStyle w:val="Akapitzlist"/>
        <w:spacing w:before="120" w:line="312" w:lineRule="auto"/>
        <w:ind w:left="360"/>
        <w:contextualSpacing w:val="0"/>
        <w:jc w:val="both"/>
        <w:rPr>
          <w:bCs/>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0"/>
      <w:bookmarkStart w:id="57" w:name="_Toc106096394"/>
      <w:bookmarkStart w:id="58" w:name="_Toc179802822"/>
      <w:bookmarkStart w:id="59" w:name="_Hlk106710689"/>
      <w:bookmarkEnd w:id="5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6"/>
      <w:bookmarkEnd w:id="57"/>
      <w:bookmarkEnd w:id="58"/>
    </w:p>
    <w:p w14:paraId="6B7ACA3F" w14:textId="3FFC2E5A" w:rsidR="00E95CD8" w:rsidRPr="00057162" w:rsidRDefault="00E71D4C" w:rsidP="006E4D65">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6E4D65">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6E4D65">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6E4D65">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6E4D65">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1"/>
      <w:bookmarkStart w:id="61" w:name="_Toc106096395"/>
      <w:bookmarkStart w:id="62" w:name="_Toc179802823"/>
      <w:bookmarkEnd w:id="59"/>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60"/>
      <w:bookmarkEnd w:id="61"/>
      <w:bookmarkEnd w:id="62"/>
    </w:p>
    <w:p w14:paraId="0D99890B" w14:textId="581EF4A5" w:rsidR="006109FF" w:rsidRPr="00057162" w:rsidRDefault="008616AB" w:rsidP="006E4D65">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6E4D65">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6E4D65">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6E4D65">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6E4D65">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6E4D65">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6E4D65">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6E4D65">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6E4D65">
      <w:pPr>
        <w:pStyle w:val="Akapitzlist"/>
        <w:numPr>
          <w:ilvl w:val="1"/>
          <w:numId w:val="11"/>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2"/>
      <w:bookmarkStart w:id="64" w:name="_Toc106096396"/>
      <w:bookmarkStart w:id="65" w:name="_Toc179802824"/>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3"/>
      <w:bookmarkEnd w:id="64"/>
      <w:bookmarkEnd w:id="65"/>
    </w:p>
    <w:p w14:paraId="1B31DB53" w14:textId="7DC4A8ED" w:rsidR="006005EB" w:rsidRPr="00895B46" w:rsidRDefault="006B0420" w:rsidP="006E4D65">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6E4D65">
      <w:pPr>
        <w:pStyle w:val="Akapitzlist"/>
        <w:numPr>
          <w:ilvl w:val="1"/>
          <w:numId w:val="12"/>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6E4D65">
      <w:pPr>
        <w:pStyle w:val="Akapitzlist"/>
        <w:numPr>
          <w:ilvl w:val="0"/>
          <w:numId w:val="57"/>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6"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3"/>
      <w:bookmarkStart w:id="68" w:name="_Toc106096397"/>
      <w:bookmarkStart w:id="69" w:name="_Toc179802825"/>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7"/>
      <w:bookmarkEnd w:id="68"/>
      <w:bookmarkEnd w:id="69"/>
    </w:p>
    <w:p w14:paraId="298D7C04" w14:textId="714F789C" w:rsidR="00F7726E" w:rsidRPr="00951AAB" w:rsidRDefault="006B0420" w:rsidP="006E4D65">
      <w:pPr>
        <w:numPr>
          <w:ilvl w:val="1"/>
          <w:numId w:val="17"/>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6E4D65">
      <w:pPr>
        <w:numPr>
          <w:ilvl w:val="1"/>
          <w:numId w:val="17"/>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6E4D65">
      <w:pPr>
        <w:numPr>
          <w:ilvl w:val="1"/>
          <w:numId w:val="17"/>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6E4D65">
      <w:pPr>
        <w:numPr>
          <w:ilvl w:val="1"/>
          <w:numId w:val="17"/>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6E4D65">
      <w:pPr>
        <w:numPr>
          <w:ilvl w:val="1"/>
          <w:numId w:val="17"/>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6E4D65">
      <w:pPr>
        <w:pStyle w:val="Akapitzlist"/>
        <w:numPr>
          <w:ilvl w:val="6"/>
          <w:numId w:val="17"/>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6E4D65">
      <w:pPr>
        <w:pStyle w:val="Akapitzlist"/>
        <w:numPr>
          <w:ilvl w:val="6"/>
          <w:numId w:val="17"/>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6E4D65">
      <w:pPr>
        <w:numPr>
          <w:ilvl w:val="1"/>
          <w:numId w:val="17"/>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6E4D65">
      <w:pPr>
        <w:pStyle w:val="Akapitzlist"/>
        <w:numPr>
          <w:ilvl w:val="6"/>
          <w:numId w:val="17"/>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 xml:space="preserve">mail, </w:t>
      </w:r>
      <w:r w:rsidRPr="000C5BB6">
        <w:lastRenderedPageBreak/>
        <w:t>to konto uczestnika zostanie utworzone tylko jedno i odpowiednio zostanie tylko raz wysłane jedno powiadomienie o utworzeniu konta użytkownika Portalu LAIN3;</w:t>
      </w:r>
    </w:p>
    <w:p w14:paraId="2A693725" w14:textId="06519C1C" w:rsidR="004E0ADE" w:rsidRPr="000C5BB6" w:rsidRDefault="004E0ADE" w:rsidP="006E4D65">
      <w:pPr>
        <w:pStyle w:val="Akapitzlist"/>
        <w:numPr>
          <w:ilvl w:val="6"/>
          <w:numId w:val="17"/>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6E4D65">
      <w:pPr>
        <w:pStyle w:val="Akapitzlist"/>
        <w:numPr>
          <w:ilvl w:val="1"/>
          <w:numId w:val="17"/>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6E4D65">
      <w:pPr>
        <w:pStyle w:val="Akapitzlist"/>
        <w:numPr>
          <w:ilvl w:val="1"/>
          <w:numId w:val="17"/>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6E4D65">
      <w:pPr>
        <w:pStyle w:val="Akapitzlist"/>
        <w:numPr>
          <w:ilvl w:val="1"/>
          <w:numId w:val="17"/>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6E4D65">
      <w:pPr>
        <w:numPr>
          <w:ilvl w:val="1"/>
          <w:numId w:val="17"/>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6E4D65">
      <w:pPr>
        <w:numPr>
          <w:ilvl w:val="1"/>
          <w:numId w:val="17"/>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6E4D65">
      <w:pPr>
        <w:numPr>
          <w:ilvl w:val="1"/>
          <w:numId w:val="17"/>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6E4D65">
      <w:pPr>
        <w:pStyle w:val="Akapitzlist"/>
        <w:numPr>
          <w:ilvl w:val="1"/>
          <w:numId w:val="17"/>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6E4D65">
      <w:pPr>
        <w:pStyle w:val="Akapitzlist"/>
        <w:numPr>
          <w:ilvl w:val="1"/>
          <w:numId w:val="17"/>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w:t>
      </w:r>
      <w:r w:rsidRPr="000C5BB6">
        <w:rPr>
          <w:bCs/>
        </w:rPr>
        <w:lastRenderedPageBreak/>
        <w:t xml:space="preserve">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6E4D65">
      <w:pPr>
        <w:pStyle w:val="Akapitzlist"/>
        <w:numPr>
          <w:ilvl w:val="1"/>
          <w:numId w:val="17"/>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6E4D65">
      <w:pPr>
        <w:pStyle w:val="Akapitzlist"/>
        <w:numPr>
          <w:ilvl w:val="1"/>
          <w:numId w:val="17"/>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6E4D65">
      <w:pPr>
        <w:pStyle w:val="Akapitzlist"/>
        <w:numPr>
          <w:ilvl w:val="1"/>
          <w:numId w:val="17"/>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6E4D65">
      <w:pPr>
        <w:pStyle w:val="Akapitzlist"/>
        <w:numPr>
          <w:ilvl w:val="1"/>
          <w:numId w:val="17"/>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6E4D65">
      <w:pPr>
        <w:pStyle w:val="Akapitzlist"/>
        <w:numPr>
          <w:ilvl w:val="1"/>
          <w:numId w:val="17"/>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6E4D65">
      <w:pPr>
        <w:pStyle w:val="Akapitzlist"/>
        <w:numPr>
          <w:ilvl w:val="1"/>
          <w:numId w:val="17"/>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6E4D65">
      <w:pPr>
        <w:pStyle w:val="Akapitzlist"/>
        <w:numPr>
          <w:ilvl w:val="1"/>
          <w:numId w:val="17"/>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70" w:name="_Hlk68869954"/>
      <w:bookmarkStart w:id="71" w:name="_Hlk96508933"/>
    </w:p>
    <w:p w14:paraId="7D761F64" w14:textId="77777777" w:rsidR="003F37C4" w:rsidRPr="000C5BB6" w:rsidRDefault="006A7D4F" w:rsidP="006E4D65">
      <w:pPr>
        <w:pStyle w:val="Akapitzlist"/>
        <w:numPr>
          <w:ilvl w:val="1"/>
          <w:numId w:val="17"/>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6"/>
      <w:bookmarkEnd w:id="70"/>
      <w:bookmarkEnd w:id="71"/>
    </w:p>
    <w:p w14:paraId="2C292985" w14:textId="23FC9CF1" w:rsidR="00367BB3" w:rsidRPr="0060490B" w:rsidRDefault="00367BB3" w:rsidP="006E4D65">
      <w:pPr>
        <w:pStyle w:val="Akapitzlist"/>
        <w:numPr>
          <w:ilvl w:val="1"/>
          <w:numId w:val="17"/>
        </w:numPr>
        <w:spacing w:before="120" w:line="312" w:lineRule="auto"/>
        <w:jc w:val="both"/>
        <w:rPr>
          <w:bCs/>
          <w:color w:val="00B050"/>
        </w:rPr>
      </w:pPr>
      <w:r w:rsidRPr="0060490B">
        <w:rPr>
          <w:b/>
        </w:rPr>
        <w:t>Sposób wyliczenia cen jednostkowych i wartości zamówienia</w:t>
      </w:r>
    </w:p>
    <w:p w14:paraId="422AA8E2" w14:textId="4D7B2B78" w:rsidR="00367BB3" w:rsidRPr="0060490B" w:rsidRDefault="00367BB3" w:rsidP="000F6F0B">
      <w:pPr>
        <w:pStyle w:val="bullet"/>
        <w:spacing w:before="120" w:after="0" w:line="312" w:lineRule="auto"/>
        <w:ind w:left="426"/>
        <w:jc w:val="both"/>
      </w:pPr>
      <w:r w:rsidRPr="0060490B">
        <w:t xml:space="preserve">W przypadku gdy wybór najkorzystniejszej oferty zostanie dokonany w wyniku przeprowadzenia aukcji elektronicznej, po zakończeniu aukcji, </w:t>
      </w:r>
      <w:r w:rsidR="006B0420" w:rsidRPr="0060490B">
        <w:t>Zamawiający</w:t>
      </w:r>
      <w:r w:rsidRPr="0060490B">
        <w:t xml:space="preserve"> dokona wyliczenia</w:t>
      </w:r>
      <w:r w:rsidR="000F6F0B" w:rsidRPr="0060490B">
        <w:t xml:space="preserve"> </w:t>
      </w:r>
      <w:r w:rsidR="00907954" w:rsidRPr="0060490B">
        <w:t>cen jednostkowych</w:t>
      </w:r>
      <w:r w:rsidRPr="0060490B">
        <w:t xml:space="preserve"> netto przyjętych do rozliczania umowy oraz wartości zamówienia w</w:t>
      </w:r>
      <w:r w:rsidR="00A23A96" w:rsidRPr="0060490B">
        <w:t> </w:t>
      </w:r>
      <w:r w:rsidRPr="0060490B">
        <w:t>następujący sposób:</w:t>
      </w:r>
    </w:p>
    <w:p w14:paraId="263AD5DB" w14:textId="77777777" w:rsidR="00913B05" w:rsidRPr="0060490B" w:rsidRDefault="00367BB3" w:rsidP="006E4D65">
      <w:pPr>
        <w:pStyle w:val="Akapitzlist"/>
        <w:numPr>
          <w:ilvl w:val="8"/>
          <w:numId w:val="17"/>
        </w:numPr>
        <w:spacing w:before="120" w:line="312" w:lineRule="auto"/>
        <w:ind w:left="1134" w:hanging="425"/>
        <w:jc w:val="both"/>
      </w:pPr>
      <w:r w:rsidRPr="0060490B">
        <w:t xml:space="preserve">w pierwszej kolejności wyliczony zostanie procentowy wskaźnik upustu cenowego od wartości oferty pierwotnej (złożonej w odpowiedzi na ogłoszenie), uzyskany </w:t>
      </w:r>
      <w:r w:rsidR="002768F5" w:rsidRPr="0060490B">
        <w:br/>
      </w:r>
      <w:r w:rsidRPr="0060490B">
        <w:lastRenderedPageBreak/>
        <w:t>w wyniku aukcji</w:t>
      </w:r>
      <w:r w:rsidR="00913B05" w:rsidRPr="0060490B">
        <w:t>. Wskaźnik upustu cenowego wyrażony w procentach,</w:t>
      </w:r>
      <w:r w:rsidRPr="0060490B">
        <w:t xml:space="preserve"> zostanie zaokrąglony w górę do dwóch miejsc po przecinku.</w:t>
      </w:r>
    </w:p>
    <w:p w14:paraId="799DD092" w14:textId="0894039E" w:rsidR="00367BB3" w:rsidRPr="0060490B" w:rsidRDefault="004F0E82" w:rsidP="00913B05">
      <w:pPr>
        <w:spacing w:before="120" w:line="312" w:lineRule="auto"/>
        <w:ind w:left="709"/>
        <w:jc w:val="both"/>
      </w:pPr>
      <w:r w:rsidRPr="0060490B">
        <w:br/>
      </w:r>
      <w:r w:rsidRPr="0060490B">
        <w:br/>
      </w:r>
      <w:r w:rsidR="00367BB3" w:rsidRPr="0060490B">
        <w:t>Obliczenia zostaną wykonane wg wzoru:</w:t>
      </w:r>
    </w:p>
    <w:p w14:paraId="36577583" w14:textId="77777777" w:rsidR="00367BB3" w:rsidRPr="0060490B" w:rsidRDefault="00367BB3" w:rsidP="00367BB3">
      <w:pPr>
        <w:pStyle w:val="bullet"/>
        <w:spacing w:before="0" w:after="0"/>
        <w:ind w:left="2829"/>
        <w:rPr>
          <w:b/>
          <w:vertAlign w:val="subscript"/>
        </w:rPr>
      </w:pPr>
      <w:r w:rsidRPr="0060490B">
        <w:rPr>
          <w:b/>
        </w:rPr>
        <w:t xml:space="preserve">W </w:t>
      </w:r>
      <w:r w:rsidRPr="0060490B">
        <w:rPr>
          <w:b/>
          <w:vertAlign w:val="subscript"/>
        </w:rPr>
        <w:t>oferty</w:t>
      </w:r>
      <w:r w:rsidRPr="0060490B">
        <w:rPr>
          <w:b/>
        </w:rPr>
        <w:t xml:space="preserve"> – W </w:t>
      </w:r>
      <w:r w:rsidRPr="0060490B">
        <w:rPr>
          <w:b/>
          <w:vertAlign w:val="subscript"/>
        </w:rPr>
        <w:t>aukcji</w:t>
      </w:r>
    </w:p>
    <w:p w14:paraId="544401D3" w14:textId="77777777" w:rsidR="00367BB3" w:rsidRPr="0060490B" w:rsidRDefault="00367BB3" w:rsidP="00367BB3">
      <w:pPr>
        <w:pStyle w:val="bullet"/>
        <w:spacing w:before="0" w:after="0"/>
        <w:ind w:left="2830" w:hanging="851"/>
        <w:rPr>
          <w:b/>
        </w:rPr>
      </w:pPr>
      <w:r w:rsidRPr="0060490B">
        <w:rPr>
          <w:b/>
        </w:rPr>
        <w:t>U = --------------------------------------  x 100 [%]</w:t>
      </w:r>
    </w:p>
    <w:p w14:paraId="5006D052" w14:textId="77777777" w:rsidR="00367BB3" w:rsidRPr="0060490B" w:rsidRDefault="00367BB3" w:rsidP="00367BB3">
      <w:pPr>
        <w:ind w:left="3053" w:firstLine="492"/>
        <w:rPr>
          <w:b/>
          <w:sz w:val="24"/>
          <w:szCs w:val="24"/>
          <w:vertAlign w:val="subscript"/>
        </w:rPr>
      </w:pPr>
      <w:r w:rsidRPr="0060490B">
        <w:rPr>
          <w:b/>
          <w:sz w:val="24"/>
          <w:szCs w:val="24"/>
        </w:rPr>
        <w:t xml:space="preserve">W </w:t>
      </w:r>
      <w:r w:rsidRPr="0060490B">
        <w:rPr>
          <w:b/>
          <w:sz w:val="24"/>
          <w:szCs w:val="24"/>
          <w:vertAlign w:val="subscript"/>
        </w:rPr>
        <w:t>oferty</w:t>
      </w:r>
    </w:p>
    <w:p w14:paraId="3072BD5F" w14:textId="77777777" w:rsidR="00367BB3" w:rsidRPr="0060490B" w:rsidRDefault="00367BB3" w:rsidP="00367BB3">
      <w:pPr>
        <w:ind w:left="3053" w:firstLine="492"/>
        <w:rPr>
          <w:b/>
          <w:sz w:val="24"/>
          <w:szCs w:val="24"/>
          <w:vertAlign w:val="subscript"/>
        </w:rPr>
      </w:pPr>
    </w:p>
    <w:p w14:paraId="3CD7A859" w14:textId="0C4D23D4" w:rsidR="00367BB3" w:rsidRPr="0060490B" w:rsidRDefault="00A23A96" w:rsidP="006E4D65">
      <w:pPr>
        <w:pStyle w:val="Akapitzlist"/>
        <w:numPr>
          <w:ilvl w:val="8"/>
          <w:numId w:val="17"/>
        </w:numPr>
        <w:spacing w:before="120" w:line="312" w:lineRule="auto"/>
        <w:ind w:left="1134" w:hanging="425"/>
        <w:jc w:val="both"/>
      </w:pPr>
      <w:r w:rsidRPr="0060490B">
        <w:t>n</w:t>
      </w:r>
      <w:r w:rsidR="00367BB3" w:rsidRPr="0060490B">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60490B">
        <w:t> </w:t>
      </w:r>
      <w:r w:rsidR="00367BB3" w:rsidRPr="0060490B">
        <w:t xml:space="preserve">dół </w:t>
      </w:r>
      <w:r w:rsidR="00E1327A" w:rsidRPr="0060490B">
        <w:t>do dwóch miejsc po przecinku.</w:t>
      </w:r>
      <w:r w:rsidR="00367BB3" w:rsidRPr="0060490B">
        <w:t xml:space="preserve"> Obliczenia zostaną wykonane wg wzoru:</w:t>
      </w:r>
    </w:p>
    <w:p w14:paraId="38623912" w14:textId="77777777" w:rsidR="00367BB3" w:rsidRPr="0060490B" w:rsidRDefault="00367BB3" w:rsidP="00367BB3">
      <w:pPr>
        <w:jc w:val="both"/>
        <w:rPr>
          <w:sz w:val="24"/>
          <w:szCs w:val="24"/>
        </w:rPr>
      </w:pPr>
    </w:p>
    <w:p w14:paraId="2B34401B" w14:textId="77777777" w:rsidR="00367BB3" w:rsidRPr="0060490B" w:rsidRDefault="00367BB3" w:rsidP="00367BB3">
      <w:pPr>
        <w:ind w:left="1080"/>
        <w:jc w:val="center"/>
        <w:rPr>
          <w:b/>
          <w:sz w:val="24"/>
          <w:szCs w:val="24"/>
        </w:rPr>
      </w:pPr>
      <w:r w:rsidRPr="0060490B">
        <w:rPr>
          <w:b/>
          <w:sz w:val="24"/>
          <w:szCs w:val="24"/>
        </w:rPr>
        <w:t xml:space="preserve">C </w:t>
      </w:r>
      <w:r w:rsidRPr="0060490B">
        <w:rPr>
          <w:b/>
          <w:sz w:val="24"/>
          <w:szCs w:val="24"/>
          <w:vertAlign w:val="subscript"/>
        </w:rPr>
        <w:t>aukcji</w:t>
      </w:r>
      <w:r w:rsidRPr="0060490B">
        <w:rPr>
          <w:b/>
          <w:sz w:val="24"/>
          <w:szCs w:val="24"/>
        </w:rPr>
        <w:t xml:space="preserve"> = C </w:t>
      </w:r>
      <w:r w:rsidRPr="0060490B">
        <w:rPr>
          <w:b/>
          <w:sz w:val="24"/>
          <w:szCs w:val="24"/>
          <w:vertAlign w:val="subscript"/>
        </w:rPr>
        <w:t>oferty</w:t>
      </w:r>
      <w:r w:rsidRPr="0060490B">
        <w:rPr>
          <w:b/>
          <w:sz w:val="24"/>
          <w:szCs w:val="24"/>
        </w:rPr>
        <w:t xml:space="preserve"> – (C </w:t>
      </w:r>
      <w:r w:rsidRPr="0060490B">
        <w:rPr>
          <w:b/>
          <w:sz w:val="24"/>
          <w:szCs w:val="24"/>
          <w:vertAlign w:val="subscript"/>
        </w:rPr>
        <w:t>oferty</w:t>
      </w:r>
      <w:r w:rsidRPr="0060490B">
        <w:rPr>
          <w:b/>
          <w:sz w:val="24"/>
          <w:szCs w:val="24"/>
        </w:rPr>
        <w:t xml:space="preserve"> x U)</w:t>
      </w:r>
    </w:p>
    <w:p w14:paraId="0E8C1A1D" w14:textId="77777777" w:rsidR="00367BB3" w:rsidRPr="0060490B" w:rsidRDefault="00367BB3" w:rsidP="00367BB3">
      <w:pPr>
        <w:ind w:left="1080"/>
        <w:jc w:val="both"/>
        <w:rPr>
          <w:sz w:val="24"/>
          <w:szCs w:val="24"/>
        </w:rPr>
      </w:pPr>
      <w:r w:rsidRPr="0060490B">
        <w:rPr>
          <w:sz w:val="24"/>
          <w:szCs w:val="24"/>
        </w:rPr>
        <w:t>gdzie:</w:t>
      </w:r>
    </w:p>
    <w:p w14:paraId="2FD276E5" w14:textId="77777777" w:rsidR="00367BB3" w:rsidRPr="0060490B" w:rsidRDefault="00367BB3" w:rsidP="00367BB3">
      <w:pPr>
        <w:tabs>
          <w:tab w:val="left" w:pos="1800"/>
        </w:tabs>
        <w:ind w:left="1800" w:hanging="720"/>
        <w:jc w:val="both"/>
        <w:rPr>
          <w:sz w:val="24"/>
          <w:szCs w:val="24"/>
        </w:rPr>
      </w:pPr>
      <w:r w:rsidRPr="0060490B">
        <w:rPr>
          <w:sz w:val="24"/>
          <w:szCs w:val="24"/>
        </w:rPr>
        <w:t xml:space="preserve">U – wartość wskaźnika upustu cenowego od wartości oferty pierwotnej uzyskanego </w:t>
      </w:r>
      <w:r w:rsidRPr="0060490B">
        <w:rPr>
          <w:sz w:val="24"/>
          <w:szCs w:val="24"/>
        </w:rPr>
        <w:br/>
        <w:t>w wyniku akcji elektronicznej</w:t>
      </w:r>
    </w:p>
    <w:p w14:paraId="3827F70C" w14:textId="77777777" w:rsidR="00367BB3" w:rsidRPr="0060490B" w:rsidRDefault="00367BB3" w:rsidP="00367BB3">
      <w:pPr>
        <w:tabs>
          <w:tab w:val="left" w:pos="1800"/>
        </w:tabs>
        <w:ind w:left="1080"/>
        <w:jc w:val="both"/>
        <w:rPr>
          <w:sz w:val="24"/>
          <w:szCs w:val="24"/>
        </w:rPr>
      </w:pPr>
      <w:r w:rsidRPr="0060490B">
        <w:rPr>
          <w:sz w:val="24"/>
          <w:szCs w:val="24"/>
        </w:rPr>
        <w:t xml:space="preserve">W </w:t>
      </w:r>
      <w:r w:rsidRPr="0060490B">
        <w:rPr>
          <w:sz w:val="24"/>
          <w:szCs w:val="24"/>
          <w:vertAlign w:val="subscript"/>
        </w:rPr>
        <w:t>oferty</w:t>
      </w:r>
      <w:r w:rsidRPr="0060490B">
        <w:rPr>
          <w:sz w:val="24"/>
          <w:szCs w:val="24"/>
        </w:rPr>
        <w:tab/>
        <w:t>– wartość oferty pierwotnej</w:t>
      </w:r>
    </w:p>
    <w:p w14:paraId="703D689D" w14:textId="77777777" w:rsidR="00367BB3" w:rsidRPr="0060490B" w:rsidRDefault="00367BB3" w:rsidP="00367BB3">
      <w:pPr>
        <w:tabs>
          <w:tab w:val="left" w:pos="1800"/>
        </w:tabs>
        <w:ind w:left="1080"/>
        <w:jc w:val="both"/>
        <w:rPr>
          <w:sz w:val="24"/>
          <w:szCs w:val="24"/>
        </w:rPr>
      </w:pPr>
      <w:r w:rsidRPr="0060490B">
        <w:rPr>
          <w:sz w:val="24"/>
          <w:szCs w:val="24"/>
        </w:rPr>
        <w:t xml:space="preserve">W </w:t>
      </w:r>
      <w:r w:rsidRPr="0060490B">
        <w:rPr>
          <w:sz w:val="24"/>
          <w:szCs w:val="24"/>
          <w:vertAlign w:val="subscript"/>
        </w:rPr>
        <w:t>aukcji</w:t>
      </w:r>
      <w:r w:rsidRPr="0060490B">
        <w:rPr>
          <w:sz w:val="24"/>
          <w:szCs w:val="24"/>
        </w:rPr>
        <w:tab/>
        <w:t>– wartość oferty uzyskanej w toku aukcji elektronicznej</w:t>
      </w:r>
    </w:p>
    <w:p w14:paraId="7EE34664" w14:textId="77777777" w:rsidR="00367BB3" w:rsidRPr="0060490B" w:rsidRDefault="00367BB3" w:rsidP="00367BB3">
      <w:pPr>
        <w:tabs>
          <w:tab w:val="left" w:pos="1800"/>
        </w:tabs>
        <w:ind w:left="1080"/>
        <w:jc w:val="both"/>
        <w:rPr>
          <w:sz w:val="24"/>
          <w:szCs w:val="24"/>
        </w:rPr>
      </w:pPr>
      <w:r w:rsidRPr="0060490B">
        <w:rPr>
          <w:sz w:val="24"/>
          <w:szCs w:val="24"/>
        </w:rPr>
        <w:t xml:space="preserve">C </w:t>
      </w:r>
      <w:r w:rsidRPr="0060490B">
        <w:rPr>
          <w:sz w:val="24"/>
          <w:szCs w:val="24"/>
          <w:vertAlign w:val="subscript"/>
        </w:rPr>
        <w:t>aukcji</w:t>
      </w:r>
      <w:r w:rsidRPr="0060490B">
        <w:rPr>
          <w:sz w:val="24"/>
          <w:szCs w:val="24"/>
        </w:rPr>
        <w:tab/>
        <w:t>– cena jednostkowa netto przyjęta do umowy</w:t>
      </w:r>
    </w:p>
    <w:p w14:paraId="7010782A" w14:textId="77777777" w:rsidR="00367BB3" w:rsidRPr="0060490B" w:rsidRDefault="00367BB3" w:rsidP="00367BB3">
      <w:pPr>
        <w:tabs>
          <w:tab w:val="left" w:pos="1800"/>
        </w:tabs>
        <w:ind w:left="1080"/>
        <w:jc w:val="both"/>
        <w:rPr>
          <w:sz w:val="24"/>
          <w:szCs w:val="24"/>
        </w:rPr>
      </w:pPr>
      <w:r w:rsidRPr="0060490B">
        <w:rPr>
          <w:sz w:val="24"/>
          <w:szCs w:val="24"/>
        </w:rPr>
        <w:t xml:space="preserve">C </w:t>
      </w:r>
      <w:r w:rsidRPr="0060490B">
        <w:rPr>
          <w:sz w:val="24"/>
          <w:szCs w:val="24"/>
          <w:vertAlign w:val="subscript"/>
        </w:rPr>
        <w:t>oferty</w:t>
      </w:r>
      <w:r w:rsidRPr="0060490B">
        <w:rPr>
          <w:sz w:val="24"/>
          <w:szCs w:val="24"/>
        </w:rPr>
        <w:tab/>
        <w:t>– cena jednostkowa netto oferty pierwotnej</w:t>
      </w:r>
    </w:p>
    <w:p w14:paraId="42DEDD9E" w14:textId="77777777" w:rsidR="00367BB3" w:rsidRPr="0060490B" w:rsidRDefault="00367BB3" w:rsidP="00367BB3">
      <w:pPr>
        <w:tabs>
          <w:tab w:val="left" w:pos="1800"/>
        </w:tabs>
        <w:jc w:val="both"/>
        <w:rPr>
          <w:sz w:val="24"/>
          <w:szCs w:val="24"/>
        </w:rPr>
      </w:pPr>
    </w:p>
    <w:p w14:paraId="7AE8C1B3" w14:textId="413A3292" w:rsidR="00367BB3" w:rsidRPr="0060490B" w:rsidRDefault="00367BB3" w:rsidP="006E4D65">
      <w:pPr>
        <w:pStyle w:val="Akapitzlist"/>
        <w:numPr>
          <w:ilvl w:val="8"/>
          <w:numId w:val="17"/>
        </w:numPr>
        <w:spacing w:before="120" w:line="312" w:lineRule="auto"/>
        <w:ind w:left="1134" w:hanging="425"/>
        <w:jc w:val="both"/>
      </w:pPr>
      <w:r w:rsidRPr="0060490B">
        <w:t xml:space="preserve">Wartość umowy netto zostanie wyliczona jako suma iloczynów cen jednostkowych netto wyliczonych w sposób określony w </w:t>
      </w:r>
      <w:r w:rsidR="000F6F0B" w:rsidRPr="0060490B">
        <w:t>pkt 2</w:t>
      </w:r>
      <w:r w:rsidR="00627BDE" w:rsidRPr="0060490B">
        <w:t>)</w:t>
      </w:r>
      <w:r w:rsidR="00A23A96" w:rsidRPr="0060490B">
        <w:t xml:space="preserve"> </w:t>
      </w:r>
      <w:r w:rsidRPr="0060490B">
        <w:t xml:space="preserve">oraz szacunkowych ilości poszczególnych pozycji  zamówienia określonych w Formularzu Ofertowym. </w:t>
      </w:r>
    </w:p>
    <w:p w14:paraId="3AF6029E" w14:textId="77777777" w:rsidR="0097752A" w:rsidRPr="00CB1291" w:rsidRDefault="0097752A" w:rsidP="0097752A">
      <w:pPr>
        <w:pStyle w:val="Akapitzlist"/>
        <w:spacing w:before="120" w:line="312" w:lineRule="auto"/>
        <w:jc w:val="both"/>
        <w:rPr>
          <w:bCs/>
          <w:strike/>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4"/>
      <w:bookmarkStart w:id="73" w:name="_Toc106096398"/>
      <w:bookmarkStart w:id="74" w:name="_Toc179802826"/>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2"/>
      <w:bookmarkEnd w:id="73"/>
      <w:bookmarkEnd w:id="74"/>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6E4D65">
      <w:pPr>
        <w:pStyle w:val="Akapitzlist"/>
        <w:numPr>
          <w:ilvl w:val="0"/>
          <w:numId w:val="16"/>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6E4D65">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5"/>
      <w:bookmarkStart w:id="76" w:name="_Toc106096399"/>
      <w:bookmarkStart w:id="77" w:name="_Toc179802827"/>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5"/>
      <w:bookmarkEnd w:id="76"/>
      <w:bookmarkEnd w:id="77"/>
    </w:p>
    <w:p w14:paraId="37EDD736" w14:textId="4525D5AC" w:rsidR="00460DB1" w:rsidRPr="00057162" w:rsidRDefault="006B0420" w:rsidP="006E4D65">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8" w:name="_Toc106095856"/>
      <w:bookmarkStart w:id="79" w:name="_Toc106096400"/>
      <w:bookmarkStart w:id="80" w:name="_Toc179802828"/>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8"/>
      <w:bookmarkEnd w:id="79"/>
      <w:bookmarkEnd w:id="80"/>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6E4D65">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6E4D65">
      <w:pPr>
        <w:pStyle w:val="Akapitzlist"/>
        <w:numPr>
          <w:ilvl w:val="0"/>
          <w:numId w:val="14"/>
        </w:numPr>
        <w:spacing w:before="120" w:line="312" w:lineRule="auto"/>
        <w:ind w:left="357" w:hanging="357"/>
        <w:contextualSpacing w:val="0"/>
        <w:jc w:val="both"/>
      </w:pPr>
      <w:bookmarkStart w:id="81" w:name="_Hlk106044996"/>
      <w:r w:rsidRPr="00057162">
        <w:lastRenderedPageBreak/>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81"/>
    </w:p>
    <w:p w14:paraId="3A54E064" w14:textId="3D2A1944"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7"/>
      <w:bookmarkStart w:id="83" w:name="_Toc106096401"/>
      <w:bookmarkStart w:id="84" w:name="_Toc179802829"/>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2"/>
      <w:bookmarkEnd w:id="83"/>
      <w:r w:rsidR="00955F3D">
        <w:rPr>
          <w:rFonts w:ascii="Times New Roman" w:hAnsi="Times New Roman" w:cs="Times New Roman"/>
          <w:color w:val="auto"/>
          <w:sz w:val="24"/>
          <w:szCs w:val="24"/>
        </w:rPr>
        <w:t xml:space="preserve"> – nie dotyczy</w:t>
      </w:r>
      <w:bookmarkEnd w:id="84"/>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8"/>
      <w:bookmarkStart w:id="86" w:name="_Toc106096402"/>
      <w:bookmarkStart w:id="87" w:name="_Toc17980283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5"/>
      <w:bookmarkEnd w:id="86"/>
      <w:bookmarkEnd w:id="87"/>
    </w:p>
    <w:p w14:paraId="0686FF24" w14:textId="76EEB5A3"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BD73DF">
        <w:rPr>
          <w:sz w:val="24"/>
          <w:szCs w:val="24"/>
        </w:rPr>
        <w:t>Wykonawcom przysługują</w:t>
      </w:r>
      <w:r w:rsidR="003A4A6D" w:rsidRPr="00BD73DF">
        <w:rPr>
          <w:sz w:val="24"/>
          <w:szCs w:val="24"/>
        </w:rPr>
        <w:t xml:space="preserve"> </w:t>
      </w:r>
      <w:r w:rsidRPr="00BD73DF">
        <w:rPr>
          <w:sz w:val="24"/>
          <w:szCs w:val="24"/>
        </w:rPr>
        <w:t xml:space="preserve">środki ochrony prawnej </w:t>
      </w:r>
      <w:r w:rsidR="00FD7E90" w:rsidRPr="00BD73DF">
        <w:rPr>
          <w:sz w:val="24"/>
          <w:szCs w:val="24"/>
        </w:rPr>
        <w:t>zgodnie z</w:t>
      </w:r>
      <w:r w:rsidR="003A4A6D" w:rsidRPr="00BD73DF">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8" w:name="_Toc106095859"/>
      <w:bookmarkStart w:id="89" w:name="_Toc106096403"/>
      <w:bookmarkStart w:id="90" w:name="_Toc179802831"/>
      <w:r w:rsidRPr="00057162">
        <w:rPr>
          <w:rFonts w:ascii="Times New Roman" w:hAnsi="Times New Roman" w:cs="Times New Roman"/>
          <w:color w:val="auto"/>
          <w:sz w:val="24"/>
          <w:szCs w:val="24"/>
        </w:rPr>
        <w:t>Wykaz załączników</w:t>
      </w:r>
      <w:bookmarkEnd w:id="88"/>
      <w:bookmarkEnd w:id="89"/>
      <w:bookmarkEnd w:id="90"/>
    </w:p>
    <w:p w14:paraId="700B8B92" w14:textId="4CB83D27" w:rsidR="00F01CBF" w:rsidRPr="00F45A8C" w:rsidRDefault="00F01CBF" w:rsidP="00E32BAD">
      <w:pPr>
        <w:tabs>
          <w:tab w:val="left" w:pos="1843"/>
        </w:tabs>
        <w:jc w:val="both"/>
        <w:rPr>
          <w:b/>
          <w:bCs/>
          <w:sz w:val="22"/>
          <w:szCs w:val="22"/>
        </w:rPr>
      </w:pPr>
      <w:bookmarkStart w:id="91"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6A5507E2" w:rsidR="00F01CBF" w:rsidRPr="00E32BAD" w:rsidRDefault="00F01CBF" w:rsidP="00E32BAD">
      <w:pPr>
        <w:tabs>
          <w:tab w:val="left" w:pos="1843"/>
        </w:tabs>
        <w:jc w:val="both"/>
        <w:rPr>
          <w:sz w:val="22"/>
          <w:szCs w:val="22"/>
        </w:rPr>
      </w:pPr>
      <w:bookmarkStart w:id="92"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955F3D">
        <w:rPr>
          <w:sz w:val="22"/>
          <w:szCs w:val="22"/>
        </w:rPr>
        <w:t xml:space="preserve"> – </w:t>
      </w:r>
      <w:r w:rsidR="00955F3D" w:rsidRPr="00955F3D">
        <w:rPr>
          <w:b/>
          <w:bCs/>
          <w:sz w:val="22"/>
          <w:szCs w:val="22"/>
        </w:rPr>
        <w:t>nie dotyczy</w:t>
      </w:r>
    </w:p>
    <w:p w14:paraId="53CC2AD4" w14:textId="3F479EF2"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r w:rsidR="00955F3D">
        <w:rPr>
          <w:sz w:val="22"/>
          <w:szCs w:val="22"/>
        </w:rPr>
        <w:t xml:space="preserve"> - </w:t>
      </w:r>
      <w:r w:rsidR="00955F3D" w:rsidRPr="00955F3D">
        <w:rPr>
          <w:b/>
          <w:bCs/>
          <w:sz w:val="22"/>
          <w:szCs w:val="22"/>
        </w:rPr>
        <w:t>nie dotyczy</w:t>
      </w:r>
    </w:p>
    <w:p w14:paraId="5A93DAC9" w14:textId="384B311E"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955F3D">
        <w:rPr>
          <w:sz w:val="22"/>
          <w:szCs w:val="22"/>
        </w:rPr>
        <w:t xml:space="preserve"> - </w:t>
      </w:r>
      <w:r w:rsidR="00955F3D" w:rsidRPr="00955F3D">
        <w:rPr>
          <w:b/>
          <w:bCs/>
          <w:sz w:val="22"/>
          <w:szCs w:val="22"/>
        </w:rPr>
        <w:t>nie dotyczy</w:t>
      </w:r>
    </w:p>
    <w:p w14:paraId="753D2DB4" w14:textId="0D9A16EF"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955F3D">
        <w:rPr>
          <w:sz w:val="22"/>
          <w:szCs w:val="22"/>
        </w:rPr>
        <w:t xml:space="preserve"> - </w:t>
      </w:r>
      <w:r w:rsidR="00955F3D" w:rsidRPr="00955F3D">
        <w:rPr>
          <w:b/>
          <w:bCs/>
          <w:sz w:val="22"/>
          <w:szCs w:val="22"/>
        </w:rPr>
        <w:t>nie dotyczy</w:t>
      </w:r>
    </w:p>
    <w:p w14:paraId="470F46AE" w14:textId="383F582A"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955F3D">
        <w:rPr>
          <w:sz w:val="22"/>
          <w:szCs w:val="22"/>
        </w:rPr>
        <w:t xml:space="preserve"> - </w:t>
      </w:r>
      <w:r w:rsidR="00955F3D" w:rsidRPr="00955F3D">
        <w:rPr>
          <w:b/>
          <w:bCs/>
          <w:sz w:val="22"/>
          <w:szCs w:val="22"/>
        </w:rPr>
        <w:t>nie dotyczy</w:t>
      </w:r>
    </w:p>
    <w:bookmarkEnd w:id="92"/>
    <w:p w14:paraId="30175774" w14:textId="0A6AEF79" w:rsidR="00F01CBF" w:rsidRDefault="00F01CBF" w:rsidP="00E32BAD">
      <w:pPr>
        <w:tabs>
          <w:tab w:val="left" w:pos="1843"/>
        </w:tabs>
        <w:jc w:val="both"/>
        <w:rPr>
          <w:b/>
          <w:bCs/>
          <w:sz w:val="10"/>
          <w:szCs w:val="10"/>
        </w:rPr>
      </w:pP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CB1291" w:rsidRDefault="00F01CBF" w:rsidP="00E32BAD">
      <w:pPr>
        <w:tabs>
          <w:tab w:val="left" w:pos="1843"/>
        </w:tabs>
        <w:ind w:left="1843" w:hanging="1843"/>
        <w:jc w:val="both"/>
        <w:rPr>
          <w:sz w:val="22"/>
          <w:szCs w:val="22"/>
        </w:rPr>
      </w:pPr>
      <w:r w:rsidRPr="00CB1291">
        <w:rPr>
          <w:b/>
          <w:bCs/>
          <w:sz w:val="22"/>
          <w:szCs w:val="22"/>
        </w:rPr>
        <w:t xml:space="preserve">Załącznik nr 2 </w:t>
      </w:r>
      <w:r w:rsidRPr="00CB1291">
        <w:rPr>
          <w:sz w:val="22"/>
          <w:szCs w:val="22"/>
        </w:rPr>
        <w:t>–</w:t>
      </w:r>
      <w:r w:rsidR="00760BE5" w:rsidRPr="00CB1291">
        <w:rPr>
          <w:sz w:val="22"/>
          <w:szCs w:val="22"/>
        </w:rPr>
        <w:t xml:space="preserve"> </w:t>
      </w:r>
      <w:r w:rsidR="00E32BAD" w:rsidRPr="00CB1291">
        <w:rPr>
          <w:b/>
          <w:bCs/>
          <w:sz w:val="22"/>
          <w:szCs w:val="22"/>
        </w:rPr>
        <w:tab/>
      </w:r>
      <w:r w:rsidRPr="00CB1291">
        <w:rPr>
          <w:b/>
          <w:bCs/>
          <w:sz w:val="22"/>
          <w:szCs w:val="22"/>
        </w:rPr>
        <w:t>Formularz Ofert</w:t>
      </w:r>
      <w:r w:rsidR="004D5A49" w:rsidRPr="00CB1291">
        <w:rPr>
          <w:b/>
          <w:bCs/>
          <w:sz w:val="22"/>
          <w:szCs w:val="22"/>
        </w:rPr>
        <w:t>owy</w:t>
      </w:r>
      <w:r w:rsidRPr="00CB1291">
        <w:rPr>
          <w:b/>
          <w:bCs/>
          <w:sz w:val="22"/>
          <w:szCs w:val="22"/>
        </w:rPr>
        <w:t xml:space="preserve"> </w:t>
      </w:r>
      <w:r w:rsidRPr="00CB1291">
        <w:rPr>
          <w:sz w:val="22"/>
          <w:szCs w:val="22"/>
        </w:rPr>
        <w:t>– dostępny na platformie EFO</w:t>
      </w:r>
      <w:r w:rsidR="00353E0F" w:rsidRPr="00CB1291">
        <w:rPr>
          <w:sz w:val="22"/>
          <w:szCs w:val="22"/>
        </w:rPr>
        <w:t xml:space="preserve"> –</w:t>
      </w:r>
      <w:r w:rsidRPr="00CB1291">
        <w:rPr>
          <w:sz w:val="22"/>
          <w:szCs w:val="22"/>
        </w:rPr>
        <w:t xml:space="preserve"> link na stronie prowadzonego postępowania</w:t>
      </w:r>
    </w:p>
    <w:p w14:paraId="58E2C854" w14:textId="77777777" w:rsidR="00F01CBF" w:rsidRPr="00CB1291" w:rsidRDefault="00F01CBF" w:rsidP="00E32BAD">
      <w:pPr>
        <w:tabs>
          <w:tab w:val="left" w:pos="1843"/>
        </w:tabs>
        <w:jc w:val="both"/>
        <w:rPr>
          <w:sz w:val="8"/>
          <w:szCs w:val="8"/>
        </w:rPr>
      </w:pPr>
    </w:p>
    <w:p w14:paraId="3573779F" w14:textId="77777777" w:rsidR="00E1543A" w:rsidRPr="005B735B" w:rsidRDefault="00A77593" w:rsidP="00E1543A">
      <w:pPr>
        <w:tabs>
          <w:tab w:val="left" w:pos="1843"/>
        </w:tabs>
        <w:spacing w:line="276" w:lineRule="auto"/>
        <w:jc w:val="both"/>
        <w:rPr>
          <w:b/>
          <w:bCs/>
          <w:sz w:val="22"/>
          <w:szCs w:val="22"/>
          <w:u w:val="single"/>
        </w:rPr>
      </w:pPr>
      <w:r w:rsidRPr="00CB1291">
        <w:rPr>
          <w:b/>
          <w:bCs/>
          <w:sz w:val="22"/>
          <w:szCs w:val="22"/>
        </w:rPr>
        <w:t>Załącznik nr 3</w:t>
      </w:r>
      <w:r w:rsidRPr="00CB1291">
        <w:rPr>
          <w:sz w:val="22"/>
          <w:szCs w:val="22"/>
        </w:rPr>
        <w:t xml:space="preserve"> </w:t>
      </w:r>
      <w:r w:rsidRPr="00CB1291">
        <w:rPr>
          <w:b/>
          <w:bCs/>
          <w:sz w:val="22"/>
          <w:szCs w:val="22"/>
        </w:rPr>
        <w:t>–</w:t>
      </w:r>
      <w:r w:rsidRPr="00CB1291">
        <w:rPr>
          <w:sz w:val="22"/>
          <w:szCs w:val="22"/>
        </w:rPr>
        <w:t xml:space="preserve"> </w:t>
      </w:r>
      <w:r w:rsidR="00E32BAD" w:rsidRPr="00CB1291">
        <w:rPr>
          <w:sz w:val="22"/>
          <w:szCs w:val="22"/>
        </w:rPr>
        <w:tab/>
      </w:r>
      <w:r w:rsidR="00E1543A" w:rsidRPr="005B735B">
        <w:rPr>
          <w:b/>
          <w:bCs/>
          <w:sz w:val="22"/>
          <w:szCs w:val="22"/>
          <w:u w:val="single"/>
        </w:rPr>
        <w:t>Składane przez Wykonawcę wraz z ofertą:</w:t>
      </w:r>
    </w:p>
    <w:p w14:paraId="556A2E65" w14:textId="77777777" w:rsidR="00E1543A" w:rsidRPr="006A403F" w:rsidRDefault="00E1543A" w:rsidP="00E1543A">
      <w:pPr>
        <w:tabs>
          <w:tab w:val="left" w:pos="1843"/>
        </w:tabs>
        <w:spacing w:line="276" w:lineRule="auto"/>
        <w:ind w:left="1843" w:hanging="1843"/>
        <w:jc w:val="both"/>
        <w:rPr>
          <w:b/>
          <w:bCs/>
          <w:sz w:val="22"/>
          <w:szCs w:val="22"/>
        </w:rPr>
      </w:pPr>
      <w:r w:rsidRPr="006A403F">
        <w:rPr>
          <w:b/>
          <w:bCs/>
          <w:sz w:val="22"/>
          <w:szCs w:val="22"/>
        </w:rPr>
        <w:t>Załącznik nr 3.1 – Oświadczenie Wykonawcy dotyczące oferowanego sprzętu</w:t>
      </w:r>
    </w:p>
    <w:p w14:paraId="3C5EDDC2" w14:textId="77777777" w:rsidR="00A77593" w:rsidRPr="00CB1291" w:rsidRDefault="00A77593" w:rsidP="00E32BAD">
      <w:pPr>
        <w:tabs>
          <w:tab w:val="left" w:pos="1843"/>
        </w:tabs>
        <w:jc w:val="both"/>
        <w:rPr>
          <w:b/>
          <w:bCs/>
          <w:sz w:val="10"/>
          <w:szCs w:val="10"/>
        </w:rPr>
      </w:pPr>
    </w:p>
    <w:p w14:paraId="26824088" w14:textId="66C6FD76" w:rsidR="00F01CBF" w:rsidRPr="00CB1291" w:rsidRDefault="00F01CBF" w:rsidP="00E32BAD">
      <w:pPr>
        <w:tabs>
          <w:tab w:val="left" w:pos="1843"/>
        </w:tabs>
        <w:ind w:left="1843" w:hanging="1843"/>
        <w:jc w:val="both"/>
        <w:rPr>
          <w:sz w:val="22"/>
          <w:szCs w:val="22"/>
        </w:rPr>
      </w:pPr>
      <w:r w:rsidRPr="00CB1291">
        <w:rPr>
          <w:b/>
          <w:bCs/>
          <w:sz w:val="22"/>
          <w:szCs w:val="22"/>
        </w:rPr>
        <w:t xml:space="preserve">Załączniki nr </w:t>
      </w:r>
      <w:r w:rsidR="00A77593" w:rsidRPr="00CB1291">
        <w:rPr>
          <w:b/>
          <w:bCs/>
          <w:sz w:val="22"/>
          <w:szCs w:val="22"/>
        </w:rPr>
        <w:t>4</w:t>
      </w:r>
      <w:r w:rsidRPr="00CB1291">
        <w:rPr>
          <w:b/>
          <w:bCs/>
          <w:sz w:val="22"/>
          <w:szCs w:val="22"/>
        </w:rPr>
        <w:t xml:space="preserve"> </w:t>
      </w:r>
      <w:r w:rsidRPr="00CB1291">
        <w:rPr>
          <w:sz w:val="22"/>
          <w:szCs w:val="22"/>
        </w:rPr>
        <w:t>–</w:t>
      </w:r>
      <w:r w:rsidRPr="00CB1291">
        <w:rPr>
          <w:b/>
          <w:bCs/>
          <w:sz w:val="22"/>
          <w:szCs w:val="22"/>
        </w:rPr>
        <w:t xml:space="preserve"> </w:t>
      </w:r>
      <w:r w:rsidR="00E32BAD" w:rsidRPr="00CB1291">
        <w:rPr>
          <w:b/>
          <w:bCs/>
          <w:sz w:val="22"/>
          <w:szCs w:val="22"/>
        </w:rPr>
        <w:tab/>
      </w:r>
      <w:r w:rsidR="00E1543A" w:rsidRPr="00CB1291">
        <w:rPr>
          <w:b/>
          <w:bCs/>
          <w:sz w:val="22"/>
          <w:szCs w:val="22"/>
        </w:rPr>
        <w:t>S</w:t>
      </w:r>
      <w:r w:rsidRPr="00CB1291">
        <w:rPr>
          <w:b/>
          <w:bCs/>
          <w:sz w:val="22"/>
          <w:szCs w:val="22"/>
        </w:rPr>
        <w:t xml:space="preserve">kładane przez </w:t>
      </w:r>
      <w:r w:rsidR="008616AB" w:rsidRPr="00CB1291">
        <w:rPr>
          <w:b/>
          <w:bCs/>
          <w:sz w:val="22"/>
          <w:szCs w:val="22"/>
        </w:rPr>
        <w:t>Wykonawcę</w:t>
      </w:r>
      <w:r w:rsidRPr="00CB1291">
        <w:rPr>
          <w:b/>
          <w:bCs/>
          <w:sz w:val="22"/>
          <w:szCs w:val="22"/>
        </w:rPr>
        <w:t>, którego oferta jest najwyżej oceniona na wezwanie</w:t>
      </w:r>
      <w:r w:rsidRPr="00CB1291">
        <w:rPr>
          <w:sz w:val="22"/>
          <w:szCs w:val="22"/>
        </w:rPr>
        <w:t xml:space="preserve"> </w:t>
      </w:r>
      <w:r w:rsidRPr="00CB1291">
        <w:rPr>
          <w:b/>
          <w:bCs/>
          <w:sz w:val="22"/>
          <w:szCs w:val="22"/>
        </w:rPr>
        <w:t>Zamawiającego</w:t>
      </w:r>
      <w:r w:rsidR="00353E0F" w:rsidRPr="00CB1291">
        <w:rPr>
          <w:b/>
          <w:bCs/>
          <w:sz w:val="22"/>
          <w:szCs w:val="22"/>
        </w:rPr>
        <w:t>:</w:t>
      </w:r>
    </w:p>
    <w:p w14:paraId="09833C2B" w14:textId="284F32F2" w:rsidR="00F01CBF" w:rsidRPr="00CB1291" w:rsidRDefault="00F01CBF" w:rsidP="00E32BAD">
      <w:pPr>
        <w:tabs>
          <w:tab w:val="left" w:pos="1843"/>
        </w:tabs>
        <w:jc w:val="both"/>
        <w:rPr>
          <w:bCs/>
          <w:iCs/>
          <w:sz w:val="22"/>
          <w:szCs w:val="22"/>
        </w:rPr>
      </w:pPr>
      <w:r w:rsidRPr="00CB1291">
        <w:rPr>
          <w:bCs/>
          <w:sz w:val="22"/>
          <w:szCs w:val="22"/>
        </w:rPr>
        <w:t xml:space="preserve">Załącznik nr </w:t>
      </w:r>
      <w:r w:rsidR="00A77593" w:rsidRPr="00CB1291">
        <w:rPr>
          <w:bCs/>
          <w:sz w:val="22"/>
          <w:szCs w:val="22"/>
        </w:rPr>
        <w:t>4</w:t>
      </w:r>
      <w:r w:rsidRPr="00CB1291">
        <w:rPr>
          <w:bCs/>
          <w:sz w:val="22"/>
          <w:szCs w:val="22"/>
        </w:rPr>
        <w:t>.1 –</w:t>
      </w:r>
      <w:r w:rsidR="00B46516" w:rsidRPr="00CB1291">
        <w:rPr>
          <w:bCs/>
          <w:sz w:val="22"/>
          <w:szCs w:val="22"/>
        </w:rPr>
        <w:t xml:space="preserve"> </w:t>
      </w:r>
      <w:r w:rsidR="00E32BAD" w:rsidRPr="00CB1291">
        <w:rPr>
          <w:bCs/>
          <w:sz w:val="22"/>
          <w:szCs w:val="22"/>
        </w:rPr>
        <w:tab/>
      </w:r>
      <w:r w:rsidRPr="00CB1291">
        <w:rPr>
          <w:bCs/>
          <w:sz w:val="22"/>
          <w:szCs w:val="22"/>
        </w:rPr>
        <w:t>O</w:t>
      </w:r>
      <w:r w:rsidRPr="00CB1291">
        <w:rPr>
          <w:bCs/>
          <w:iCs/>
          <w:sz w:val="22"/>
          <w:szCs w:val="22"/>
        </w:rPr>
        <w:t xml:space="preserve">świadczenia o niepodleganiu wykluczeniu </w:t>
      </w:r>
      <w:r w:rsidR="00353E0F" w:rsidRPr="00CB1291">
        <w:rPr>
          <w:bCs/>
          <w:iCs/>
          <w:sz w:val="22"/>
          <w:szCs w:val="22"/>
        </w:rPr>
        <w:t>oraz</w:t>
      </w:r>
      <w:r w:rsidRPr="00CB1291">
        <w:rPr>
          <w:bCs/>
          <w:iCs/>
          <w:sz w:val="22"/>
          <w:szCs w:val="22"/>
        </w:rPr>
        <w:t xml:space="preserve"> spełnieniu warunków udziału </w:t>
      </w:r>
    </w:p>
    <w:p w14:paraId="0AA7E94F" w14:textId="343F53D8" w:rsidR="00F01CBF" w:rsidRPr="00CB1291" w:rsidRDefault="00E32BAD" w:rsidP="00E32BAD">
      <w:pPr>
        <w:tabs>
          <w:tab w:val="left" w:pos="1701"/>
          <w:tab w:val="left" w:pos="1843"/>
        </w:tabs>
        <w:jc w:val="both"/>
        <w:rPr>
          <w:bCs/>
          <w:iCs/>
          <w:sz w:val="22"/>
          <w:szCs w:val="22"/>
        </w:rPr>
      </w:pPr>
      <w:r w:rsidRPr="00CB1291">
        <w:rPr>
          <w:bCs/>
          <w:iCs/>
          <w:sz w:val="22"/>
          <w:szCs w:val="22"/>
        </w:rPr>
        <w:tab/>
      </w:r>
      <w:r w:rsidRPr="00CB1291">
        <w:rPr>
          <w:bCs/>
          <w:iCs/>
          <w:sz w:val="22"/>
          <w:szCs w:val="22"/>
        </w:rPr>
        <w:tab/>
      </w:r>
      <w:r w:rsidR="00F01CBF" w:rsidRPr="00CB1291">
        <w:rPr>
          <w:bCs/>
          <w:iCs/>
          <w:sz w:val="22"/>
          <w:szCs w:val="22"/>
        </w:rPr>
        <w:t>w postępowaniu (</w:t>
      </w:r>
      <w:r w:rsidR="00F01CBF" w:rsidRPr="00CB1291">
        <w:rPr>
          <w:bCs/>
          <w:i/>
          <w:sz w:val="22"/>
          <w:szCs w:val="22"/>
        </w:rPr>
        <w:t xml:space="preserve">dotyczy </w:t>
      </w:r>
      <w:r w:rsidR="008616AB" w:rsidRPr="00CB1291">
        <w:rPr>
          <w:bCs/>
          <w:i/>
          <w:sz w:val="22"/>
          <w:szCs w:val="22"/>
        </w:rPr>
        <w:t>Wykonawców</w:t>
      </w:r>
      <w:r w:rsidR="00F01CBF" w:rsidRPr="00CB1291">
        <w:rPr>
          <w:bCs/>
          <w:i/>
          <w:sz w:val="22"/>
          <w:szCs w:val="22"/>
        </w:rPr>
        <w:t xml:space="preserve"> składających ofertę wspólną)</w:t>
      </w:r>
    </w:p>
    <w:p w14:paraId="66AE2B34" w14:textId="7C805CC2" w:rsidR="00F01CBF" w:rsidRPr="00CB1291" w:rsidRDefault="00F01CBF" w:rsidP="00E32BAD">
      <w:pPr>
        <w:tabs>
          <w:tab w:val="left" w:pos="1843"/>
        </w:tabs>
        <w:jc w:val="both"/>
        <w:rPr>
          <w:bCs/>
          <w:sz w:val="22"/>
          <w:szCs w:val="22"/>
        </w:rPr>
      </w:pPr>
      <w:r w:rsidRPr="00CB1291">
        <w:rPr>
          <w:bCs/>
          <w:sz w:val="22"/>
          <w:szCs w:val="22"/>
        </w:rPr>
        <w:t xml:space="preserve">Załącznik nr </w:t>
      </w:r>
      <w:r w:rsidR="00A77593" w:rsidRPr="00CB1291">
        <w:rPr>
          <w:bCs/>
          <w:sz w:val="22"/>
          <w:szCs w:val="22"/>
        </w:rPr>
        <w:t>4</w:t>
      </w:r>
      <w:r w:rsidRPr="00CB1291">
        <w:rPr>
          <w:bCs/>
          <w:sz w:val="22"/>
          <w:szCs w:val="22"/>
        </w:rPr>
        <w:t xml:space="preserve">.2 – </w:t>
      </w:r>
      <w:r w:rsidR="00E32BAD" w:rsidRPr="00CB1291">
        <w:rPr>
          <w:bCs/>
          <w:sz w:val="22"/>
          <w:szCs w:val="22"/>
        </w:rPr>
        <w:tab/>
      </w:r>
      <w:r w:rsidRPr="00CB1291">
        <w:rPr>
          <w:bCs/>
          <w:sz w:val="22"/>
          <w:szCs w:val="22"/>
        </w:rPr>
        <w:t xml:space="preserve">Oświadczenie </w:t>
      </w:r>
      <w:bookmarkStart w:id="93" w:name="_Hlk107402284"/>
      <w:r w:rsidRPr="00CB1291">
        <w:rPr>
          <w:bCs/>
          <w:sz w:val="22"/>
          <w:szCs w:val="22"/>
        </w:rPr>
        <w:t xml:space="preserve">o </w:t>
      </w:r>
      <w:r w:rsidR="00353E0F" w:rsidRPr="00CB1291">
        <w:rPr>
          <w:bCs/>
          <w:sz w:val="22"/>
          <w:szCs w:val="22"/>
        </w:rPr>
        <w:t>przynależności do tej samej grupy kapitałowej</w:t>
      </w:r>
      <w:bookmarkEnd w:id="93"/>
    </w:p>
    <w:p w14:paraId="436AC9A7" w14:textId="080CB91B" w:rsidR="00353E0F" w:rsidRDefault="00F01CBF" w:rsidP="00E32BAD">
      <w:pPr>
        <w:tabs>
          <w:tab w:val="left" w:pos="1843"/>
        </w:tabs>
        <w:jc w:val="both"/>
        <w:rPr>
          <w:bCs/>
          <w:sz w:val="22"/>
          <w:szCs w:val="22"/>
        </w:rPr>
      </w:pPr>
      <w:r w:rsidRPr="00CB1291">
        <w:rPr>
          <w:bCs/>
          <w:sz w:val="22"/>
          <w:szCs w:val="22"/>
        </w:rPr>
        <w:t xml:space="preserve">Załącznik nr </w:t>
      </w:r>
      <w:r w:rsidR="00A77593" w:rsidRPr="00CB1291">
        <w:rPr>
          <w:bCs/>
          <w:sz w:val="22"/>
          <w:szCs w:val="22"/>
        </w:rPr>
        <w:t>4</w:t>
      </w:r>
      <w:r w:rsidRPr="00CB1291">
        <w:rPr>
          <w:bCs/>
          <w:sz w:val="22"/>
          <w:szCs w:val="22"/>
        </w:rPr>
        <w:t xml:space="preserve">.3 – </w:t>
      </w:r>
      <w:r w:rsidR="00E32BAD" w:rsidRPr="00CB1291">
        <w:rPr>
          <w:bCs/>
          <w:sz w:val="22"/>
          <w:szCs w:val="22"/>
        </w:rPr>
        <w:tab/>
      </w:r>
      <w:r w:rsidRPr="00CB1291">
        <w:rPr>
          <w:bCs/>
          <w:sz w:val="22"/>
          <w:szCs w:val="22"/>
        </w:rPr>
        <w:t>Wykaz wykonanych</w:t>
      </w:r>
      <w:r w:rsidR="00353E0F" w:rsidRPr="00CB1291">
        <w:rPr>
          <w:bCs/>
          <w:sz w:val="22"/>
          <w:szCs w:val="22"/>
        </w:rPr>
        <w:t>/wykonywanych /</w:t>
      </w:r>
      <w:r w:rsidRPr="00CB1291">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Pr="008C4929" w:rsidRDefault="00602FAA" w:rsidP="00452185">
      <w:pPr>
        <w:spacing w:line="312" w:lineRule="auto"/>
        <w:rPr>
          <w:b/>
          <w:bCs/>
          <w:color w:val="2F5496" w:themeColor="accent1" w:themeShade="BF"/>
          <w:sz w:val="28"/>
          <w:szCs w:val="28"/>
        </w:rPr>
      </w:pPr>
      <w:bookmarkStart w:id="94" w:name="_Toc67292090"/>
      <w:bookmarkStart w:id="95" w:name="_Hlk67822110"/>
      <w:bookmarkEnd w:id="91"/>
      <w:r w:rsidRPr="008C4929">
        <w:rPr>
          <w:rFonts w:eastAsiaTheme="majorEastAsia"/>
          <w:b/>
          <w:bCs/>
          <w:color w:val="2F5496" w:themeColor="accent1" w:themeShade="BF"/>
          <w:spacing w:val="20"/>
          <w:sz w:val="28"/>
          <w:szCs w:val="28"/>
        </w:rPr>
        <w:lastRenderedPageBreak/>
        <w:t>Załącznik nr 1 Szczegółowy Opis Przedmiotu Zamówienia</w:t>
      </w:r>
      <w:bookmarkEnd w:id="94"/>
      <w:r w:rsidR="00A07BD8" w:rsidRPr="008C4929">
        <w:rPr>
          <w:b/>
          <w:bCs/>
          <w:color w:val="2F5496" w:themeColor="accent1" w:themeShade="BF"/>
          <w:sz w:val="28"/>
          <w:szCs w:val="28"/>
        </w:rPr>
        <w:t xml:space="preserve"> (SOPZ)</w:t>
      </w:r>
      <w:bookmarkEnd w:id="95"/>
    </w:p>
    <w:p w14:paraId="65F3B2E7" w14:textId="183DE3EC" w:rsidR="002731C3" w:rsidRPr="008C4929" w:rsidRDefault="002731C3" w:rsidP="002731C3">
      <w:pPr>
        <w:spacing w:line="312" w:lineRule="auto"/>
        <w:jc w:val="center"/>
        <w:rPr>
          <w:b/>
          <w:bCs/>
          <w:color w:val="2F5496" w:themeColor="accent1" w:themeShade="BF"/>
          <w:sz w:val="28"/>
          <w:szCs w:val="28"/>
        </w:rPr>
      </w:pPr>
      <w:r w:rsidRPr="008C4929">
        <w:rPr>
          <w:b/>
          <w:bCs/>
          <w:color w:val="2F5496" w:themeColor="accent1" w:themeShade="BF"/>
          <w:sz w:val="28"/>
          <w:szCs w:val="28"/>
        </w:rPr>
        <w:t>Zadanie nr 1</w:t>
      </w:r>
    </w:p>
    <w:p w14:paraId="0FB7241E" w14:textId="77777777" w:rsidR="002731C3" w:rsidRPr="008C4929" w:rsidRDefault="002731C3" w:rsidP="002731C3">
      <w:pPr>
        <w:spacing w:line="312" w:lineRule="auto"/>
        <w:jc w:val="center"/>
        <w:rPr>
          <w:b/>
          <w:bCs/>
          <w:color w:val="2F5496" w:themeColor="accent1" w:themeShade="BF"/>
          <w:sz w:val="28"/>
          <w:szCs w:val="28"/>
        </w:rPr>
      </w:pPr>
    </w:p>
    <w:p w14:paraId="2F3AC489" w14:textId="77777777" w:rsidR="002731C3" w:rsidRPr="008C4929" w:rsidRDefault="002731C3" w:rsidP="002731C3">
      <w:pPr>
        <w:ind w:left="426"/>
        <w:rPr>
          <w:rFonts w:asciiTheme="minorHAnsi" w:eastAsiaTheme="minorHAnsi" w:hAnsiTheme="minorHAnsi" w:cstheme="minorHAnsi"/>
          <w:b/>
          <w:bCs/>
          <w:sz w:val="22"/>
          <w:szCs w:val="22"/>
          <w:lang w:eastAsia="en-US"/>
        </w:rPr>
      </w:pPr>
      <w:r w:rsidRPr="008C4929">
        <w:rPr>
          <w:rFonts w:asciiTheme="minorHAnsi" w:eastAsiaTheme="minorHAnsi" w:hAnsiTheme="minorHAnsi" w:cstheme="minorHAnsi"/>
          <w:b/>
          <w:bCs/>
          <w:sz w:val="22"/>
          <w:szCs w:val="22"/>
          <w:lang w:eastAsia="en-US"/>
        </w:rPr>
        <w:t>I. Przedmiot zamówienia</w:t>
      </w:r>
    </w:p>
    <w:p w14:paraId="7C9295E8" w14:textId="77777777" w:rsidR="002731C3" w:rsidRPr="008C4929" w:rsidRDefault="002731C3" w:rsidP="002731C3">
      <w:pPr>
        <w:ind w:left="426"/>
        <w:rPr>
          <w:rFonts w:asciiTheme="minorHAnsi" w:eastAsiaTheme="minorHAnsi" w:hAnsiTheme="minorHAnsi" w:cstheme="minorHAnsi"/>
          <w:sz w:val="22"/>
          <w:szCs w:val="22"/>
          <w:lang w:eastAsia="en-US"/>
        </w:rPr>
      </w:pPr>
      <w:r w:rsidRPr="008C4929">
        <w:rPr>
          <w:rFonts w:asciiTheme="minorHAnsi" w:eastAsiaTheme="minorHAnsi" w:hAnsiTheme="minorHAnsi" w:cstheme="minorHAnsi"/>
          <w:sz w:val="22"/>
          <w:szCs w:val="22"/>
          <w:lang w:eastAsia="en-US"/>
        </w:rPr>
        <w:t xml:space="preserve">Przedmiotem zamówienia jest dostawa sprzętu komputerowego z podziałem na zadania: </w:t>
      </w:r>
    </w:p>
    <w:p w14:paraId="1E8DD2D4" w14:textId="77777777" w:rsidR="002731C3" w:rsidRPr="008C4929" w:rsidRDefault="002731C3" w:rsidP="002731C3">
      <w:pPr>
        <w:ind w:left="426"/>
        <w:rPr>
          <w:rFonts w:asciiTheme="minorHAnsi" w:eastAsiaTheme="minorHAnsi" w:hAnsiTheme="minorHAnsi" w:cstheme="minorHAnsi"/>
          <w:sz w:val="22"/>
          <w:szCs w:val="22"/>
          <w:lang w:eastAsia="en-US"/>
        </w:rPr>
      </w:pPr>
    </w:p>
    <w:p w14:paraId="6880C6AE" w14:textId="77777777" w:rsidR="002731C3" w:rsidRPr="008C4929" w:rsidRDefault="002731C3" w:rsidP="002731C3">
      <w:pPr>
        <w:textAlignment w:val="baseline"/>
        <w:rPr>
          <w:b/>
          <w:bCs/>
          <w:color w:val="000000" w:themeColor="text1"/>
          <w:sz w:val="22"/>
          <w:szCs w:val="22"/>
        </w:rPr>
      </w:pPr>
      <w:r w:rsidRPr="008C4929">
        <w:rPr>
          <w:b/>
          <w:bCs/>
          <w:color w:val="000000" w:themeColor="text1"/>
          <w:sz w:val="22"/>
          <w:szCs w:val="22"/>
        </w:rPr>
        <w:t>Zadanie 1:</w:t>
      </w:r>
    </w:p>
    <w:p w14:paraId="2F52FBDF" w14:textId="77777777" w:rsidR="002731C3" w:rsidRPr="008C4929" w:rsidRDefault="002731C3" w:rsidP="002731C3">
      <w:pPr>
        <w:jc w:val="both"/>
        <w:textAlignment w:val="baseline"/>
        <w:rPr>
          <w:rFonts w:ascii="Segoe UI" w:hAnsi="Segoe UI" w:cs="Segoe UI"/>
          <w:sz w:val="18"/>
          <w:szCs w:val="18"/>
        </w:rPr>
      </w:pPr>
      <w:r w:rsidRPr="008C4929">
        <w:rPr>
          <w:sz w:val="22"/>
          <w:szCs w:val="22"/>
        </w:rPr>
        <w:t xml:space="preserve">Dostawa 494 szt. zestawów komputerów stacjonarnych </w:t>
      </w:r>
      <w:r w:rsidRPr="008C4929">
        <w:rPr>
          <w:color w:val="000000"/>
          <w:sz w:val="22"/>
          <w:szCs w:val="22"/>
          <w:shd w:val="clear" w:color="auto" w:fill="FFFFFF"/>
        </w:rPr>
        <w:t>wraz z zainstalowanym systemem operacyjnym i pakietem biurowym oraz monitorem</w:t>
      </w:r>
      <w:r w:rsidRPr="008C4929">
        <w:rPr>
          <w:sz w:val="22"/>
          <w:szCs w:val="22"/>
        </w:rPr>
        <w:t xml:space="preserve"> o n/w parametrach: </w:t>
      </w:r>
    </w:p>
    <w:p w14:paraId="1D955AC1" w14:textId="77777777" w:rsidR="002731C3" w:rsidRPr="008C4929" w:rsidRDefault="002731C3" w:rsidP="002731C3">
      <w:pPr>
        <w:rPr>
          <w:rFonts w:asciiTheme="minorHAnsi" w:eastAsiaTheme="minorHAnsi" w:hAnsiTheme="minorHAnsi" w:cstheme="minorBidi"/>
          <w:b/>
          <w:sz w:val="24"/>
          <w:szCs w:val="24"/>
          <w:lang w:eastAsia="en-US"/>
        </w:rPr>
      </w:pPr>
    </w:p>
    <w:tbl>
      <w:tblPr>
        <w:tblW w:w="5500"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464"/>
        <w:gridCol w:w="2024"/>
        <w:gridCol w:w="7481"/>
      </w:tblGrid>
      <w:tr w:rsidR="002731C3" w:rsidRPr="008C4929" w14:paraId="14BAC510" w14:textId="77777777" w:rsidTr="00317532">
        <w:trPr>
          <w:trHeight w:val="284"/>
        </w:trPr>
        <w:tc>
          <w:tcPr>
            <w:tcW w:w="233" w:type="pct"/>
            <w:tcBorders>
              <w:top w:val="single" w:sz="4" w:space="0" w:color="auto"/>
              <w:left w:val="single" w:sz="4" w:space="0" w:color="auto"/>
              <w:bottom w:val="single" w:sz="4" w:space="0" w:color="auto"/>
              <w:right w:val="single" w:sz="4" w:space="0" w:color="auto"/>
            </w:tcBorders>
            <w:vAlign w:val="center"/>
            <w:hideMark/>
          </w:tcPr>
          <w:p w14:paraId="05C74F32" w14:textId="77777777" w:rsidR="002731C3" w:rsidRPr="008C4929" w:rsidRDefault="002731C3" w:rsidP="002731C3">
            <w:pPr>
              <w:jc w:val="right"/>
              <w:rPr>
                <w:rFonts w:asciiTheme="minorHAnsi" w:eastAsia="Calibri" w:hAnsiTheme="minorHAnsi" w:cstheme="minorBidi"/>
                <w:b/>
                <w:lang w:eastAsia="en-US"/>
              </w:rPr>
            </w:pPr>
            <w:r w:rsidRPr="008C4929">
              <w:rPr>
                <w:rFonts w:asciiTheme="minorHAnsi" w:eastAsia="Calibri" w:hAnsiTheme="minorHAnsi" w:cstheme="minorBidi"/>
                <w:b/>
                <w:lang w:eastAsia="en-US"/>
              </w:rPr>
              <w:t>Lp.</w:t>
            </w:r>
          </w:p>
        </w:tc>
        <w:tc>
          <w:tcPr>
            <w:tcW w:w="1015" w:type="pct"/>
            <w:tcBorders>
              <w:top w:val="single" w:sz="4" w:space="0" w:color="auto"/>
              <w:left w:val="single" w:sz="4" w:space="0" w:color="auto"/>
              <w:bottom w:val="single" w:sz="4" w:space="0" w:color="auto"/>
              <w:right w:val="single" w:sz="4" w:space="0" w:color="auto"/>
            </w:tcBorders>
            <w:vAlign w:val="center"/>
            <w:hideMark/>
          </w:tcPr>
          <w:p w14:paraId="4A35E3AA" w14:textId="77777777" w:rsidR="002731C3" w:rsidRPr="008C4929" w:rsidRDefault="002731C3" w:rsidP="002731C3">
            <w:pPr>
              <w:rPr>
                <w:rFonts w:asciiTheme="minorHAnsi" w:eastAsia="Calibri" w:hAnsiTheme="minorHAnsi" w:cstheme="minorBidi"/>
                <w:b/>
                <w:lang w:eastAsia="en-US"/>
              </w:rPr>
            </w:pPr>
            <w:r w:rsidRPr="008C4929">
              <w:rPr>
                <w:rFonts w:asciiTheme="minorHAnsi" w:eastAsia="Calibri" w:hAnsiTheme="minorHAnsi" w:cstheme="minorBidi"/>
                <w:b/>
                <w:lang w:eastAsia="en-US"/>
              </w:rPr>
              <w:t>Nazwa komponentu</w:t>
            </w:r>
          </w:p>
        </w:tc>
        <w:tc>
          <w:tcPr>
            <w:tcW w:w="3752" w:type="pct"/>
            <w:tcBorders>
              <w:top w:val="single" w:sz="4" w:space="0" w:color="auto"/>
              <w:left w:val="single" w:sz="4" w:space="0" w:color="auto"/>
              <w:bottom w:val="single" w:sz="4" w:space="0" w:color="auto"/>
              <w:right w:val="single" w:sz="4" w:space="0" w:color="auto"/>
            </w:tcBorders>
            <w:vAlign w:val="center"/>
            <w:hideMark/>
          </w:tcPr>
          <w:p w14:paraId="106BDAEF" w14:textId="77777777" w:rsidR="002731C3" w:rsidRPr="008C4929" w:rsidRDefault="002731C3" w:rsidP="002731C3">
            <w:pPr>
              <w:ind w:left="-71"/>
              <w:rPr>
                <w:rFonts w:asciiTheme="minorHAnsi" w:eastAsia="Calibri" w:hAnsiTheme="minorHAnsi" w:cstheme="minorBidi"/>
                <w:b/>
                <w:lang w:eastAsia="en-US"/>
              </w:rPr>
            </w:pPr>
            <w:r w:rsidRPr="008C4929">
              <w:rPr>
                <w:rFonts w:asciiTheme="minorHAnsi" w:eastAsia="Calibri" w:hAnsiTheme="minorHAnsi" w:cstheme="minorBidi"/>
                <w:b/>
                <w:lang w:eastAsia="en-US"/>
              </w:rPr>
              <w:t>Wymagane minimalne parametry techniczne komputerów</w:t>
            </w:r>
          </w:p>
        </w:tc>
      </w:tr>
      <w:tr w:rsidR="002731C3" w:rsidRPr="008C4929" w14:paraId="6E01DA40" w14:textId="77777777" w:rsidTr="00317532">
        <w:trPr>
          <w:trHeight w:val="284"/>
        </w:trPr>
        <w:tc>
          <w:tcPr>
            <w:tcW w:w="233" w:type="pct"/>
            <w:tcBorders>
              <w:top w:val="single" w:sz="4" w:space="0" w:color="auto"/>
              <w:left w:val="single" w:sz="4" w:space="0" w:color="auto"/>
              <w:bottom w:val="single" w:sz="4" w:space="0" w:color="auto"/>
              <w:right w:val="single" w:sz="4" w:space="0" w:color="auto"/>
            </w:tcBorders>
          </w:tcPr>
          <w:p w14:paraId="5C26C02A" w14:textId="77777777" w:rsidR="002731C3" w:rsidRPr="008C4929" w:rsidRDefault="002731C3" w:rsidP="006E4D65">
            <w:pPr>
              <w:numPr>
                <w:ilvl w:val="0"/>
                <w:numId w:val="70"/>
              </w:numPr>
              <w:jc w:val="right"/>
              <w:rPr>
                <w:rFonts w:asciiTheme="minorHAnsi" w:eastAsia="Calibri" w:hAnsiTheme="minorHAnsi" w:cstheme="minorBidi"/>
                <w:bCs/>
                <w:lang w:eastAsia="en-US"/>
              </w:rPr>
            </w:pPr>
          </w:p>
        </w:tc>
        <w:tc>
          <w:tcPr>
            <w:tcW w:w="1015" w:type="pct"/>
            <w:tcBorders>
              <w:top w:val="single" w:sz="4" w:space="0" w:color="auto"/>
              <w:left w:val="single" w:sz="4" w:space="0" w:color="auto"/>
              <w:bottom w:val="single" w:sz="4" w:space="0" w:color="auto"/>
              <w:right w:val="single" w:sz="4" w:space="0" w:color="auto"/>
            </w:tcBorders>
            <w:hideMark/>
          </w:tcPr>
          <w:p w14:paraId="55A704CA" w14:textId="77777777" w:rsidR="002731C3" w:rsidRPr="008C4929" w:rsidRDefault="002731C3" w:rsidP="002731C3">
            <w:pPr>
              <w:rPr>
                <w:rFonts w:asciiTheme="minorHAnsi" w:eastAsia="Calibri" w:hAnsiTheme="minorHAnsi" w:cstheme="minorBidi"/>
                <w:bCs/>
                <w:lang w:eastAsia="en-US"/>
              </w:rPr>
            </w:pPr>
            <w:r w:rsidRPr="008C4929">
              <w:rPr>
                <w:rFonts w:asciiTheme="minorHAnsi" w:eastAsia="Calibri" w:hAnsiTheme="minorHAnsi" w:cstheme="minorBidi"/>
                <w:bCs/>
                <w:lang w:eastAsia="en-US"/>
              </w:rPr>
              <w:t>Komputer</w:t>
            </w:r>
          </w:p>
        </w:tc>
        <w:tc>
          <w:tcPr>
            <w:tcW w:w="3752" w:type="pct"/>
            <w:tcBorders>
              <w:top w:val="single" w:sz="4" w:space="0" w:color="auto"/>
              <w:left w:val="single" w:sz="4" w:space="0" w:color="auto"/>
              <w:bottom w:val="single" w:sz="4" w:space="0" w:color="auto"/>
              <w:right w:val="single" w:sz="4" w:space="0" w:color="auto"/>
            </w:tcBorders>
            <w:hideMark/>
          </w:tcPr>
          <w:p w14:paraId="036FAB0E" w14:textId="77777777" w:rsidR="002731C3" w:rsidRPr="008C4929" w:rsidRDefault="002731C3" w:rsidP="002731C3">
            <w:pPr>
              <w:ind w:right="69"/>
              <w:jc w:val="both"/>
              <w:rPr>
                <w:rFonts w:asciiTheme="minorHAnsi" w:eastAsia="Calibri" w:hAnsiTheme="minorHAnsi" w:cstheme="minorBidi"/>
                <w:color w:val="000000" w:themeColor="text1"/>
                <w:lang w:eastAsia="en-US"/>
              </w:rPr>
            </w:pPr>
            <w:r w:rsidRPr="008C4929">
              <w:rPr>
                <w:rFonts w:asciiTheme="minorHAnsi" w:eastAsia="Calibri" w:hAnsiTheme="minorHAnsi" w:cstheme="minorBidi"/>
                <w:lang w:eastAsia="en-US"/>
              </w:rPr>
              <w:t>Komputer będzie wykorzystywany dla potrzeb aplikacji biurowych, dostępu do Internetu oraz poczty elektronicznej, jako lokalna baza danych, stacja programistyczna.</w:t>
            </w:r>
          </w:p>
        </w:tc>
      </w:tr>
      <w:tr w:rsidR="002731C3" w:rsidRPr="008C4929" w14:paraId="7906BA21" w14:textId="77777777" w:rsidTr="00317532">
        <w:trPr>
          <w:trHeight w:val="284"/>
        </w:trPr>
        <w:tc>
          <w:tcPr>
            <w:tcW w:w="233" w:type="pct"/>
            <w:tcBorders>
              <w:top w:val="single" w:sz="4" w:space="0" w:color="auto"/>
              <w:left w:val="single" w:sz="4" w:space="0" w:color="auto"/>
              <w:bottom w:val="single" w:sz="4" w:space="0" w:color="auto"/>
              <w:right w:val="single" w:sz="4" w:space="0" w:color="auto"/>
            </w:tcBorders>
          </w:tcPr>
          <w:p w14:paraId="581EC2DC" w14:textId="77777777" w:rsidR="002731C3" w:rsidRPr="008C4929" w:rsidRDefault="002731C3" w:rsidP="006E4D65">
            <w:pPr>
              <w:numPr>
                <w:ilvl w:val="0"/>
                <w:numId w:val="70"/>
              </w:numPr>
              <w:jc w:val="right"/>
              <w:rPr>
                <w:rFonts w:asciiTheme="minorHAnsi" w:eastAsia="Calibri" w:hAnsiTheme="minorHAnsi" w:cstheme="minorBidi"/>
                <w:bCs/>
                <w:lang w:eastAsia="en-US"/>
              </w:rPr>
            </w:pPr>
          </w:p>
        </w:tc>
        <w:tc>
          <w:tcPr>
            <w:tcW w:w="1015" w:type="pct"/>
            <w:tcBorders>
              <w:top w:val="single" w:sz="4" w:space="0" w:color="auto"/>
              <w:left w:val="single" w:sz="4" w:space="0" w:color="auto"/>
              <w:bottom w:val="single" w:sz="4" w:space="0" w:color="auto"/>
              <w:right w:val="single" w:sz="4" w:space="0" w:color="auto"/>
            </w:tcBorders>
            <w:hideMark/>
          </w:tcPr>
          <w:p w14:paraId="2F264445" w14:textId="77777777" w:rsidR="002731C3" w:rsidRPr="00FD34BE" w:rsidRDefault="002731C3" w:rsidP="002731C3">
            <w:pPr>
              <w:rPr>
                <w:rFonts w:asciiTheme="minorHAnsi" w:eastAsia="Calibri" w:hAnsiTheme="minorHAnsi" w:cstheme="minorBidi"/>
                <w:bCs/>
                <w:lang w:eastAsia="en-US"/>
              </w:rPr>
            </w:pPr>
            <w:r w:rsidRPr="00FD34BE">
              <w:rPr>
                <w:rFonts w:asciiTheme="minorHAnsi" w:eastAsia="Calibri" w:hAnsiTheme="minorHAnsi" w:cstheme="minorBidi"/>
                <w:bCs/>
                <w:color w:val="000000"/>
                <w:lang w:eastAsia="en-US"/>
              </w:rPr>
              <w:t>Obudowa</w:t>
            </w:r>
          </w:p>
        </w:tc>
        <w:tc>
          <w:tcPr>
            <w:tcW w:w="3752" w:type="pct"/>
            <w:tcBorders>
              <w:top w:val="single" w:sz="4" w:space="0" w:color="auto"/>
              <w:left w:val="single" w:sz="4" w:space="0" w:color="auto"/>
              <w:bottom w:val="single" w:sz="4" w:space="0" w:color="auto"/>
              <w:right w:val="single" w:sz="4" w:space="0" w:color="auto"/>
            </w:tcBorders>
            <w:hideMark/>
          </w:tcPr>
          <w:p w14:paraId="6A15D671" w14:textId="46689D9B" w:rsidR="002731C3" w:rsidRPr="00FD34BE" w:rsidRDefault="002731C3" w:rsidP="002731C3">
            <w:pPr>
              <w:ind w:right="69"/>
              <w:jc w:val="both"/>
              <w:rPr>
                <w:rFonts w:asciiTheme="minorHAnsi" w:eastAsia="Calibri" w:hAnsiTheme="minorHAnsi" w:cstheme="minorBidi"/>
                <w:color w:val="000000"/>
                <w:lang w:eastAsia="en-US"/>
              </w:rPr>
            </w:pPr>
            <w:r w:rsidRPr="00FD34BE">
              <w:rPr>
                <w:rFonts w:asciiTheme="minorHAnsi" w:eastAsia="Calibri" w:hAnsiTheme="minorHAnsi" w:cstheme="minorBidi"/>
                <w:lang w:eastAsia="en-US"/>
              </w:rPr>
              <w:t xml:space="preserve">Typu small form </w:t>
            </w:r>
            <w:proofErr w:type="spellStart"/>
            <w:r w:rsidRPr="00FD34BE">
              <w:rPr>
                <w:rFonts w:asciiTheme="minorHAnsi" w:eastAsia="Calibri" w:hAnsiTheme="minorHAnsi" w:cstheme="minorBidi"/>
                <w:lang w:eastAsia="en-US"/>
              </w:rPr>
              <w:t>factor</w:t>
            </w:r>
            <w:proofErr w:type="spellEnd"/>
            <w:r w:rsidRPr="00FD34BE">
              <w:rPr>
                <w:rFonts w:asciiTheme="minorHAnsi" w:eastAsia="Calibri" w:hAnsiTheme="minorHAnsi" w:cstheme="minorBidi"/>
                <w:lang w:eastAsia="en-US"/>
              </w:rPr>
              <w:t xml:space="preserve"> lub mini </w:t>
            </w:r>
            <w:proofErr w:type="spellStart"/>
            <w:r w:rsidRPr="00FD34BE">
              <w:rPr>
                <w:rFonts w:asciiTheme="minorHAnsi" w:eastAsia="Calibri" w:hAnsiTheme="minorHAnsi" w:cstheme="minorBidi"/>
                <w:lang w:eastAsia="en-US"/>
              </w:rPr>
              <w:t>tower</w:t>
            </w:r>
            <w:proofErr w:type="spellEnd"/>
            <w:r w:rsidRPr="00FD34BE">
              <w:rPr>
                <w:rFonts w:asciiTheme="minorHAnsi" w:eastAsia="Calibri" w:hAnsiTheme="minorHAnsi" w:cstheme="minorBidi"/>
                <w:lang w:eastAsia="en-US"/>
              </w:rPr>
              <w:t xml:space="preserve"> z obsługą kart PCI Express dostosowanym do obudowy, Wbudowany głośnik o mocy 1W.  </w:t>
            </w:r>
            <w:r w:rsidRPr="00FD34BE">
              <w:rPr>
                <w:rFonts w:asciiTheme="minorHAnsi" w:eastAsia="Calibri" w:hAnsiTheme="minorHAnsi" w:cstheme="minorBidi"/>
                <w:color w:val="000000"/>
                <w:lang w:eastAsia="en-US"/>
              </w:rPr>
              <w:t>Obudowa musi umożliwiać zastosowanie zabezpieczenia fizycznego w postaci linki metalowej.</w:t>
            </w:r>
          </w:p>
          <w:p w14:paraId="62D0A2E9" w14:textId="67962E5A" w:rsidR="002731C3" w:rsidRPr="00FD34BE" w:rsidRDefault="002731C3" w:rsidP="002731C3">
            <w:pPr>
              <w:ind w:right="69"/>
              <w:jc w:val="both"/>
              <w:rPr>
                <w:rFonts w:asciiTheme="minorHAnsi" w:eastAsia="Calibri" w:hAnsiTheme="minorHAnsi" w:cstheme="minorBidi"/>
                <w:b/>
                <w:lang w:eastAsia="en-US"/>
              </w:rPr>
            </w:pPr>
            <w:r w:rsidRPr="00FD34BE">
              <w:rPr>
                <w:rFonts w:asciiTheme="minorHAnsi" w:eastAsia="Calibri" w:hAnsiTheme="minorHAnsi" w:cstheme="minorBidi"/>
                <w:color w:val="000000"/>
                <w:lang w:eastAsia="en-US"/>
              </w:rPr>
              <w:t xml:space="preserve">Konstrukcja wspierająca montaż minimum </w:t>
            </w:r>
            <w:r w:rsidR="00C465C9" w:rsidRPr="00FD34BE">
              <w:rPr>
                <w:rFonts w:asciiTheme="minorHAnsi" w:eastAsia="Calibri" w:hAnsiTheme="minorHAnsi" w:cstheme="minorBidi"/>
                <w:color w:val="000000"/>
                <w:lang w:eastAsia="en-US"/>
              </w:rPr>
              <w:t>1</w:t>
            </w:r>
            <w:r w:rsidRPr="00FD34BE">
              <w:rPr>
                <w:rFonts w:asciiTheme="minorHAnsi" w:eastAsia="Calibri" w:hAnsiTheme="minorHAnsi" w:cstheme="minorBidi"/>
                <w:color w:val="000000"/>
                <w:lang w:eastAsia="en-US"/>
              </w:rPr>
              <w:t xml:space="preserve"> dysk</w:t>
            </w:r>
            <w:r w:rsidR="00C465C9" w:rsidRPr="00FD34BE">
              <w:rPr>
                <w:rFonts w:asciiTheme="minorHAnsi" w:eastAsia="Calibri" w:hAnsiTheme="minorHAnsi" w:cstheme="minorBidi"/>
                <w:color w:val="000000"/>
                <w:lang w:eastAsia="en-US"/>
              </w:rPr>
              <w:t>u</w:t>
            </w:r>
            <w:r w:rsidRPr="00FD34BE">
              <w:rPr>
                <w:rFonts w:asciiTheme="minorHAnsi" w:eastAsia="Calibri" w:hAnsiTheme="minorHAnsi" w:cstheme="minorBidi"/>
                <w:color w:val="000000"/>
                <w:lang w:eastAsia="en-US"/>
              </w:rPr>
              <w:t xml:space="preserve"> HDD</w:t>
            </w:r>
            <w:r w:rsidR="00C465C9" w:rsidRPr="00FD34BE">
              <w:rPr>
                <w:rFonts w:asciiTheme="minorHAnsi" w:eastAsia="Calibri" w:hAnsiTheme="minorHAnsi" w:cstheme="minorBidi"/>
                <w:color w:val="000000"/>
                <w:lang w:eastAsia="en-US"/>
              </w:rPr>
              <w:t xml:space="preserve"> w</w:t>
            </w:r>
            <w:r w:rsidRPr="00FD34BE">
              <w:rPr>
                <w:rFonts w:asciiTheme="minorHAnsi" w:eastAsia="Calibri" w:hAnsiTheme="minorHAnsi" w:cstheme="minorBidi"/>
                <w:color w:val="000000"/>
                <w:lang w:eastAsia="en-US"/>
              </w:rPr>
              <w:t xml:space="preserve"> formacie 3,5” </w:t>
            </w:r>
            <w:r w:rsidR="00C465C9" w:rsidRPr="00FD34BE">
              <w:rPr>
                <w:rFonts w:asciiTheme="minorHAnsi" w:eastAsia="Calibri" w:hAnsiTheme="minorHAnsi" w:cstheme="minorBidi"/>
                <w:color w:val="000000"/>
                <w:lang w:eastAsia="en-US"/>
              </w:rPr>
              <w:t xml:space="preserve">który </w:t>
            </w:r>
            <w:r w:rsidRPr="00FD34BE">
              <w:rPr>
                <w:rFonts w:asciiTheme="minorHAnsi" w:eastAsia="Calibri" w:hAnsiTheme="minorHAnsi" w:cstheme="minorBidi"/>
                <w:color w:val="000000"/>
                <w:lang w:eastAsia="en-US"/>
              </w:rPr>
              <w:t>musi być możliwy do instalacji bez konieczności zakupu dodatkowych akcesoriów. W przypadku ich braku, należy je uwzględnić dodatkowo w wycenie konfiguracji, tak aby nie narażać Zamawiającego na dodatkowe koszty.</w:t>
            </w:r>
          </w:p>
        </w:tc>
      </w:tr>
      <w:tr w:rsidR="002731C3" w:rsidRPr="008C4929" w14:paraId="3156124D" w14:textId="77777777" w:rsidTr="00317532">
        <w:trPr>
          <w:trHeight w:val="284"/>
        </w:trPr>
        <w:tc>
          <w:tcPr>
            <w:tcW w:w="233" w:type="pct"/>
            <w:tcBorders>
              <w:top w:val="single" w:sz="4" w:space="0" w:color="auto"/>
              <w:left w:val="single" w:sz="4" w:space="0" w:color="auto"/>
              <w:bottom w:val="single" w:sz="4" w:space="0" w:color="auto"/>
              <w:right w:val="single" w:sz="4" w:space="0" w:color="auto"/>
            </w:tcBorders>
          </w:tcPr>
          <w:p w14:paraId="121F7D00" w14:textId="77777777" w:rsidR="002731C3" w:rsidRPr="008C4929" w:rsidRDefault="002731C3" w:rsidP="006E4D65">
            <w:pPr>
              <w:numPr>
                <w:ilvl w:val="0"/>
                <w:numId w:val="70"/>
              </w:numPr>
              <w:jc w:val="right"/>
              <w:rPr>
                <w:rFonts w:asciiTheme="minorHAnsi" w:eastAsia="Calibri" w:hAnsiTheme="minorHAnsi" w:cstheme="minorBidi"/>
                <w:bCs/>
                <w:lang w:eastAsia="en-US"/>
              </w:rPr>
            </w:pPr>
          </w:p>
        </w:tc>
        <w:tc>
          <w:tcPr>
            <w:tcW w:w="1015" w:type="pct"/>
            <w:tcBorders>
              <w:top w:val="single" w:sz="4" w:space="0" w:color="auto"/>
              <w:left w:val="single" w:sz="4" w:space="0" w:color="auto"/>
              <w:bottom w:val="single" w:sz="4" w:space="0" w:color="auto"/>
              <w:right w:val="single" w:sz="4" w:space="0" w:color="auto"/>
            </w:tcBorders>
            <w:hideMark/>
          </w:tcPr>
          <w:p w14:paraId="5D0B29F6" w14:textId="77777777" w:rsidR="002731C3" w:rsidRPr="008C4929" w:rsidRDefault="002731C3" w:rsidP="002731C3">
            <w:pPr>
              <w:rPr>
                <w:rFonts w:asciiTheme="minorHAnsi" w:eastAsia="Calibri" w:hAnsiTheme="minorHAnsi" w:cstheme="minorBidi"/>
                <w:lang w:eastAsia="en-US"/>
              </w:rPr>
            </w:pPr>
            <w:r w:rsidRPr="008C4929">
              <w:rPr>
                <w:rFonts w:asciiTheme="minorHAnsi" w:eastAsia="Calibri" w:hAnsiTheme="minorHAnsi" w:cstheme="minorBidi"/>
                <w:lang w:eastAsia="en-US"/>
              </w:rPr>
              <w:t>Chipset</w:t>
            </w:r>
          </w:p>
        </w:tc>
        <w:tc>
          <w:tcPr>
            <w:tcW w:w="3752" w:type="pct"/>
            <w:tcBorders>
              <w:top w:val="single" w:sz="4" w:space="0" w:color="auto"/>
              <w:left w:val="single" w:sz="4" w:space="0" w:color="auto"/>
              <w:bottom w:val="single" w:sz="4" w:space="0" w:color="auto"/>
              <w:right w:val="single" w:sz="4" w:space="0" w:color="auto"/>
            </w:tcBorders>
            <w:hideMark/>
          </w:tcPr>
          <w:p w14:paraId="1055AEB7" w14:textId="77777777" w:rsidR="002731C3" w:rsidRPr="008C4929" w:rsidRDefault="002731C3" w:rsidP="002731C3">
            <w:pPr>
              <w:jc w:val="both"/>
              <w:rPr>
                <w:rFonts w:asciiTheme="minorHAnsi" w:eastAsia="Calibri" w:hAnsiTheme="minorHAnsi" w:cstheme="minorBidi"/>
                <w:lang w:eastAsia="en-US"/>
              </w:rPr>
            </w:pPr>
            <w:r w:rsidRPr="008C4929">
              <w:rPr>
                <w:rFonts w:asciiTheme="minorHAnsi" w:eastAsia="Calibri" w:hAnsiTheme="minorHAnsi" w:cstheme="minorBidi"/>
                <w:lang w:eastAsia="en-US"/>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421C6EFC" w14:textId="77777777" w:rsidR="002731C3" w:rsidRPr="008C4929" w:rsidRDefault="002731C3" w:rsidP="002731C3">
            <w:pPr>
              <w:jc w:val="both"/>
              <w:rPr>
                <w:rFonts w:asciiTheme="minorHAnsi" w:eastAsia="Calibri" w:hAnsiTheme="minorHAnsi" w:cstheme="minorBidi"/>
                <w:lang w:eastAsia="en-US"/>
              </w:rPr>
            </w:pPr>
            <w:r w:rsidRPr="008C4929">
              <w:rPr>
                <w:rFonts w:asciiTheme="minorHAnsi" w:eastAsia="Calibri" w:hAnsiTheme="minorHAnsi" w:cstheme="minorBidi"/>
                <w:lang w:eastAsia="en-US"/>
              </w:rPr>
              <w:t xml:space="preserve">a) monitorowanie konfiguracji komputera na poziomie komponentowym (Rodzaj, model, pojemność): CPU, Pamięć, HDD wersja BIOS płyty głównej; </w:t>
            </w:r>
          </w:p>
          <w:p w14:paraId="57DA7E7B" w14:textId="77777777" w:rsidR="002731C3" w:rsidRPr="008C4929" w:rsidRDefault="002731C3" w:rsidP="002731C3">
            <w:pPr>
              <w:jc w:val="both"/>
              <w:rPr>
                <w:rFonts w:asciiTheme="minorHAnsi" w:eastAsia="Calibri" w:hAnsiTheme="minorHAnsi" w:cstheme="minorBidi"/>
                <w:lang w:eastAsia="en-US"/>
              </w:rPr>
            </w:pPr>
            <w:r w:rsidRPr="008C4929">
              <w:rPr>
                <w:rFonts w:asciiTheme="minorHAnsi" w:eastAsia="Calibri" w:hAnsiTheme="minorHAnsi" w:cstheme="minorBidi"/>
                <w:lang w:eastAsia="en-US"/>
              </w:rPr>
              <w:t>b) zdalną konfigurację ustawień BIOS (BIOS setup),</w:t>
            </w:r>
          </w:p>
          <w:p w14:paraId="743312B7" w14:textId="77777777" w:rsidR="002731C3" w:rsidRPr="008C4929" w:rsidRDefault="002731C3" w:rsidP="002731C3">
            <w:pPr>
              <w:rPr>
                <w:rFonts w:asciiTheme="minorHAnsi" w:eastAsia="Calibri" w:hAnsiTheme="minorHAnsi" w:cstheme="minorBidi"/>
                <w:lang w:eastAsia="en-US"/>
              </w:rPr>
            </w:pPr>
            <w:r w:rsidRPr="008C4929">
              <w:rPr>
                <w:rFonts w:asciiTheme="minorHAnsi" w:eastAsia="Calibri" w:hAnsiTheme="minorHAnsi" w:cstheme="minorBidi"/>
                <w:lang w:eastAsia="en-US"/>
              </w:rPr>
              <w:t>c) możliwość zdalnego zarządzania stanem zasilania komputera: włączenie/wyłączenie/reset/poprawne zamknięcie systemu operacyjnego,</w:t>
            </w:r>
          </w:p>
          <w:p w14:paraId="6661F51B" w14:textId="77777777" w:rsidR="002731C3" w:rsidRPr="008C4929" w:rsidRDefault="002731C3" w:rsidP="002731C3">
            <w:pPr>
              <w:jc w:val="both"/>
              <w:rPr>
                <w:rFonts w:asciiTheme="minorHAnsi" w:eastAsia="Calibri" w:hAnsiTheme="minorHAnsi" w:cstheme="minorBidi"/>
                <w:lang w:eastAsia="en-US"/>
              </w:rPr>
            </w:pPr>
            <w:r w:rsidRPr="008C4929">
              <w:rPr>
                <w:rFonts w:asciiTheme="minorHAnsi" w:eastAsia="Calibri" w:hAnsiTheme="minorHAnsi" w:cstheme="minorBidi"/>
                <w:lang w:eastAsia="en-US"/>
              </w:rPr>
              <w:t xml:space="preserve">d) zdalne przejęcie konsoli tekstowej systemu, przekierowanie procesu ładowania systemu operacyjnego z wirtualnego nośnika lub pliku obrazu </w:t>
            </w:r>
            <w:proofErr w:type="spellStart"/>
            <w:r w:rsidRPr="008C4929">
              <w:rPr>
                <w:rFonts w:asciiTheme="minorHAnsi" w:eastAsia="Calibri" w:hAnsiTheme="minorHAnsi" w:cstheme="minorBidi"/>
                <w:lang w:eastAsia="en-US"/>
              </w:rPr>
              <w:t>bootującego</w:t>
            </w:r>
            <w:proofErr w:type="spellEnd"/>
            <w:r w:rsidRPr="008C4929">
              <w:rPr>
                <w:rFonts w:asciiTheme="minorHAnsi" w:eastAsia="Calibri" w:hAnsiTheme="minorHAnsi" w:cstheme="minorBidi"/>
                <w:lang w:eastAsia="en-US"/>
              </w:rPr>
              <w:t xml:space="preserve"> takiego nośnika z serwera zarządzającego,</w:t>
            </w:r>
          </w:p>
          <w:p w14:paraId="57050C1C" w14:textId="77777777" w:rsidR="002731C3" w:rsidRPr="008C4929" w:rsidRDefault="002731C3" w:rsidP="002731C3">
            <w:pPr>
              <w:jc w:val="both"/>
              <w:rPr>
                <w:rFonts w:asciiTheme="minorHAnsi" w:eastAsia="Calibri" w:hAnsiTheme="minorHAnsi" w:cstheme="minorBidi"/>
                <w:lang w:eastAsia="en-US"/>
              </w:rPr>
            </w:pPr>
            <w:r w:rsidRPr="008C4929">
              <w:rPr>
                <w:rFonts w:asciiTheme="minorHAnsi" w:eastAsia="Calibri" w:hAnsiTheme="minorHAnsi" w:cstheme="minorBidi"/>
                <w:lang w:eastAsia="en-US"/>
              </w:rPr>
              <w:t xml:space="preserve">e) zdalne przejęcie konsoli graficznej systemu tzw. KVM </w:t>
            </w:r>
            <w:proofErr w:type="spellStart"/>
            <w:r w:rsidRPr="008C4929">
              <w:rPr>
                <w:rFonts w:asciiTheme="minorHAnsi" w:eastAsia="Calibri" w:hAnsiTheme="minorHAnsi" w:cstheme="minorBidi"/>
                <w:lang w:eastAsia="en-US"/>
              </w:rPr>
              <w:t>Redirection</w:t>
            </w:r>
            <w:proofErr w:type="spellEnd"/>
            <w:r w:rsidRPr="008C4929">
              <w:rPr>
                <w:rFonts w:asciiTheme="minorHAnsi" w:eastAsia="Calibri" w:hAnsiTheme="minorHAnsi" w:cstheme="minorBidi"/>
                <w:lang w:eastAsia="en-US"/>
              </w:rPr>
              <w:t xml:space="preserve"> (Keyboard, Video, Mouse) bez udziału systemu operacyjnego ani dodatkowych programów, również w przypadku braku lub uszkodzenia systemu operacyjnego i możliwość podglądu ustawień BIOS. Funkcja KVM </w:t>
            </w:r>
            <w:proofErr w:type="spellStart"/>
            <w:r w:rsidRPr="008C4929">
              <w:rPr>
                <w:rFonts w:asciiTheme="minorHAnsi" w:eastAsia="Calibri" w:hAnsiTheme="minorHAnsi" w:cstheme="minorBidi"/>
                <w:lang w:eastAsia="en-US"/>
              </w:rPr>
              <w:t>Redirection</w:t>
            </w:r>
            <w:proofErr w:type="spellEnd"/>
            <w:r w:rsidRPr="008C4929">
              <w:rPr>
                <w:rFonts w:asciiTheme="minorHAnsi" w:eastAsia="Calibri" w:hAnsiTheme="minorHAnsi" w:cstheme="minorBidi"/>
                <w:lang w:eastAsia="en-US"/>
              </w:rPr>
              <w:t xml:space="preserve"> musi umożliwiać dostęp włącznie z procesem POST, OS BSOD i ładowania oraz </w:t>
            </w:r>
            <w:proofErr w:type="spellStart"/>
            <w:r w:rsidRPr="008C4929">
              <w:rPr>
                <w:rFonts w:asciiTheme="minorHAnsi" w:eastAsia="Calibri" w:hAnsiTheme="minorHAnsi" w:cstheme="minorBidi"/>
                <w:lang w:eastAsia="en-US"/>
              </w:rPr>
              <w:t>restoracji</w:t>
            </w:r>
            <w:proofErr w:type="spellEnd"/>
            <w:r w:rsidRPr="008C4929">
              <w:rPr>
                <w:rFonts w:asciiTheme="minorHAnsi" w:eastAsia="Calibri" w:hAnsiTheme="minorHAnsi" w:cstheme="minorBidi"/>
                <w:lang w:eastAsia="en-US"/>
              </w:rPr>
              <w:t xml:space="preserve"> systemu operacyjnego.</w:t>
            </w:r>
          </w:p>
          <w:p w14:paraId="77AE7F4F" w14:textId="77777777" w:rsidR="002731C3" w:rsidRPr="008C4929" w:rsidRDefault="002731C3" w:rsidP="002731C3">
            <w:pPr>
              <w:jc w:val="both"/>
              <w:rPr>
                <w:rFonts w:asciiTheme="minorHAnsi" w:eastAsia="Calibri" w:hAnsiTheme="minorHAnsi" w:cstheme="minorBidi"/>
                <w:lang w:eastAsia="en-US"/>
              </w:rPr>
            </w:pPr>
          </w:p>
          <w:p w14:paraId="7C57048A" w14:textId="77777777" w:rsidR="002731C3" w:rsidRPr="008C4929" w:rsidRDefault="002731C3" w:rsidP="002731C3">
            <w:pPr>
              <w:tabs>
                <w:tab w:val="left" w:pos="4770"/>
              </w:tabs>
              <w:rPr>
                <w:rFonts w:asciiTheme="minorHAnsi" w:eastAsia="Calibri" w:hAnsiTheme="minorHAnsi" w:cstheme="minorBidi"/>
                <w:lang w:eastAsia="en-US"/>
              </w:rPr>
            </w:pPr>
            <w:r w:rsidRPr="008C4929">
              <w:rPr>
                <w:rFonts w:asciiTheme="minorHAnsi" w:eastAsia="Calibri" w:hAnsiTheme="minorHAnsi" w:cstheme="minorBidi"/>
                <w:lang w:eastAsia="en-US"/>
              </w:rPr>
              <w:t>Technologia zarządzania i monitorowania komputerem na poziomie sprzętowym powinna być zgodna z otwartymi standardami DMTF WS-MAN 1.0.0 (http://www.dmtf.org/standards/wsman) lub DASH 1.0.0 (http://www.dmtf.org/standards/mgmt/dash/).</w:t>
            </w:r>
          </w:p>
        </w:tc>
      </w:tr>
      <w:tr w:rsidR="002731C3" w:rsidRPr="008C4929" w14:paraId="2793BB13" w14:textId="77777777" w:rsidTr="00317532">
        <w:trPr>
          <w:trHeight w:val="284"/>
        </w:trPr>
        <w:tc>
          <w:tcPr>
            <w:tcW w:w="233" w:type="pct"/>
            <w:tcBorders>
              <w:top w:val="single" w:sz="4" w:space="0" w:color="auto"/>
              <w:left w:val="single" w:sz="4" w:space="0" w:color="auto"/>
              <w:bottom w:val="single" w:sz="4" w:space="0" w:color="auto"/>
              <w:right w:val="single" w:sz="4" w:space="0" w:color="auto"/>
            </w:tcBorders>
          </w:tcPr>
          <w:p w14:paraId="4E08EAAA" w14:textId="77777777" w:rsidR="002731C3" w:rsidRPr="008C4929" w:rsidRDefault="002731C3" w:rsidP="006E4D65">
            <w:pPr>
              <w:numPr>
                <w:ilvl w:val="0"/>
                <w:numId w:val="70"/>
              </w:numPr>
              <w:jc w:val="right"/>
              <w:rPr>
                <w:rFonts w:asciiTheme="minorHAnsi" w:eastAsia="Calibri" w:hAnsiTheme="minorHAnsi" w:cstheme="minorBidi"/>
                <w:bCs/>
                <w:lang w:eastAsia="en-US"/>
              </w:rPr>
            </w:pPr>
          </w:p>
        </w:tc>
        <w:tc>
          <w:tcPr>
            <w:tcW w:w="1015" w:type="pct"/>
            <w:tcBorders>
              <w:top w:val="single" w:sz="4" w:space="0" w:color="auto"/>
              <w:left w:val="single" w:sz="4" w:space="0" w:color="auto"/>
              <w:bottom w:val="single" w:sz="4" w:space="0" w:color="auto"/>
              <w:right w:val="single" w:sz="4" w:space="0" w:color="auto"/>
            </w:tcBorders>
            <w:hideMark/>
          </w:tcPr>
          <w:p w14:paraId="471F5BAA" w14:textId="77777777" w:rsidR="002731C3" w:rsidRPr="008C4929" w:rsidRDefault="002731C3" w:rsidP="002731C3">
            <w:pPr>
              <w:rPr>
                <w:rFonts w:asciiTheme="minorHAnsi" w:eastAsia="Calibri" w:hAnsiTheme="minorHAnsi" w:cstheme="minorBidi"/>
                <w:color w:val="000000"/>
                <w:lang w:eastAsia="en-US"/>
              </w:rPr>
            </w:pPr>
            <w:r w:rsidRPr="008C4929">
              <w:rPr>
                <w:rFonts w:asciiTheme="minorHAnsi" w:eastAsia="Calibri" w:hAnsiTheme="minorHAnsi" w:cstheme="minorBidi"/>
                <w:color w:val="000000"/>
                <w:lang w:eastAsia="en-US"/>
              </w:rPr>
              <w:t>Płyta główna</w:t>
            </w:r>
          </w:p>
        </w:tc>
        <w:tc>
          <w:tcPr>
            <w:tcW w:w="3752" w:type="pct"/>
            <w:tcBorders>
              <w:top w:val="single" w:sz="4" w:space="0" w:color="auto"/>
              <w:left w:val="single" w:sz="4" w:space="0" w:color="auto"/>
              <w:bottom w:val="single" w:sz="4" w:space="0" w:color="auto"/>
              <w:right w:val="single" w:sz="4" w:space="0" w:color="auto"/>
            </w:tcBorders>
            <w:hideMark/>
          </w:tcPr>
          <w:p w14:paraId="190C75C8" w14:textId="77777777" w:rsidR="002731C3" w:rsidRPr="008C4929" w:rsidRDefault="002731C3" w:rsidP="002731C3">
            <w:pPr>
              <w:rPr>
                <w:rFonts w:asciiTheme="minorHAnsi" w:eastAsia="Calibri" w:hAnsiTheme="minorHAnsi" w:cstheme="minorBidi"/>
                <w:lang w:eastAsia="en-US"/>
              </w:rPr>
            </w:pPr>
            <w:r w:rsidRPr="008C4929">
              <w:rPr>
                <w:rFonts w:asciiTheme="minorHAnsi" w:eastAsia="Calibri" w:hAnsiTheme="minorHAnsi" w:cstheme="minorBidi"/>
                <w:lang w:eastAsia="en-US"/>
              </w:rPr>
              <w:t>Wyposażona w złącza min.:</w:t>
            </w:r>
          </w:p>
          <w:p w14:paraId="0E0F3826" w14:textId="77777777" w:rsidR="002731C3" w:rsidRPr="008C4929" w:rsidRDefault="002731C3" w:rsidP="006E4D65">
            <w:pPr>
              <w:numPr>
                <w:ilvl w:val="0"/>
                <w:numId w:val="71"/>
              </w:numPr>
              <w:contextualSpacing/>
              <w:rPr>
                <w:rFonts w:asciiTheme="minorHAnsi" w:eastAsia="Calibri" w:hAnsiTheme="minorHAnsi" w:cstheme="minorBidi"/>
                <w:lang w:val="en-US" w:eastAsia="en-US"/>
              </w:rPr>
            </w:pPr>
            <w:r w:rsidRPr="008C4929">
              <w:rPr>
                <w:rFonts w:asciiTheme="minorHAnsi" w:eastAsia="Calibri" w:hAnsiTheme="minorHAnsi" w:cstheme="minorBidi"/>
                <w:lang w:val="en-GB" w:eastAsia="en-US"/>
              </w:rPr>
              <w:t>1 x PCI Express 3.0 x</w:t>
            </w:r>
            <w:r w:rsidRPr="008C4929">
              <w:rPr>
                <w:rFonts w:asciiTheme="minorHAnsi" w:eastAsia="Calibri" w:hAnsiTheme="minorHAnsi" w:cstheme="minorBidi"/>
                <w:lang w:val="en-US" w:eastAsia="en-US"/>
              </w:rPr>
              <w:t xml:space="preserve">16, </w:t>
            </w:r>
          </w:p>
          <w:p w14:paraId="78E9D002" w14:textId="77777777" w:rsidR="002731C3" w:rsidRPr="008C4929" w:rsidRDefault="002731C3" w:rsidP="006E4D65">
            <w:pPr>
              <w:numPr>
                <w:ilvl w:val="0"/>
                <w:numId w:val="71"/>
              </w:numPr>
              <w:contextualSpacing/>
              <w:rPr>
                <w:rFonts w:asciiTheme="minorHAnsi" w:eastAsia="Calibri" w:hAnsiTheme="minorHAnsi" w:cstheme="minorBidi"/>
                <w:lang w:val="en-US" w:eastAsia="en-US"/>
              </w:rPr>
            </w:pPr>
            <w:r w:rsidRPr="008C4929">
              <w:rPr>
                <w:rFonts w:asciiTheme="minorHAnsi" w:eastAsia="Calibri" w:hAnsiTheme="minorHAnsi" w:cstheme="minorBidi"/>
                <w:lang w:val="en-GB" w:eastAsia="en-US"/>
              </w:rPr>
              <w:t xml:space="preserve">1 x PCI Express 3.0 x1,  </w:t>
            </w:r>
          </w:p>
          <w:p w14:paraId="2A07CFE8" w14:textId="77777777" w:rsidR="002731C3" w:rsidRPr="008C4929" w:rsidRDefault="00A042A2" w:rsidP="006E4D65">
            <w:pPr>
              <w:numPr>
                <w:ilvl w:val="0"/>
                <w:numId w:val="71"/>
              </w:numPr>
              <w:contextualSpacing/>
              <w:rPr>
                <w:rFonts w:asciiTheme="minorHAnsi" w:eastAsia="Calibri" w:hAnsiTheme="minorHAnsi" w:cstheme="minorBidi"/>
                <w:lang w:val="en-US" w:eastAsia="en-US"/>
              </w:rPr>
            </w:pPr>
            <w:r w:rsidRPr="008C4929">
              <w:rPr>
                <w:rFonts w:asciiTheme="minorHAnsi" w:eastAsia="Calibri" w:hAnsiTheme="minorHAnsi" w:cstheme="minorBidi"/>
                <w:lang w:val="en-GB" w:eastAsia="en-US"/>
              </w:rPr>
              <w:t>1</w:t>
            </w:r>
            <w:r w:rsidR="002731C3" w:rsidRPr="008C4929">
              <w:rPr>
                <w:rFonts w:asciiTheme="minorHAnsi" w:eastAsia="Calibri" w:hAnsiTheme="minorHAnsi" w:cstheme="minorBidi"/>
                <w:lang w:val="en-GB" w:eastAsia="en-US"/>
              </w:rPr>
              <w:t xml:space="preserve"> x SATA </w:t>
            </w:r>
            <w:r w:rsidRPr="008C4929">
              <w:rPr>
                <w:rFonts w:asciiTheme="minorHAnsi" w:eastAsia="Calibri" w:hAnsiTheme="minorHAnsi" w:cstheme="minorBidi"/>
                <w:lang w:val="en-GB" w:eastAsia="en-US"/>
              </w:rPr>
              <w:t>2,</w:t>
            </w:r>
          </w:p>
          <w:p w14:paraId="3CDDE47F" w14:textId="4AF1F1BF" w:rsidR="00A042A2" w:rsidRPr="008C4929" w:rsidRDefault="00A042A2" w:rsidP="00A042A2">
            <w:pPr>
              <w:numPr>
                <w:ilvl w:val="0"/>
                <w:numId w:val="71"/>
              </w:numPr>
              <w:contextualSpacing/>
              <w:rPr>
                <w:rFonts w:asciiTheme="minorHAnsi" w:eastAsia="Calibri" w:hAnsiTheme="minorHAnsi" w:cstheme="minorBidi"/>
                <w:lang w:val="en-US" w:eastAsia="en-US"/>
              </w:rPr>
            </w:pPr>
            <w:r w:rsidRPr="008C4929">
              <w:rPr>
                <w:rFonts w:asciiTheme="minorHAnsi" w:eastAsia="Calibri" w:hAnsiTheme="minorHAnsi" w:cstheme="minorBidi"/>
                <w:lang w:val="en-GB" w:eastAsia="en-US"/>
              </w:rPr>
              <w:t>1 x SATA 3,</w:t>
            </w:r>
          </w:p>
        </w:tc>
      </w:tr>
      <w:tr w:rsidR="002731C3" w:rsidRPr="008C4929" w14:paraId="4D1CAAE4" w14:textId="77777777" w:rsidTr="00317532">
        <w:trPr>
          <w:trHeight w:val="284"/>
        </w:trPr>
        <w:tc>
          <w:tcPr>
            <w:tcW w:w="233" w:type="pct"/>
            <w:tcBorders>
              <w:top w:val="single" w:sz="4" w:space="0" w:color="auto"/>
              <w:left w:val="single" w:sz="4" w:space="0" w:color="auto"/>
              <w:bottom w:val="single" w:sz="4" w:space="0" w:color="auto"/>
              <w:right w:val="single" w:sz="4" w:space="0" w:color="auto"/>
            </w:tcBorders>
          </w:tcPr>
          <w:p w14:paraId="697C80B2" w14:textId="77777777" w:rsidR="002731C3" w:rsidRPr="008C4929" w:rsidRDefault="002731C3" w:rsidP="006E4D65">
            <w:pPr>
              <w:numPr>
                <w:ilvl w:val="0"/>
                <w:numId w:val="70"/>
              </w:numPr>
              <w:jc w:val="right"/>
              <w:rPr>
                <w:rFonts w:asciiTheme="minorHAnsi" w:eastAsia="Calibri" w:hAnsiTheme="minorHAnsi" w:cstheme="minorBidi"/>
                <w:bCs/>
                <w:lang w:eastAsia="en-US"/>
              </w:rPr>
            </w:pPr>
          </w:p>
        </w:tc>
        <w:tc>
          <w:tcPr>
            <w:tcW w:w="1015" w:type="pct"/>
            <w:tcBorders>
              <w:top w:val="single" w:sz="4" w:space="0" w:color="auto"/>
              <w:left w:val="single" w:sz="4" w:space="0" w:color="auto"/>
              <w:bottom w:val="single" w:sz="4" w:space="0" w:color="auto"/>
              <w:right w:val="single" w:sz="4" w:space="0" w:color="auto"/>
            </w:tcBorders>
            <w:hideMark/>
          </w:tcPr>
          <w:p w14:paraId="686220BA" w14:textId="77777777" w:rsidR="002731C3" w:rsidRPr="008C4929" w:rsidRDefault="002731C3" w:rsidP="002731C3">
            <w:pPr>
              <w:rPr>
                <w:rFonts w:asciiTheme="minorHAnsi" w:eastAsia="Calibri" w:hAnsiTheme="minorHAnsi" w:cstheme="minorBidi"/>
                <w:bCs/>
                <w:color w:val="000000"/>
                <w:lang w:eastAsia="en-US"/>
              </w:rPr>
            </w:pPr>
            <w:r w:rsidRPr="008C4929">
              <w:rPr>
                <w:rFonts w:asciiTheme="minorHAnsi" w:eastAsia="Calibri" w:hAnsiTheme="minorHAnsi" w:cstheme="minorBidi"/>
                <w:color w:val="000000"/>
                <w:lang w:eastAsia="en-US"/>
              </w:rPr>
              <w:t>Procesor</w:t>
            </w:r>
          </w:p>
        </w:tc>
        <w:tc>
          <w:tcPr>
            <w:tcW w:w="3752" w:type="pct"/>
            <w:tcBorders>
              <w:top w:val="single" w:sz="4" w:space="0" w:color="auto"/>
              <w:left w:val="single" w:sz="4" w:space="0" w:color="auto"/>
              <w:bottom w:val="single" w:sz="4" w:space="0" w:color="auto"/>
              <w:right w:val="single" w:sz="4" w:space="0" w:color="auto"/>
            </w:tcBorders>
            <w:hideMark/>
          </w:tcPr>
          <w:p w14:paraId="178E6746" w14:textId="7BCE389A" w:rsidR="002731C3" w:rsidRPr="008C4929" w:rsidRDefault="002731C3" w:rsidP="002731C3">
            <w:pPr>
              <w:ind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 xml:space="preserve">Procesor min. 14 rdzeniowy, taktowany bazowo zegarem co najmniej 2.6 GHz, pamięcią cache CPU L3 co najmniej 24 MB, osiągający w teście </w:t>
            </w:r>
            <w:proofErr w:type="spellStart"/>
            <w:r w:rsidRPr="008C4929">
              <w:rPr>
                <w:rFonts w:asciiTheme="minorHAnsi" w:eastAsia="Calibri" w:hAnsiTheme="minorHAnsi" w:cstheme="minorBidi"/>
                <w:lang w:eastAsia="en-US"/>
              </w:rPr>
              <w:t>PassMark</w:t>
            </w:r>
            <w:proofErr w:type="spellEnd"/>
            <w:r w:rsidRPr="008C4929">
              <w:rPr>
                <w:rFonts w:asciiTheme="minorHAnsi" w:eastAsia="Calibri" w:hAnsiTheme="minorHAnsi" w:cstheme="minorBidi"/>
                <w:lang w:eastAsia="en-US"/>
              </w:rPr>
              <w:t xml:space="preserve"> CPU Mark wynik min. 32</w:t>
            </w:r>
            <w:r w:rsidR="00C465C9" w:rsidRPr="008C4929">
              <w:rPr>
                <w:rFonts w:asciiTheme="minorHAnsi" w:eastAsia="Calibri" w:hAnsiTheme="minorHAnsi" w:cstheme="minorBidi"/>
                <w:lang w:eastAsia="en-US"/>
              </w:rPr>
              <w:t>0</w:t>
            </w:r>
            <w:r w:rsidRPr="008C4929">
              <w:rPr>
                <w:rFonts w:asciiTheme="minorHAnsi" w:eastAsia="Calibri" w:hAnsiTheme="minorHAnsi" w:cstheme="minorBidi"/>
                <w:lang w:eastAsia="en-US"/>
              </w:rPr>
              <w:t xml:space="preserve">00 punktów (wynik zaproponowanego procesora musi znajdować się na stronie: </w:t>
            </w:r>
            <w:hyperlink r:id="rId13" w:history="1">
              <w:r w:rsidRPr="008C4929">
                <w:rPr>
                  <w:rFonts w:asciiTheme="minorHAnsi" w:eastAsia="Calibri" w:hAnsiTheme="minorHAnsi" w:cstheme="minorBidi"/>
                  <w:color w:val="0000FF"/>
                  <w:u w:val="single"/>
                  <w:lang w:eastAsia="en-US"/>
                </w:rPr>
                <w:t>www.cpubenchmark.net</w:t>
              </w:r>
            </w:hyperlink>
            <w:r w:rsidRPr="008C4929">
              <w:rPr>
                <w:rFonts w:asciiTheme="minorHAnsi" w:eastAsia="Calibri" w:hAnsiTheme="minorHAnsi" w:cstheme="minorBidi"/>
                <w:lang w:eastAsia="en-US"/>
              </w:rPr>
              <w:t>) Data wprowadzenia procesora po raz pierwszy do sprzedaży - rok 2024. Wymagana najnowsza generacja procesorów dla stacji roboczych. Nie dopuszcza się zaoferowania procesorów starczych niż 2024 rok.</w:t>
            </w:r>
          </w:p>
        </w:tc>
      </w:tr>
      <w:tr w:rsidR="002731C3" w:rsidRPr="008C4929" w14:paraId="7BC21CFA" w14:textId="77777777" w:rsidTr="00317532">
        <w:trPr>
          <w:trHeight w:val="284"/>
        </w:trPr>
        <w:tc>
          <w:tcPr>
            <w:tcW w:w="233" w:type="pct"/>
            <w:tcBorders>
              <w:top w:val="single" w:sz="4" w:space="0" w:color="auto"/>
              <w:left w:val="single" w:sz="4" w:space="0" w:color="auto"/>
              <w:bottom w:val="single" w:sz="4" w:space="0" w:color="auto"/>
              <w:right w:val="single" w:sz="4" w:space="0" w:color="auto"/>
            </w:tcBorders>
          </w:tcPr>
          <w:p w14:paraId="5FD4CB16" w14:textId="77777777" w:rsidR="002731C3" w:rsidRPr="008C4929" w:rsidRDefault="002731C3" w:rsidP="006E4D65">
            <w:pPr>
              <w:numPr>
                <w:ilvl w:val="0"/>
                <w:numId w:val="70"/>
              </w:numPr>
              <w:jc w:val="right"/>
              <w:rPr>
                <w:rFonts w:asciiTheme="minorHAnsi" w:eastAsia="Calibri" w:hAnsiTheme="minorHAnsi" w:cstheme="minorBidi"/>
                <w:bCs/>
                <w:lang w:eastAsia="en-US"/>
              </w:rPr>
            </w:pPr>
          </w:p>
        </w:tc>
        <w:tc>
          <w:tcPr>
            <w:tcW w:w="1015" w:type="pct"/>
            <w:tcBorders>
              <w:top w:val="single" w:sz="4" w:space="0" w:color="auto"/>
              <w:left w:val="single" w:sz="4" w:space="0" w:color="auto"/>
              <w:bottom w:val="single" w:sz="4" w:space="0" w:color="auto"/>
              <w:right w:val="single" w:sz="4" w:space="0" w:color="auto"/>
            </w:tcBorders>
            <w:hideMark/>
          </w:tcPr>
          <w:p w14:paraId="017FF82B" w14:textId="77777777" w:rsidR="002731C3" w:rsidRPr="008C4929" w:rsidRDefault="002731C3" w:rsidP="002731C3">
            <w:pPr>
              <w:rPr>
                <w:rFonts w:asciiTheme="minorHAnsi" w:eastAsia="Calibri" w:hAnsiTheme="minorHAnsi" w:cstheme="minorBidi"/>
                <w:lang w:eastAsia="en-US"/>
              </w:rPr>
            </w:pPr>
            <w:r w:rsidRPr="008C4929">
              <w:rPr>
                <w:rFonts w:asciiTheme="minorHAnsi" w:eastAsia="Calibri" w:hAnsiTheme="minorHAnsi" w:cstheme="minorBidi"/>
                <w:lang w:eastAsia="en-US"/>
              </w:rPr>
              <w:t>Pamięć operacyjna</w:t>
            </w:r>
          </w:p>
        </w:tc>
        <w:tc>
          <w:tcPr>
            <w:tcW w:w="3752" w:type="pct"/>
            <w:tcBorders>
              <w:top w:val="single" w:sz="4" w:space="0" w:color="auto"/>
              <w:left w:val="single" w:sz="4" w:space="0" w:color="auto"/>
              <w:bottom w:val="single" w:sz="4" w:space="0" w:color="auto"/>
              <w:right w:val="single" w:sz="4" w:space="0" w:color="auto"/>
            </w:tcBorders>
            <w:hideMark/>
          </w:tcPr>
          <w:p w14:paraId="25602FB0" w14:textId="77777777" w:rsidR="002731C3" w:rsidRPr="008C4929" w:rsidRDefault="002731C3" w:rsidP="002731C3">
            <w:pPr>
              <w:rPr>
                <w:rFonts w:asciiTheme="minorHAnsi" w:eastAsia="Calibri" w:hAnsiTheme="minorHAnsi" w:cstheme="minorBidi"/>
                <w:color w:val="000000"/>
                <w:lang w:eastAsia="en-US"/>
              </w:rPr>
            </w:pPr>
            <w:r w:rsidRPr="008C4929">
              <w:rPr>
                <w:rFonts w:asciiTheme="minorHAnsi" w:eastAsia="Calibri" w:hAnsiTheme="minorHAnsi" w:cstheme="minorBidi"/>
                <w:color w:val="000000" w:themeColor="text1"/>
                <w:lang w:eastAsia="en-US"/>
              </w:rPr>
              <w:t xml:space="preserve">Min. 16GB DDR5 4800MHz z możliwością rozszerzenia do min. 64 GB </w:t>
            </w:r>
          </w:p>
          <w:p w14:paraId="761230E7" w14:textId="77777777" w:rsidR="002731C3" w:rsidRPr="008C4929" w:rsidRDefault="002731C3" w:rsidP="002731C3">
            <w:pPr>
              <w:rPr>
                <w:rFonts w:asciiTheme="minorHAnsi" w:eastAsia="Calibri" w:hAnsiTheme="minorHAnsi" w:cstheme="minorBidi"/>
                <w:color w:val="000000"/>
                <w:lang w:eastAsia="en-US"/>
              </w:rPr>
            </w:pPr>
            <w:r w:rsidRPr="008C4929">
              <w:rPr>
                <w:rFonts w:asciiTheme="minorHAnsi" w:eastAsia="Calibri" w:hAnsiTheme="minorHAnsi" w:cstheme="minorBidi"/>
                <w:color w:val="000000"/>
                <w:lang w:eastAsia="en-US"/>
              </w:rPr>
              <w:t xml:space="preserve">Ilość banków pamięci: min. 2 szt.  </w:t>
            </w:r>
          </w:p>
          <w:p w14:paraId="32EAFB94" w14:textId="77777777" w:rsidR="002731C3" w:rsidRPr="008C4929" w:rsidRDefault="002731C3" w:rsidP="002731C3">
            <w:pPr>
              <w:rPr>
                <w:rFonts w:asciiTheme="minorHAnsi" w:eastAsia="Calibri" w:hAnsiTheme="minorHAnsi" w:cstheme="minorBidi"/>
                <w:lang w:eastAsia="en-US"/>
              </w:rPr>
            </w:pPr>
            <w:r w:rsidRPr="008C4929">
              <w:rPr>
                <w:rFonts w:asciiTheme="minorHAnsi" w:eastAsia="Calibri" w:hAnsiTheme="minorHAnsi" w:cstheme="minorBidi"/>
                <w:color w:val="000000"/>
                <w:lang w:eastAsia="en-US"/>
              </w:rPr>
              <w:t xml:space="preserve">Ilość wolnych banków pamięci: min. 1 </w:t>
            </w:r>
            <w:proofErr w:type="spellStart"/>
            <w:r w:rsidRPr="008C4929">
              <w:rPr>
                <w:rFonts w:asciiTheme="minorHAnsi" w:eastAsia="Calibri" w:hAnsiTheme="minorHAnsi" w:cstheme="minorBidi"/>
                <w:color w:val="000000"/>
                <w:lang w:eastAsia="en-US"/>
              </w:rPr>
              <w:t>szt</w:t>
            </w:r>
            <w:proofErr w:type="spellEnd"/>
          </w:p>
        </w:tc>
      </w:tr>
      <w:tr w:rsidR="002731C3" w:rsidRPr="008C4929" w14:paraId="1BDB880C" w14:textId="77777777" w:rsidTr="00317532">
        <w:trPr>
          <w:trHeight w:val="284"/>
        </w:trPr>
        <w:tc>
          <w:tcPr>
            <w:tcW w:w="233" w:type="pct"/>
            <w:tcBorders>
              <w:top w:val="single" w:sz="4" w:space="0" w:color="auto"/>
              <w:left w:val="single" w:sz="4" w:space="0" w:color="auto"/>
              <w:bottom w:val="single" w:sz="4" w:space="0" w:color="auto"/>
              <w:right w:val="single" w:sz="4" w:space="0" w:color="auto"/>
            </w:tcBorders>
          </w:tcPr>
          <w:p w14:paraId="60DE9635" w14:textId="77777777" w:rsidR="002731C3" w:rsidRPr="008C4929" w:rsidRDefault="002731C3" w:rsidP="006E4D65">
            <w:pPr>
              <w:numPr>
                <w:ilvl w:val="0"/>
                <w:numId w:val="70"/>
              </w:numPr>
              <w:jc w:val="right"/>
              <w:rPr>
                <w:rFonts w:asciiTheme="minorHAnsi" w:eastAsia="Calibri" w:hAnsiTheme="minorHAnsi" w:cstheme="minorBidi"/>
                <w:bCs/>
                <w:lang w:eastAsia="en-US"/>
              </w:rPr>
            </w:pPr>
          </w:p>
        </w:tc>
        <w:tc>
          <w:tcPr>
            <w:tcW w:w="1015" w:type="pct"/>
            <w:tcBorders>
              <w:top w:val="single" w:sz="4" w:space="0" w:color="auto"/>
              <w:left w:val="single" w:sz="4" w:space="0" w:color="auto"/>
              <w:bottom w:val="single" w:sz="4" w:space="0" w:color="auto"/>
              <w:right w:val="single" w:sz="4" w:space="0" w:color="auto"/>
            </w:tcBorders>
            <w:hideMark/>
          </w:tcPr>
          <w:p w14:paraId="563564F7" w14:textId="77777777" w:rsidR="002731C3" w:rsidRPr="008C4929" w:rsidRDefault="002731C3" w:rsidP="002731C3">
            <w:pPr>
              <w:rPr>
                <w:rFonts w:asciiTheme="minorHAnsi" w:eastAsia="Calibri" w:hAnsiTheme="minorHAnsi" w:cstheme="minorBidi"/>
                <w:lang w:eastAsia="en-US"/>
              </w:rPr>
            </w:pPr>
            <w:r w:rsidRPr="008C4929">
              <w:rPr>
                <w:rFonts w:asciiTheme="minorHAnsi" w:eastAsia="Calibri" w:hAnsiTheme="minorHAnsi" w:cstheme="minorBidi"/>
                <w:lang w:eastAsia="en-US"/>
              </w:rPr>
              <w:t>Dysk twardy</w:t>
            </w:r>
          </w:p>
        </w:tc>
        <w:tc>
          <w:tcPr>
            <w:tcW w:w="3752" w:type="pct"/>
            <w:tcBorders>
              <w:top w:val="single" w:sz="4" w:space="0" w:color="auto"/>
              <w:left w:val="single" w:sz="4" w:space="0" w:color="auto"/>
              <w:bottom w:val="single" w:sz="4" w:space="0" w:color="auto"/>
              <w:right w:val="single" w:sz="4" w:space="0" w:color="auto"/>
            </w:tcBorders>
            <w:hideMark/>
          </w:tcPr>
          <w:p w14:paraId="596F3F48" w14:textId="77777777" w:rsidR="002731C3" w:rsidRPr="008C4929" w:rsidRDefault="002731C3" w:rsidP="002731C3">
            <w:pPr>
              <w:rPr>
                <w:rFonts w:asciiTheme="minorHAnsi" w:eastAsia="Calibri" w:hAnsiTheme="minorHAnsi" w:cstheme="minorBidi"/>
                <w:lang w:eastAsia="en-US"/>
              </w:rPr>
            </w:pPr>
            <w:r w:rsidRPr="008C4929">
              <w:rPr>
                <w:rFonts w:asciiTheme="minorHAnsi" w:eastAsia="Calibri" w:hAnsiTheme="minorHAnsi" w:cstheme="minorBidi"/>
                <w:lang w:eastAsia="en-US"/>
              </w:rPr>
              <w:t xml:space="preserve">Min. 250 GB SSD M.2 </w:t>
            </w:r>
            <w:proofErr w:type="spellStart"/>
            <w:r w:rsidRPr="008C4929">
              <w:rPr>
                <w:rFonts w:asciiTheme="minorHAnsi" w:eastAsia="Calibri" w:hAnsiTheme="minorHAnsi" w:cstheme="minorBidi"/>
                <w:lang w:eastAsia="en-US"/>
              </w:rPr>
              <w:t>PCIe</w:t>
            </w:r>
            <w:proofErr w:type="spellEnd"/>
            <w:r w:rsidRPr="008C4929">
              <w:rPr>
                <w:rFonts w:asciiTheme="minorHAnsi" w:eastAsia="Calibri" w:hAnsiTheme="minorHAnsi" w:cstheme="minorBidi"/>
                <w:lang w:eastAsia="en-US"/>
              </w:rPr>
              <w:t xml:space="preserve">  generacji 4, TLC lub MLC lub SLC.</w:t>
            </w:r>
          </w:p>
        </w:tc>
      </w:tr>
      <w:tr w:rsidR="002731C3" w:rsidRPr="008C4929" w14:paraId="54A4F2C5" w14:textId="77777777" w:rsidTr="00317532">
        <w:trPr>
          <w:trHeight w:val="284"/>
        </w:trPr>
        <w:tc>
          <w:tcPr>
            <w:tcW w:w="233" w:type="pct"/>
            <w:tcBorders>
              <w:top w:val="single" w:sz="4" w:space="0" w:color="auto"/>
              <w:left w:val="single" w:sz="4" w:space="0" w:color="auto"/>
              <w:bottom w:val="single" w:sz="4" w:space="0" w:color="auto"/>
              <w:right w:val="single" w:sz="4" w:space="0" w:color="auto"/>
            </w:tcBorders>
          </w:tcPr>
          <w:p w14:paraId="4FFEF47F" w14:textId="77777777" w:rsidR="002731C3" w:rsidRPr="008C4929" w:rsidRDefault="002731C3" w:rsidP="006E4D65">
            <w:pPr>
              <w:numPr>
                <w:ilvl w:val="0"/>
                <w:numId w:val="70"/>
              </w:numPr>
              <w:jc w:val="right"/>
              <w:rPr>
                <w:rFonts w:asciiTheme="minorHAnsi" w:eastAsia="Calibri" w:hAnsiTheme="minorHAnsi" w:cstheme="minorBidi"/>
                <w:bCs/>
                <w:lang w:val="sv-SE" w:eastAsia="en-US"/>
              </w:rPr>
            </w:pPr>
          </w:p>
        </w:tc>
        <w:tc>
          <w:tcPr>
            <w:tcW w:w="1015" w:type="pct"/>
            <w:tcBorders>
              <w:top w:val="single" w:sz="4" w:space="0" w:color="auto"/>
              <w:left w:val="single" w:sz="4" w:space="0" w:color="auto"/>
              <w:bottom w:val="single" w:sz="4" w:space="0" w:color="auto"/>
              <w:right w:val="single" w:sz="4" w:space="0" w:color="auto"/>
            </w:tcBorders>
            <w:hideMark/>
          </w:tcPr>
          <w:p w14:paraId="02F69890" w14:textId="77777777" w:rsidR="002731C3" w:rsidRPr="008C4929" w:rsidRDefault="002731C3" w:rsidP="002731C3">
            <w:pPr>
              <w:rPr>
                <w:rFonts w:asciiTheme="minorHAnsi" w:eastAsia="Calibri" w:hAnsiTheme="minorHAnsi" w:cstheme="minorBidi"/>
                <w:lang w:eastAsia="en-US"/>
              </w:rPr>
            </w:pPr>
            <w:r w:rsidRPr="008C4929">
              <w:rPr>
                <w:rFonts w:asciiTheme="minorHAnsi" w:eastAsia="Calibri" w:hAnsiTheme="minorHAnsi" w:cstheme="minorBidi"/>
                <w:lang w:eastAsia="en-US"/>
              </w:rPr>
              <w:t>Karta graficzna</w:t>
            </w:r>
          </w:p>
        </w:tc>
        <w:tc>
          <w:tcPr>
            <w:tcW w:w="3752" w:type="pct"/>
            <w:tcBorders>
              <w:top w:val="single" w:sz="4" w:space="0" w:color="auto"/>
              <w:left w:val="single" w:sz="4" w:space="0" w:color="auto"/>
              <w:bottom w:val="single" w:sz="4" w:space="0" w:color="auto"/>
              <w:right w:val="single" w:sz="4" w:space="0" w:color="auto"/>
            </w:tcBorders>
            <w:hideMark/>
          </w:tcPr>
          <w:p w14:paraId="4947796B" w14:textId="77777777" w:rsidR="002731C3" w:rsidRPr="008C4929" w:rsidRDefault="002731C3" w:rsidP="002731C3">
            <w:pPr>
              <w:ind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Zintegrowana karta graficzna wykorzystująca pamięć RAM systemu dynamicznie przydzielaną na potrzeby grafiki w trybie UMA (</w:t>
            </w:r>
            <w:proofErr w:type="spellStart"/>
            <w:r w:rsidRPr="008C4929">
              <w:rPr>
                <w:rFonts w:asciiTheme="minorHAnsi" w:eastAsia="Calibri" w:hAnsiTheme="minorHAnsi" w:cstheme="minorBidi"/>
                <w:lang w:eastAsia="en-US"/>
              </w:rPr>
              <w:t>Unified</w:t>
            </w:r>
            <w:proofErr w:type="spellEnd"/>
            <w:r w:rsidRPr="008C4929">
              <w:rPr>
                <w:rFonts w:asciiTheme="minorHAnsi" w:eastAsia="Calibri" w:hAnsiTheme="minorHAnsi" w:cstheme="minorBidi"/>
                <w:lang w:eastAsia="en-US"/>
              </w:rPr>
              <w:t xml:space="preserve"> Memory Access) – z możliwością dynamicznego przydzielenia pamięci.</w:t>
            </w:r>
          </w:p>
          <w:p w14:paraId="5609E50C" w14:textId="77777777" w:rsidR="002731C3" w:rsidRPr="008C4929" w:rsidRDefault="002731C3" w:rsidP="002731C3">
            <w:pPr>
              <w:rPr>
                <w:rFonts w:asciiTheme="minorHAnsi" w:eastAsia="Calibri" w:hAnsiTheme="minorHAnsi" w:cstheme="minorBidi"/>
                <w:lang w:eastAsia="en-US"/>
              </w:rPr>
            </w:pPr>
            <w:r w:rsidRPr="008C4929">
              <w:rPr>
                <w:rFonts w:asciiTheme="minorHAnsi" w:eastAsia="Calibri" w:hAnsiTheme="minorHAnsi" w:cstheme="minorBidi"/>
                <w:lang w:eastAsia="en-US"/>
              </w:rPr>
              <w:t xml:space="preserve">Obsługująca funkcje: DirectX 12, </w:t>
            </w:r>
            <w:proofErr w:type="spellStart"/>
            <w:r w:rsidRPr="008C4929">
              <w:rPr>
                <w:rFonts w:asciiTheme="minorHAnsi" w:eastAsia="Calibri" w:hAnsiTheme="minorHAnsi" w:cstheme="minorBidi"/>
                <w:lang w:eastAsia="en-US"/>
              </w:rPr>
              <w:t>OpenGL</w:t>
            </w:r>
            <w:proofErr w:type="spellEnd"/>
            <w:r w:rsidRPr="008C4929">
              <w:rPr>
                <w:rFonts w:asciiTheme="minorHAnsi" w:eastAsia="Calibri" w:hAnsiTheme="minorHAnsi" w:cstheme="minorBidi"/>
                <w:lang w:eastAsia="en-US"/>
              </w:rPr>
              <w:t xml:space="preserve"> 4.5  </w:t>
            </w:r>
            <w:proofErr w:type="spellStart"/>
            <w:r w:rsidRPr="008C4929">
              <w:rPr>
                <w:rFonts w:asciiTheme="minorHAnsi" w:eastAsia="Calibri" w:hAnsiTheme="minorHAnsi" w:cstheme="minorBidi"/>
                <w:lang w:eastAsia="en-US"/>
              </w:rPr>
              <w:t>OpenCL</w:t>
            </w:r>
            <w:proofErr w:type="spellEnd"/>
            <w:r w:rsidRPr="008C4929">
              <w:rPr>
                <w:rFonts w:asciiTheme="minorHAnsi" w:eastAsia="Calibri" w:hAnsiTheme="minorHAnsi" w:cstheme="minorBidi"/>
                <w:lang w:eastAsia="en-US"/>
              </w:rPr>
              <w:t xml:space="preserve"> 3.0</w:t>
            </w:r>
          </w:p>
        </w:tc>
      </w:tr>
      <w:tr w:rsidR="002731C3" w:rsidRPr="008C4929" w14:paraId="5C931C20" w14:textId="77777777" w:rsidTr="00317532">
        <w:trPr>
          <w:trHeight w:val="185"/>
        </w:trPr>
        <w:tc>
          <w:tcPr>
            <w:tcW w:w="233" w:type="pct"/>
            <w:tcBorders>
              <w:top w:val="single" w:sz="4" w:space="0" w:color="auto"/>
              <w:left w:val="single" w:sz="4" w:space="0" w:color="auto"/>
              <w:bottom w:val="single" w:sz="4" w:space="0" w:color="auto"/>
              <w:right w:val="single" w:sz="4" w:space="0" w:color="auto"/>
            </w:tcBorders>
          </w:tcPr>
          <w:p w14:paraId="5702619B" w14:textId="77777777" w:rsidR="002731C3" w:rsidRPr="008C4929" w:rsidRDefault="002731C3" w:rsidP="006E4D65">
            <w:pPr>
              <w:numPr>
                <w:ilvl w:val="0"/>
                <w:numId w:val="70"/>
              </w:numPr>
              <w:jc w:val="right"/>
              <w:rPr>
                <w:rFonts w:asciiTheme="minorHAnsi" w:eastAsia="Calibri" w:hAnsiTheme="minorHAnsi" w:cstheme="minorBidi"/>
                <w:bCs/>
                <w:lang w:eastAsia="en-US"/>
              </w:rPr>
            </w:pPr>
          </w:p>
        </w:tc>
        <w:tc>
          <w:tcPr>
            <w:tcW w:w="1015" w:type="pct"/>
            <w:tcBorders>
              <w:top w:val="single" w:sz="4" w:space="0" w:color="auto"/>
              <w:left w:val="single" w:sz="4" w:space="0" w:color="auto"/>
              <w:bottom w:val="single" w:sz="4" w:space="0" w:color="auto"/>
              <w:right w:val="single" w:sz="4" w:space="0" w:color="auto"/>
            </w:tcBorders>
            <w:hideMark/>
          </w:tcPr>
          <w:p w14:paraId="116762AF" w14:textId="77777777" w:rsidR="002731C3" w:rsidRPr="008C4929" w:rsidRDefault="002731C3" w:rsidP="002731C3">
            <w:pPr>
              <w:rPr>
                <w:rFonts w:asciiTheme="minorHAnsi" w:eastAsia="Calibri" w:hAnsiTheme="minorHAnsi" w:cstheme="minorBidi"/>
                <w:lang w:eastAsia="en-US"/>
              </w:rPr>
            </w:pPr>
            <w:r w:rsidRPr="008C4929">
              <w:rPr>
                <w:rFonts w:asciiTheme="minorHAnsi" w:eastAsia="Calibri" w:hAnsiTheme="minorHAnsi" w:cstheme="minorBidi"/>
                <w:lang w:eastAsia="en-US"/>
              </w:rPr>
              <w:t>Audio</w:t>
            </w:r>
          </w:p>
        </w:tc>
        <w:tc>
          <w:tcPr>
            <w:tcW w:w="3752" w:type="pct"/>
            <w:tcBorders>
              <w:top w:val="single" w:sz="4" w:space="0" w:color="auto"/>
              <w:left w:val="single" w:sz="4" w:space="0" w:color="auto"/>
              <w:bottom w:val="single" w:sz="4" w:space="0" w:color="auto"/>
              <w:right w:val="single" w:sz="4" w:space="0" w:color="auto"/>
            </w:tcBorders>
            <w:hideMark/>
          </w:tcPr>
          <w:p w14:paraId="46419237" w14:textId="77777777" w:rsidR="002731C3" w:rsidRPr="008C4929" w:rsidRDefault="002731C3" w:rsidP="002731C3">
            <w:pPr>
              <w:jc w:val="both"/>
              <w:rPr>
                <w:rFonts w:asciiTheme="minorHAnsi" w:eastAsia="Calibri" w:hAnsiTheme="minorHAnsi" w:cstheme="minorBidi"/>
                <w:lang w:eastAsia="en-US"/>
              </w:rPr>
            </w:pPr>
            <w:r w:rsidRPr="008C4929">
              <w:rPr>
                <w:rFonts w:asciiTheme="minorHAnsi" w:eastAsia="Calibri" w:hAnsiTheme="minorHAnsi" w:cstheme="minorBidi"/>
                <w:lang w:eastAsia="en-US"/>
              </w:rPr>
              <w:t xml:space="preserve">Karta dźwiękowa zintegrowana z płytą główną, zgodna z High Definition. Zamawiający informuje, iż dopuszcza zaoferowanie komputerów wyposażonych w złącze audio </w:t>
            </w:r>
            <w:proofErr w:type="spellStart"/>
            <w:r w:rsidRPr="008C4929">
              <w:rPr>
                <w:rFonts w:asciiTheme="minorHAnsi" w:eastAsia="Calibri" w:hAnsiTheme="minorHAnsi" w:cstheme="minorBidi"/>
                <w:lang w:eastAsia="en-US"/>
              </w:rPr>
              <w:t>combo</w:t>
            </w:r>
            <w:proofErr w:type="spellEnd"/>
            <w:r w:rsidRPr="008C4929">
              <w:rPr>
                <w:rFonts w:asciiTheme="minorHAnsi" w:eastAsia="Calibri" w:hAnsiTheme="minorHAnsi" w:cstheme="minorBidi"/>
                <w:lang w:eastAsia="en-US"/>
              </w:rPr>
              <w:t xml:space="preserve"> pod warunkiem  dostarczenia przejściówek wraz ze sprzętem.</w:t>
            </w:r>
          </w:p>
        </w:tc>
      </w:tr>
      <w:tr w:rsidR="002731C3" w:rsidRPr="008C4929" w14:paraId="428E791A" w14:textId="77777777" w:rsidTr="00317532">
        <w:trPr>
          <w:trHeight w:val="20"/>
        </w:trPr>
        <w:tc>
          <w:tcPr>
            <w:tcW w:w="233" w:type="pct"/>
            <w:tcBorders>
              <w:top w:val="single" w:sz="4" w:space="0" w:color="auto"/>
              <w:left w:val="single" w:sz="4" w:space="0" w:color="auto"/>
              <w:bottom w:val="single" w:sz="4" w:space="0" w:color="auto"/>
              <w:right w:val="single" w:sz="4" w:space="0" w:color="auto"/>
            </w:tcBorders>
          </w:tcPr>
          <w:p w14:paraId="12AAD0CB" w14:textId="77777777" w:rsidR="002731C3" w:rsidRPr="008C4929" w:rsidRDefault="002731C3" w:rsidP="006E4D65">
            <w:pPr>
              <w:numPr>
                <w:ilvl w:val="0"/>
                <w:numId w:val="70"/>
              </w:numPr>
              <w:jc w:val="right"/>
              <w:rPr>
                <w:rFonts w:asciiTheme="minorHAnsi" w:eastAsia="Calibri" w:hAnsiTheme="minorHAnsi" w:cstheme="minorBidi"/>
                <w:bCs/>
                <w:lang w:eastAsia="en-US"/>
              </w:rPr>
            </w:pPr>
          </w:p>
        </w:tc>
        <w:tc>
          <w:tcPr>
            <w:tcW w:w="1015" w:type="pct"/>
            <w:tcBorders>
              <w:top w:val="single" w:sz="4" w:space="0" w:color="auto"/>
              <w:left w:val="single" w:sz="4" w:space="0" w:color="auto"/>
              <w:bottom w:val="single" w:sz="4" w:space="0" w:color="auto"/>
              <w:right w:val="single" w:sz="4" w:space="0" w:color="auto"/>
            </w:tcBorders>
            <w:hideMark/>
          </w:tcPr>
          <w:p w14:paraId="3E18B511" w14:textId="77777777" w:rsidR="002731C3" w:rsidRPr="008C4929" w:rsidRDefault="002731C3" w:rsidP="002731C3">
            <w:pPr>
              <w:rPr>
                <w:rFonts w:asciiTheme="minorHAnsi" w:eastAsia="Calibri" w:hAnsiTheme="minorHAnsi" w:cstheme="minorBidi"/>
                <w:lang w:eastAsia="en-US"/>
              </w:rPr>
            </w:pPr>
            <w:r w:rsidRPr="008C4929">
              <w:rPr>
                <w:rFonts w:asciiTheme="minorHAnsi" w:eastAsia="Calibri" w:hAnsiTheme="minorHAnsi" w:cstheme="minorBidi"/>
                <w:lang w:eastAsia="en-US"/>
              </w:rPr>
              <w:t>Karta sieciowa</w:t>
            </w:r>
          </w:p>
        </w:tc>
        <w:tc>
          <w:tcPr>
            <w:tcW w:w="3752" w:type="pct"/>
            <w:tcBorders>
              <w:top w:val="single" w:sz="4" w:space="0" w:color="auto"/>
              <w:left w:val="single" w:sz="4" w:space="0" w:color="auto"/>
              <w:bottom w:val="single" w:sz="4" w:space="0" w:color="auto"/>
              <w:right w:val="single" w:sz="4" w:space="0" w:color="auto"/>
            </w:tcBorders>
            <w:hideMark/>
          </w:tcPr>
          <w:p w14:paraId="54E7254A" w14:textId="77777777" w:rsidR="002731C3" w:rsidRPr="008C4929" w:rsidRDefault="002731C3" w:rsidP="002731C3">
            <w:pPr>
              <w:rPr>
                <w:rFonts w:asciiTheme="minorHAnsi" w:eastAsia="Calibri" w:hAnsiTheme="minorHAnsi" w:cstheme="minorBidi"/>
                <w:lang w:eastAsia="en-US"/>
              </w:rPr>
            </w:pPr>
            <w:r w:rsidRPr="008C4929">
              <w:rPr>
                <w:rFonts w:asciiTheme="minorHAnsi" w:eastAsia="Calibri" w:hAnsiTheme="minorHAnsi" w:cstheme="minorBidi"/>
                <w:lang w:eastAsia="en-US"/>
              </w:rPr>
              <w:t xml:space="preserve">LAN 10/100/1000 </w:t>
            </w:r>
            <w:proofErr w:type="spellStart"/>
            <w:r w:rsidRPr="008C4929">
              <w:rPr>
                <w:rFonts w:asciiTheme="minorHAnsi" w:eastAsia="Calibri" w:hAnsiTheme="minorHAnsi" w:cstheme="minorBidi"/>
                <w:lang w:eastAsia="en-US"/>
              </w:rPr>
              <w:t>Mbit</w:t>
            </w:r>
            <w:proofErr w:type="spellEnd"/>
            <w:r w:rsidRPr="008C4929">
              <w:rPr>
                <w:rFonts w:asciiTheme="minorHAnsi" w:eastAsia="Calibri" w:hAnsiTheme="minorHAnsi" w:cstheme="minorBidi"/>
                <w:lang w:eastAsia="en-US"/>
              </w:rPr>
              <w:t xml:space="preserve">/s (złącze RJ45) z funkcją Wake on LAN </w:t>
            </w:r>
          </w:p>
        </w:tc>
      </w:tr>
      <w:tr w:rsidR="002731C3" w:rsidRPr="008C4929" w14:paraId="497864CD" w14:textId="77777777" w:rsidTr="00317532">
        <w:trPr>
          <w:trHeight w:val="284"/>
        </w:trPr>
        <w:tc>
          <w:tcPr>
            <w:tcW w:w="233" w:type="pct"/>
            <w:tcBorders>
              <w:top w:val="single" w:sz="4" w:space="0" w:color="auto"/>
              <w:left w:val="single" w:sz="4" w:space="0" w:color="auto"/>
              <w:bottom w:val="single" w:sz="4" w:space="0" w:color="auto"/>
              <w:right w:val="single" w:sz="4" w:space="0" w:color="auto"/>
            </w:tcBorders>
          </w:tcPr>
          <w:p w14:paraId="6EC89F87" w14:textId="77777777" w:rsidR="002731C3" w:rsidRPr="008C4929" w:rsidRDefault="002731C3" w:rsidP="006E4D65">
            <w:pPr>
              <w:numPr>
                <w:ilvl w:val="0"/>
                <w:numId w:val="70"/>
              </w:numPr>
              <w:jc w:val="right"/>
              <w:rPr>
                <w:rFonts w:asciiTheme="minorHAnsi" w:eastAsia="Calibri" w:hAnsiTheme="minorHAnsi" w:cstheme="minorBidi"/>
                <w:bCs/>
                <w:lang w:eastAsia="en-US"/>
              </w:rPr>
            </w:pPr>
          </w:p>
        </w:tc>
        <w:tc>
          <w:tcPr>
            <w:tcW w:w="1015" w:type="pct"/>
            <w:tcBorders>
              <w:top w:val="single" w:sz="4" w:space="0" w:color="auto"/>
              <w:left w:val="single" w:sz="4" w:space="0" w:color="auto"/>
              <w:bottom w:val="single" w:sz="4" w:space="0" w:color="auto"/>
              <w:right w:val="single" w:sz="4" w:space="0" w:color="auto"/>
            </w:tcBorders>
            <w:hideMark/>
          </w:tcPr>
          <w:p w14:paraId="219CEA04" w14:textId="77777777" w:rsidR="002731C3" w:rsidRPr="008C4929" w:rsidRDefault="002731C3" w:rsidP="002731C3">
            <w:pPr>
              <w:rPr>
                <w:rFonts w:asciiTheme="minorHAnsi" w:eastAsia="Calibri" w:hAnsiTheme="minorHAnsi" w:cstheme="minorBidi"/>
                <w:lang w:eastAsia="en-US"/>
              </w:rPr>
            </w:pPr>
            <w:r w:rsidRPr="008C4929">
              <w:rPr>
                <w:rFonts w:asciiTheme="minorHAnsi" w:eastAsia="Calibri" w:hAnsiTheme="minorHAnsi" w:cstheme="minorBidi"/>
                <w:lang w:eastAsia="en-US"/>
              </w:rPr>
              <w:t>Porty/złącza</w:t>
            </w:r>
          </w:p>
        </w:tc>
        <w:tc>
          <w:tcPr>
            <w:tcW w:w="3752" w:type="pct"/>
            <w:tcBorders>
              <w:top w:val="single" w:sz="4" w:space="0" w:color="auto"/>
              <w:left w:val="single" w:sz="4" w:space="0" w:color="auto"/>
              <w:bottom w:val="single" w:sz="4" w:space="0" w:color="auto"/>
              <w:right w:val="single" w:sz="4" w:space="0" w:color="auto"/>
            </w:tcBorders>
            <w:hideMark/>
          </w:tcPr>
          <w:p w14:paraId="1BCA6B8E" w14:textId="77777777" w:rsidR="002731C3" w:rsidRPr="008C4929" w:rsidRDefault="002731C3" w:rsidP="002731C3">
            <w:pPr>
              <w:ind w:right="979"/>
              <w:rPr>
                <w:rFonts w:asciiTheme="minorHAnsi" w:eastAsia="Calibri" w:hAnsiTheme="minorHAnsi" w:cstheme="minorBidi"/>
                <w:lang w:eastAsia="en-US"/>
              </w:rPr>
            </w:pPr>
            <w:r w:rsidRPr="008C4929">
              <w:rPr>
                <w:rFonts w:asciiTheme="minorHAnsi" w:eastAsia="Calibri" w:hAnsiTheme="minorHAnsi" w:cstheme="minorBidi"/>
                <w:lang w:eastAsia="en-US"/>
              </w:rPr>
              <w:t xml:space="preserve">Wbudowane porty: </w:t>
            </w:r>
          </w:p>
          <w:p w14:paraId="3F8CE0BB" w14:textId="77777777" w:rsidR="002731C3" w:rsidRPr="008C4929" w:rsidRDefault="002731C3" w:rsidP="002731C3">
            <w:pPr>
              <w:ind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- 1 x VGA,  (Zamawiający informuje, iż dopuszcza komputer bez złącza VGA, ale z przejściówką z HDMI, DP na VGA, pod warunkiem dostarczenia przejściówki HDMI, DP na VGA wraz ze sprzętem)</w:t>
            </w:r>
            <w:r w:rsidRPr="008C4929">
              <w:rPr>
                <w:rFonts w:asciiTheme="minorHAnsi" w:eastAsiaTheme="minorHAnsi" w:hAnsiTheme="minorHAnsi" w:cstheme="minorBidi"/>
                <w:sz w:val="24"/>
                <w:szCs w:val="24"/>
                <w:lang w:eastAsia="en-US"/>
              </w:rPr>
              <w:t xml:space="preserve"> </w:t>
            </w:r>
            <w:r w:rsidRPr="008C4929">
              <w:rPr>
                <w:rFonts w:asciiTheme="minorHAnsi" w:eastAsia="Calibri" w:hAnsiTheme="minorHAnsi" w:cstheme="minorBidi"/>
                <w:lang w:eastAsia="en-US"/>
              </w:rPr>
              <w:t>). W przypadku konieczności zaoferowania adaptera Zamawiający wymaga dodatkowego portu cyfrowego HDMI lub DP.</w:t>
            </w:r>
          </w:p>
          <w:p w14:paraId="1A963DFA" w14:textId="77777777" w:rsidR="002731C3" w:rsidRPr="008C4929" w:rsidRDefault="002731C3" w:rsidP="002731C3">
            <w:pPr>
              <w:ind w:right="979"/>
              <w:rPr>
                <w:rFonts w:asciiTheme="minorHAnsi" w:eastAsia="Calibri" w:hAnsiTheme="minorHAnsi" w:cstheme="minorBidi"/>
                <w:lang w:eastAsia="en-US"/>
              </w:rPr>
            </w:pPr>
            <w:r w:rsidRPr="008C4929">
              <w:rPr>
                <w:rFonts w:asciiTheme="minorHAnsi" w:eastAsia="Calibri" w:hAnsiTheme="minorHAnsi" w:cstheme="minorBidi"/>
                <w:lang w:eastAsia="en-US"/>
              </w:rPr>
              <w:t>- min. 1 x DP i min. 1 x HDMI lub min. 2 x DP lub min. 2 x HDMI</w:t>
            </w:r>
          </w:p>
          <w:p w14:paraId="10D463B5" w14:textId="77777777" w:rsidR="002731C3" w:rsidRPr="008C4929" w:rsidRDefault="002731C3" w:rsidP="002731C3">
            <w:pPr>
              <w:ind w:right="979"/>
              <w:rPr>
                <w:rFonts w:asciiTheme="minorHAnsi" w:eastAsia="Calibri" w:hAnsiTheme="minorHAnsi" w:cstheme="minorBidi"/>
                <w:lang w:eastAsia="en-US"/>
              </w:rPr>
            </w:pPr>
            <w:r w:rsidRPr="008C4929">
              <w:rPr>
                <w:rFonts w:asciiTheme="minorHAnsi" w:eastAsia="Calibri" w:hAnsiTheme="minorHAnsi" w:cstheme="minorBidi"/>
                <w:lang w:eastAsia="en-US"/>
              </w:rPr>
              <w:t xml:space="preserve">- min. 8 x USB w tym: </w:t>
            </w:r>
          </w:p>
          <w:p w14:paraId="3F01DFF6" w14:textId="77777777" w:rsidR="002731C3" w:rsidRPr="008C4929" w:rsidRDefault="002731C3" w:rsidP="002731C3">
            <w:pPr>
              <w:ind w:right="979"/>
              <w:rPr>
                <w:rFonts w:asciiTheme="minorHAnsi" w:eastAsia="Calibri" w:hAnsiTheme="minorHAnsi" w:cstheme="minorBidi"/>
                <w:lang w:eastAsia="en-US"/>
              </w:rPr>
            </w:pPr>
            <w:r w:rsidRPr="008C4929">
              <w:rPr>
                <w:rFonts w:asciiTheme="minorHAnsi" w:eastAsia="Calibri" w:hAnsiTheme="minorHAnsi" w:cstheme="minorBidi"/>
                <w:lang w:eastAsia="en-US"/>
              </w:rPr>
              <w:tab/>
              <w:t xml:space="preserve">min. 4xUSB z przodu obudowy w tym min. 2xUSB 3.2 </w:t>
            </w:r>
          </w:p>
          <w:p w14:paraId="45F9A59A" w14:textId="77777777" w:rsidR="002731C3" w:rsidRPr="008C4929" w:rsidRDefault="002731C3" w:rsidP="002731C3">
            <w:pPr>
              <w:ind w:right="979"/>
              <w:rPr>
                <w:rFonts w:asciiTheme="minorHAnsi" w:eastAsia="Calibri" w:hAnsiTheme="minorHAnsi" w:cstheme="minorBidi"/>
                <w:lang w:eastAsia="en-US"/>
              </w:rPr>
            </w:pPr>
            <w:r w:rsidRPr="008C4929">
              <w:rPr>
                <w:rFonts w:asciiTheme="minorHAnsi" w:eastAsia="Calibri" w:hAnsiTheme="minorHAnsi" w:cstheme="minorBidi"/>
                <w:lang w:eastAsia="en-US"/>
              </w:rPr>
              <w:t xml:space="preserve"> </w:t>
            </w:r>
            <w:r w:rsidRPr="008C4929">
              <w:rPr>
                <w:rFonts w:asciiTheme="minorHAnsi" w:eastAsia="Calibri" w:hAnsiTheme="minorHAnsi" w:cstheme="minorBidi"/>
                <w:lang w:eastAsia="en-US"/>
              </w:rPr>
              <w:tab/>
              <w:t xml:space="preserve">i  min. 4 </w:t>
            </w:r>
            <w:proofErr w:type="spellStart"/>
            <w:r w:rsidRPr="008C4929">
              <w:rPr>
                <w:rFonts w:asciiTheme="minorHAnsi" w:eastAsia="Calibri" w:hAnsiTheme="minorHAnsi" w:cstheme="minorBidi"/>
                <w:lang w:eastAsia="en-US"/>
              </w:rPr>
              <w:t>xUSB</w:t>
            </w:r>
            <w:proofErr w:type="spellEnd"/>
            <w:r w:rsidRPr="008C4929">
              <w:rPr>
                <w:rFonts w:asciiTheme="minorHAnsi" w:eastAsia="Calibri" w:hAnsiTheme="minorHAnsi" w:cstheme="minorBidi"/>
                <w:lang w:eastAsia="en-US"/>
              </w:rPr>
              <w:t xml:space="preserve"> z tyłu obudowy w tym min. 2xUSB 3.2</w:t>
            </w:r>
          </w:p>
          <w:p w14:paraId="1552D87E" w14:textId="77777777" w:rsidR="002731C3" w:rsidRPr="008C4929" w:rsidRDefault="002731C3" w:rsidP="002731C3">
            <w:pPr>
              <w:ind w:right="979"/>
              <w:rPr>
                <w:rFonts w:asciiTheme="minorHAnsi" w:eastAsia="Calibri" w:hAnsiTheme="minorHAnsi" w:cstheme="minorBidi"/>
                <w:lang w:eastAsia="en-US"/>
              </w:rPr>
            </w:pPr>
            <w:r w:rsidRPr="008C4929">
              <w:rPr>
                <w:rFonts w:asciiTheme="minorHAnsi" w:eastAsia="Calibri" w:hAnsiTheme="minorHAnsi" w:cstheme="minorBidi"/>
                <w:lang w:eastAsia="en-US"/>
              </w:rPr>
              <w:t xml:space="preserve">- port sieciowy RJ-45, </w:t>
            </w:r>
          </w:p>
          <w:p w14:paraId="2648218E" w14:textId="77777777" w:rsidR="002731C3" w:rsidRPr="008C4929" w:rsidRDefault="002731C3" w:rsidP="002731C3">
            <w:pPr>
              <w:ind w:left="174" w:right="69" w:hanging="174"/>
              <w:rPr>
                <w:rFonts w:asciiTheme="minorHAnsi" w:eastAsia="Calibri" w:hAnsiTheme="minorHAnsi" w:cstheme="minorBidi"/>
                <w:lang w:eastAsia="en-US"/>
              </w:rPr>
            </w:pPr>
            <w:r w:rsidRPr="008C4929">
              <w:rPr>
                <w:rFonts w:asciiTheme="minorHAnsi" w:eastAsia="Calibri" w:hAnsiTheme="minorHAnsi" w:cstheme="minorBidi"/>
                <w:lang w:eastAsia="en-US"/>
              </w:rPr>
              <w:t xml:space="preserve">- port szeregowy RS-232 </w:t>
            </w:r>
            <w:r w:rsidRPr="008C4929">
              <w:rPr>
                <w:rFonts w:asciiTheme="minorHAnsi" w:eastAsiaTheme="minorHAnsi" w:hAnsiTheme="minorHAnsi" w:cstheme="minorBidi"/>
                <w:bCs/>
                <w:lang w:eastAsia="en-US"/>
              </w:rPr>
              <w:t xml:space="preserve">dopuszcza zastosowanie portu szeregowego wyprowadzonego z płyty głównej na </w:t>
            </w:r>
            <w:proofErr w:type="spellStart"/>
            <w:r w:rsidRPr="008C4929">
              <w:rPr>
                <w:rFonts w:asciiTheme="minorHAnsi" w:eastAsiaTheme="minorHAnsi" w:hAnsiTheme="minorHAnsi" w:cstheme="minorBidi"/>
                <w:bCs/>
                <w:lang w:eastAsia="en-US"/>
              </w:rPr>
              <w:t>tzw</w:t>
            </w:r>
            <w:proofErr w:type="spellEnd"/>
            <w:r w:rsidRPr="008C4929">
              <w:rPr>
                <w:rFonts w:asciiTheme="minorHAnsi" w:eastAsiaTheme="minorHAnsi" w:hAnsiTheme="minorHAnsi" w:cstheme="minorBidi"/>
                <w:bCs/>
                <w:lang w:eastAsia="en-US"/>
              </w:rPr>
              <w:t xml:space="preserve"> "śledziu".</w:t>
            </w:r>
          </w:p>
          <w:p w14:paraId="383C1EE0" w14:textId="7C4E170E" w:rsidR="002731C3" w:rsidRPr="008C4929" w:rsidRDefault="002731C3" w:rsidP="002731C3">
            <w:pPr>
              <w:ind w:left="174" w:right="69" w:hanging="174"/>
              <w:jc w:val="both"/>
              <w:rPr>
                <w:rFonts w:asciiTheme="minorHAnsi" w:eastAsia="Calibri" w:hAnsiTheme="minorHAnsi" w:cstheme="minorBidi"/>
                <w:lang w:eastAsia="en-US"/>
              </w:rPr>
            </w:pPr>
            <w:r w:rsidRPr="008C4929">
              <w:rPr>
                <w:rFonts w:asciiTheme="minorHAnsi" w:eastAsia="Calibri" w:hAnsiTheme="minorHAnsi" w:cstheme="minorBidi"/>
                <w:lang w:eastAsia="en-US"/>
              </w:rPr>
              <w:t xml:space="preserve">- porty słuchawek i mikrofonu na przednim panelu obudowy (opcjonalnie port typu COMBO na przednim panelu oraz </w:t>
            </w:r>
            <w:r w:rsidRPr="008C4929">
              <w:rPr>
                <w:rFonts w:asciiTheme="minorHAnsi" w:eastAsia="Calibri" w:hAnsiTheme="minorHAnsi" w:cstheme="minorBidi"/>
                <w:bCs/>
                <w:lang w:eastAsia="en-US"/>
              </w:rPr>
              <w:t>dodatkowo osobne porty słuchawek i mikrofonu na tylnym panelu obudowy lub</w:t>
            </w:r>
            <w:r w:rsidRPr="008C4929">
              <w:rPr>
                <w:rFonts w:asciiTheme="minorHAnsi" w:eastAsia="Calibri" w:hAnsiTheme="minorHAnsi" w:cstheme="minorBidi"/>
                <w:lang w:eastAsia="en-US"/>
              </w:rPr>
              <w:t xml:space="preserve"> port </w:t>
            </w:r>
            <w:proofErr w:type="spellStart"/>
            <w:r w:rsidRPr="008C4929">
              <w:rPr>
                <w:rFonts w:asciiTheme="minorHAnsi" w:eastAsia="Calibri" w:hAnsiTheme="minorHAnsi" w:cstheme="minorBidi"/>
                <w:lang w:eastAsia="en-US"/>
              </w:rPr>
              <w:t>line</w:t>
            </w:r>
            <w:proofErr w:type="spellEnd"/>
            <w:r w:rsidRPr="008C4929">
              <w:rPr>
                <w:rFonts w:asciiTheme="minorHAnsi" w:eastAsia="Calibri" w:hAnsiTheme="minorHAnsi" w:cstheme="minorBidi"/>
                <w:lang w:eastAsia="en-US"/>
              </w:rPr>
              <w:t>-out na tylnym panelu obudowy - pod warunkiem dostarczenia odpowiednich przejściówek do portu COMBO umożliwiających podłączenie osobnym wtykiem mikrofonu i osobnym  wtykiem słuchawek ).</w:t>
            </w:r>
            <w:r w:rsidR="00C82A6B" w:rsidRPr="008C4929">
              <w:rPr>
                <w:rFonts w:asciiTheme="minorHAnsi" w:eastAsia="Calibri" w:hAnsiTheme="minorHAnsi" w:cstheme="minorBidi"/>
                <w:lang w:eastAsia="en-US"/>
              </w:rPr>
              <w:t xml:space="preserve"> Zamawiający dopuści komputer wyposażony w port COMBO na przednim panelu oraz brak portów słuchawek i mikrofonu oraz </w:t>
            </w:r>
            <w:proofErr w:type="spellStart"/>
            <w:r w:rsidR="00C82A6B" w:rsidRPr="008C4929">
              <w:rPr>
                <w:rFonts w:asciiTheme="minorHAnsi" w:eastAsia="Calibri" w:hAnsiTheme="minorHAnsi" w:cstheme="minorBidi"/>
                <w:lang w:eastAsia="en-US"/>
              </w:rPr>
              <w:t>line</w:t>
            </w:r>
            <w:proofErr w:type="spellEnd"/>
            <w:r w:rsidR="00C82A6B" w:rsidRPr="008C4929">
              <w:rPr>
                <w:rFonts w:asciiTheme="minorHAnsi" w:eastAsia="Calibri" w:hAnsiTheme="minorHAnsi" w:cstheme="minorBidi"/>
                <w:lang w:eastAsia="en-US"/>
              </w:rPr>
              <w:t xml:space="preserve">-out na tylnym panelu jednakże pod warunkiem dostarczenia przez Wykonawcę przejściówki z USB na złącza do słuchawek i mikrofonu.  </w:t>
            </w:r>
          </w:p>
          <w:p w14:paraId="75794C7E" w14:textId="77777777" w:rsidR="002731C3" w:rsidRPr="008C4929" w:rsidRDefault="002731C3" w:rsidP="002731C3">
            <w:pPr>
              <w:ind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Wymagana ilość i rozmieszczenie (na zewnątrz obudowy komputera) portów USB nie może być osiągnięta w wyniku stosowania konwerterów, przejściówek itp.</w:t>
            </w:r>
          </w:p>
        </w:tc>
      </w:tr>
      <w:tr w:rsidR="002731C3" w:rsidRPr="008C4929" w14:paraId="78C13440" w14:textId="77777777" w:rsidTr="00317532">
        <w:trPr>
          <w:trHeight w:val="284"/>
        </w:trPr>
        <w:tc>
          <w:tcPr>
            <w:tcW w:w="233" w:type="pct"/>
            <w:tcBorders>
              <w:top w:val="single" w:sz="4" w:space="0" w:color="auto"/>
              <w:left w:val="single" w:sz="4" w:space="0" w:color="auto"/>
              <w:bottom w:val="single" w:sz="4" w:space="0" w:color="auto"/>
              <w:right w:val="single" w:sz="4" w:space="0" w:color="auto"/>
            </w:tcBorders>
          </w:tcPr>
          <w:p w14:paraId="2ABFDD06" w14:textId="77777777" w:rsidR="002731C3" w:rsidRPr="008C4929" w:rsidRDefault="002731C3" w:rsidP="006E4D65">
            <w:pPr>
              <w:numPr>
                <w:ilvl w:val="0"/>
                <w:numId w:val="70"/>
              </w:numPr>
              <w:jc w:val="right"/>
              <w:rPr>
                <w:rFonts w:asciiTheme="minorHAnsi" w:eastAsia="Calibri" w:hAnsiTheme="minorHAnsi" w:cstheme="minorBidi"/>
                <w:bCs/>
                <w:lang w:eastAsia="en-US"/>
              </w:rPr>
            </w:pPr>
          </w:p>
        </w:tc>
        <w:tc>
          <w:tcPr>
            <w:tcW w:w="1015" w:type="pct"/>
            <w:tcBorders>
              <w:top w:val="single" w:sz="4" w:space="0" w:color="auto"/>
              <w:left w:val="single" w:sz="4" w:space="0" w:color="auto"/>
              <w:bottom w:val="single" w:sz="4" w:space="0" w:color="auto"/>
              <w:right w:val="single" w:sz="4" w:space="0" w:color="auto"/>
            </w:tcBorders>
            <w:hideMark/>
          </w:tcPr>
          <w:p w14:paraId="1D8EECC6" w14:textId="77777777" w:rsidR="002731C3" w:rsidRPr="008C4929" w:rsidRDefault="002731C3" w:rsidP="002731C3">
            <w:pPr>
              <w:rPr>
                <w:rFonts w:asciiTheme="minorHAnsi" w:eastAsia="Calibri" w:hAnsiTheme="minorHAnsi" w:cstheme="minorBidi"/>
                <w:lang w:eastAsia="en-US"/>
              </w:rPr>
            </w:pPr>
            <w:r w:rsidRPr="008C4929">
              <w:rPr>
                <w:rFonts w:asciiTheme="minorHAnsi" w:eastAsia="Calibri" w:hAnsiTheme="minorHAnsi" w:cstheme="minorBidi"/>
                <w:lang w:eastAsia="en-US"/>
              </w:rPr>
              <w:t>Klawiatura/mysz</w:t>
            </w:r>
          </w:p>
        </w:tc>
        <w:tc>
          <w:tcPr>
            <w:tcW w:w="3752" w:type="pct"/>
            <w:tcBorders>
              <w:top w:val="single" w:sz="4" w:space="0" w:color="auto"/>
              <w:left w:val="single" w:sz="4" w:space="0" w:color="auto"/>
              <w:bottom w:val="single" w:sz="4" w:space="0" w:color="auto"/>
              <w:right w:val="single" w:sz="4" w:space="0" w:color="auto"/>
            </w:tcBorders>
            <w:hideMark/>
          </w:tcPr>
          <w:p w14:paraId="0F1E273F" w14:textId="77777777" w:rsidR="002731C3" w:rsidRPr="008C4929" w:rsidRDefault="002731C3" w:rsidP="002731C3">
            <w:pPr>
              <w:rPr>
                <w:rFonts w:asciiTheme="minorHAnsi" w:eastAsia="Calibri" w:hAnsiTheme="minorHAnsi" w:cstheme="minorBidi"/>
                <w:lang w:eastAsia="en-US"/>
              </w:rPr>
            </w:pPr>
            <w:r w:rsidRPr="008C4929">
              <w:rPr>
                <w:rFonts w:asciiTheme="minorHAnsi" w:eastAsia="Calibri" w:hAnsiTheme="minorHAnsi" w:cstheme="minorBidi"/>
                <w:lang w:eastAsia="en-US"/>
              </w:rPr>
              <w:t>Klawiatura przewodowa w układzie US.</w:t>
            </w:r>
          </w:p>
          <w:p w14:paraId="12D46206" w14:textId="77777777" w:rsidR="002731C3" w:rsidRPr="008C4929" w:rsidRDefault="002731C3" w:rsidP="002731C3">
            <w:pPr>
              <w:rPr>
                <w:rFonts w:asciiTheme="minorHAnsi" w:eastAsia="Calibri" w:hAnsiTheme="minorHAnsi" w:cstheme="minorBidi"/>
                <w:lang w:eastAsia="en-US"/>
              </w:rPr>
            </w:pPr>
            <w:r w:rsidRPr="008C4929">
              <w:rPr>
                <w:rFonts w:asciiTheme="minorHAnsi" w:eastAsia="Calibri" w:hAnsiTheme="minorHAnsi" w:cstheme="minorBidi"/>
                <w:lang w:eastAsia="en-US"/>
              </w:rPr>
              <w:t>Mysz optyczna przewodowa (</w:t>
            </w:r>
            <w:proofErr w:type="spellStart"/>
            <w:r w:rsidRPr="008C4929">
              <w:rPr>
                <w:rFonts w:asciiTheme="minorHAnsi" w:eastAsia="Calibri" w:hAnsiTheme="minorHAnsi" w:cstheme="minorBidi"/>
                <w:lang w:eastAsia="en-US"/>
              </w:rPr>
              <w:t>scroll</w:t>
            </w:r>
            <w:proofErr w:type="spellEnd"/>
            <w:r w:rsidRPr="008C4929">
              <w:rPr>
                <w:rFonts w:asciiTheme="minorHAnsi" w:eastAsia="Calibri" w:hAnsiTheme="minorHAnsi" w:cstheme="minorBidi"/>
                <w:lang w:eastAsia="en-US"/>
              </w:rPr>
              <w:t>).</w:t>
            </w:r>
          </w:p>
        </w:tc>
      </w:tr>
      <w:tr w:rsidR="002731C3" w:rsidRPr="008C4929" w14:paraId="0C6BA197" w14:textId="77777777" w:rsidTr="00317532">
        <w:trPr>
          <w:trHeight w:val="284"/>
        </w:trPr>
        <w:tc>
          <w:tcPr>
            <w:tcW w:w="233" w:type="pct"/>
            <w:tcBorders>
              <w:top w:val="single" w:sz="4" w:space="0" w:color="auto"/>
              <w:left w:val="single" w:sz="4" w:space="0" w:color="auto"/>
              <w:bottom w:val="single" w:sz="4" w:space="0" w:color="auto"/>
              <w:right w:val="single" w:sz="4" w:space="0" w:color="auto"/>
            </w:tcBorders>
          </w:tcPr>
          <w:p w14:paraId="26FE84AC" w14:textId="77777777" w:rsidR="002731C3" w:rsidRPr="008C4929" w:rsidRDefault="002731C3" w:rsidP="006E4D65">
            <w:pPr>
              <w:numPr>
                <w:ilvl w:val="0"/>
                <w:numId w:val="70"/>
              </w:numPr>
              <w:jc w:val="right"/>
              <w:rPr>
                <w:rFonts w:asciiTheme="minorHAnsi" w:eastAsia="Calibri" w:hAnsiTheme="minorHAnsi" w:cstheme="minorBidi"/>
                <w:bCs/>
                <w:lang w:eastAsia="en-US"/>
              </w:rPr>
            </w:pPr>
          </w:p>
        </w:tc>
        <w:tc>
          <w:tcPr>
            <w:tcW w:w="1015" w:type="pct"/>
            <w:tcBorders>
              <w:top w:val="single" w:sz="4" w:space="0" w:color="auto"/>
              <w:left w:val="single" w:sz="4" w:space="0" w:color="auto"/>
              <w:bottom w:val="single" w:sz="4" w:space="0" w:color="auto"/>
              <w:right w:val="single" w:sz="4" w:space="0" w:color="auto"/>
            </w:tcBorders>
            <w:hideMark/>
          </w:tcPr>
          <w:p w14:paraId="0D34730F" w14:textId="77777777" w:rsidR="002731C3" w:rsidRPr="00FE78DA" w:rsidRDefault="002731C3" w:rsidP="002731C3">
            <w:pPr>
              <w:rPr>
                <w:rFonts w:asciiTheme="minorHAnsi" w:eastAsia="Calibri" w:hAnsiTheme="minorHAnsi" w:cstheme="minorBidi"/>
                <w:lang w:eastAsia="en-US"/>
              </w:rPr>
            </w:pPr>
            <w:r w:rsidRPr="00FE78DA">
              <w:rPr>
                <w:rFonts w:asciiTheme="minorHAnsi" w:eastAsia="Calibri" w:hAnsiTheme="minorHAnsi" w:cstheme="minorBidi"/>
                <w:lang w:eastAsia="en-US"/>
              </w:rPr>
              <w:t>Zasilacz</w:t>
            </w:r>
          </w:p>
        </w:tc>
        <w:tc>
          <w:tcPr>
            <w:tcW w:w="3752" w:type="pct"/>
            <w:tcBorders>
              <w:top w:val="single" w:sz="4" w:space="0" w:color="auto"/>
              <w:left w:val="single" w:sz="4" w:space="0" w:color="auto"/>
              <w:bottom w:val="single" w:sz="4" w:space="0" w:color="auto"/>
              <w:right w:val="single" w:sz="4" w:space="0" w:color="auto"/>
            </w:tcBorders>
            <w:hideMark/>
          </w:tcPr>
          <w:p w14:paraId="302EBF3F" w14:textId="3A1808C1" w:rsidR="002731C3" w:rsidRPr="008C4929" w:rsidRDefault="002731C3" w:rsidP="002731C3">
            <w:pPr>
              <w:rPr>
                <w:rFonts w:asciiTheme="minorHAnsi" w:eastAsia="Calibri" w:hAnsiTheme="minorHAnsi" w:cstheme="minorBidi"/>
                <w:lang w:eastAsia="en-US"/>
              </w:rPr>
            </w:pPr>
            <w:r w:rsidRPr="008C4929">
              <w:rPr>
                <w:rFonts w:asciiTheme="minorHAnsi" w:eastAsia="Calibri" w:hAnsiTheme="minorHAnsi" w:cstheme="minorBidi"/>
                <w:bCs/>
                <w:color w:val="000000"/>
                <w:lang w:eastAsia="en-US"/>
              </w:rPr>
              <w:t>Zasilacz o mocy nie większej niż 2</w:t>
            </w:r>
            <w:r w:rsidR="00FD34BE">
              <w:rPr>
                <w:rFonts w:asciiTheme="minorHAnsi" w:eastAsia="Calibri" w:hAnsiTheme="minorHAnsi" w:cstheme="minorBidi"/>
                <w:bCs/>
                <w:color w:val="000000"/>
                <w:lang w:eastAsia="en-US"/>
              </w:rPr>
              <w:t>60</w:t>
            </w:r>
            <w:r w:rsidRPr="008C4929">
              <w:rPr>
                <w:rFonts w:asciiTheme="minorHAnsi" w:eastAsia="Calibri" w:hAnsiTheme="minorHAnsi" w:cstheme="minorBidi"/>
                <w:bCs/>
                <w:color w:val="000000"/>
                <w:lang w:eastAsia="en-US"/>
              </w:rPr>
              <w:t>W oraz sprawności na poziomie co najmniej 85%. Zasilacz wyposażony w wbudowany system automatycznej diagnostyki informujący o stanie zasilacza za pomocą dźwięku lub sygnału świetlnego.</w:t>
            </w:r>
          </w:p>
        </w:tc>
      </w:tr>
      <w:tr w:rsidR="002731C3" w:rsidRPr="008C4929" w14:paraId="699AAFC5" w14:textId="77777777" w:rsidTr="00317532">
        <w:trPr>
          <w:trHeight w:val="284"/>
        </w:trPr>
        <w:tc>
          <w:tcPr>
            <w:tcW w:w="233" w:type="pct"/>
            <w:tcBorders>
              <w:top w:val="single" w:sz="4" w:space="0" w:color="auto"/>
              <w:left w:val="single" w:sz="4" w:space="0" w:color="auto"/>
              <w:bottom w:val="single" w:sz="4" w:space="0" w:color="auto"/>
              <w:right w:val="single" w:sz="4" w:space="0" w:color="auto"/>
            </w:tcBorders>
          </w:tcPr>
          <w:p w14:paraId="1822DF32" w14:textId="77777777" w:rsidR="002731C3" w:rsidRPr="008C4929" w:rsidRDefault="002731C3" w:rsidP="006E4D65">
            <w:pPr>
              <w:numPr>
                <w:ilvl w:val="0"/>
                <w:numId w:val="70"/>
              </w:numPr>
              <w:jc w:val="right"/>
              <w:rPr>
                <w:rFonts w:asciiTheme="minorHAnsi" w:eastAsia="Calibri" w:hAnsiTheme="minorHAnsi" w:cstheme="minorBidi"/>
                <w:bCs/>
                <w:lang w:eastAsia="en-US"/>
              </w:rPr>
            </w:pPr>
          </w:p>
        </w:tc>
        <w:tc>
          <w:tcPr>
            <w:tcW w:w="1015" w:type="pct"/>
            <w:tcBorders>
              <w:top w:val="single" w:sz="4" w:space="0" w:color="auto"/>
              <w:left w:val="single" w:sz="4" w:space="0" w:color="auto"/>
              <w:bottom w:val="single" w:sz="4" w:space="0" w:color="auto"/>
              <w:right w:val="single" w:sz="4" w:space="0" w:color="auto"/>
            </w:tcBorders>
          </w:tcPr>
          <w:p w14:paraId="0CD943A1" w14:textId="77777777" w:rsidR="002731C3" w:rsidRPr="008C4929" w:rsidRDefault="002731C3" w:rsidP="002731C3">
            <w:pPr>
              <w:rPr>
                <w:rFonts w:asciiTheme="minorHAnsi" w:eastAsia="Calibri" w:hAnsiTheme="minorHAnsi" w:cstheme="minorBidi"/>
                <w:lang w:eastAsia="en-US"/>
              </w:rPr>
            </w:pPr>
            <w:r w:rsidRPr="008C4929">
              <w:rPr>
                <w:rFonts w:asciiTheme="minorHAnsi" w:eastAsia="Calibri" w:hAnsiTheme="minorHAnsi" w:cstheme="minorBidi"/>
                <w:lang w:eastAsia="en-US"/>
              </w:rPr>
              <w:t>Bezpieczeństwo</w:t>
            </w:r>
          </w:p>
        </w:tc>
        <w:tc>
          <w:tcPr>
            <w:tcW w:w="3752" w:type="pct"/>
            <w:tcBorders>
              <w:top w:val="single" w:sz="4" w:space="0" w:color="auto"/>
              <w:left w:val="single" w:sz="4" w:space="0" w:color="auto"/>
              <w:bottom w:val="single" w:sz="4" w:space="0" w:color="auto"/>
              <w:right w:val="single" w:sz="4" w:space="0" w:color="auto"/>
            </w:tcBorders>
          </w:tcPr>
          <w:p w14:paraId="06042F63" w14:textId="77777777" w:rsidR="002731C3" w:rsidRPr="008C4929" w:rsidRDefault="002731C3" w:rsidP="002731C3">
            <w:pPr>
              <w:rPr>
                <w:rFonts w:asciiTheme="minorHAnsi" w:eastAsia="Calibri" w:hAnsiTheme="minorHAnsi" w:cstheme="minorBidi"/>
                <w:bCs/>
                <w:color w:val="000000"/>
                <w:lang w:eastAsia="en-US"/>
              </w:rPr>
            </w:pPr>
            <w:r w:rsidRPr="008C4929">
              <w:rPr>
                <w:rFonts w:asciiTheme="minorHAnsi" w:eastAsia="Calibri" w:hAnsiTheme="minorHAnsi" w:cstheme="minorBidi"/>
                <w:bCs/>
                <w:color w:val="000000"/>
                <w:lang w:eastAsia="en-US"/>
              </w:rPr>
              <w:t>TPM2.0 zgodny z TCG z certyfikacją FIPS 140-2</w:t>
            </w:r>
          </w:p>
        </w:tc>
      </w:tr>
      <w:tr w:rsidR="002731C3" w:rsidRPr="008C4929" w14:paraId="42315918" w14:textId="77777777" w:rsidTr="00317532">
        <w:trPr>
          <w:trHeight w:val="192"/>
        </w:trPr>
        <w:tc>
          <w:tcPr>
            <w:tcW w:w="233" w:type="pct"/>
            <w:tcBorders>
              <w:top w:val="single" w:sz="4" w:space="0" w:color="auto"/>
              <w:left w:val="single" w:sz="4" w:space="0" w:color="auto"/>
              <w:bottom w:val="single" w:sz="4" w:space="0" w:color="auto"/>
              <w:right w:val="single" w:sz="4" w:space="0" w:color="auto"/>
            </w:tcBorders>
          </w:tcPr>
          <w:p w14:paraId="6E560B5B" w14:textId="77777777" w:rsidR="002731C3" w:rsidRPr="008C4929" w:rsidRDefault="002731C3" w:rsidP="006E4D65">
            <w:pPr>
              <w:numPr>
                <w:ilvl w:val="0"/>
                <w:numId w:val="70"/>
              </w:numPr>
              <w:jc w:val="right"/>
              <w:rPr>
                <w:rFonts w:asciiTheme="minorHAnsi" w:eastAsia="Calibri" w:hAnsiTheme="minorHAnsi" w:cstheme="minorBidi"/>
                <w:bCs/>
                <w:lang w:eastAsia="en-US"/>
              </w:rPr>
            </w:pPr>
          </w:p>
        </w:tc>
        <w:tc>
          <w:tcPr>
            <w:tcW w:w="1015" w:type="pct"/>
            <w:tcBorders>
              <w:top w:val="single" w:sz="4" w:space="0" w:color="auto"/>
              <w:left w:val="single" w:sz="4" w:space="0" w:color="auto"/>
              <w:bottom w:val="single" w:sz="4" w:space="0" w:color="auto"/>
              <w:right w:val="single" w:sz="4" w:space="0" w:color="auto"/>
            </w:tcBorders>
            <w:hideMark/>
          </w:tcPr>
          <w:p w14:paraId="75FE8662" w14:textId="77777777" w:rsidR="002731C3" w:rsidRPr="008C4929" w:rsidRDefault="002731C3" w:rsidP="002731C3">
            <w:pPr>
              <w:rPr>
                <w:rFonts w:asciiTheme="minorHAnsi" w:eastAsia="Calibri" w:hAnsiTheme="minorHAnsi" w:cstheme="minorBidi"/>
                <w:lang w:eastAsia="en-US"/>
              </w:rPr>
            </w:pPr>
            <w:r w:rsidRPr="008C4929">
              <w:rPr>
                <w:rFonts w:asciiTheme="minorHAnsi" w:eastAsia="Calibri" w:hAnsiTheme="minorHAnsi" w:cstheme="minorBidi"/>
                <w:lang w:eastAsia="en-US"/>
              </w:rPr>
              <w:t>System operacyjny</w:t>
            </w:r>
          </w:p>
        </w:tc>
        <w:tc>
          <w:tcPr>
            <w:tcW w:w="3752" w:type="pct"/>
            <w:tcBorders>
              <w:top w:val="single" w:sz="4" w:space="0" w:color="auto"/>
              <w:left w:val="single" w:sz="4" w:space="0" w:color="auto"/>
              <w:bottom w:val="single" w:sz="4" w:space="0" w:color="auto"/>
              <w:right w:val="single" w:sz="4" w:space="0" w:color="auto"/>
            </w:tcBorders>
            <w:hideMark/>
          </w:tcPr>
          <w:p w14:paraId="40766632" w14:textId="77777777" w:rsidR="002731C3" w:rsidRPr="008C4929" w:rsidRDefault="002731C3" w:rsidP="002731C3">
            <w:pPr>
              <w:ind w:right="69"/>
              <w:contextualSpacing/>
              <w:jc w:val="both"/>
              <w:rPr>
                <w:rFonts w:asciiTheme="minorHAnsi" w:eastAsia="Calibri" w:hAnsiTheme="minorHAnsi" w:cstheme="minorBidi"/>
                <w:lang w:eastAsia="en-US"/>
              </w:rPr>
            </w:pPr>
            <w:r w:rsidRPr="008C4929">
              <w:rPr>
                <w:rFonts w:asciiTheme="minorHAnsi" w:eastAsia="Calibri" w:hAnsiTheme="minorHAnsi" w:cstheme="minorBidi"/>
                <w:lang w:eastAsia="en-US"/>
              </w:rPr>
              <w:t>Fabrycznie nowy nieużywany oraz nieaktywowany nigdy wcześniej na innym urządzeniu, zainstalowany przez producenta komputera system operacyjny Windows 10 Prof. 64 bit PL (Windows 11 Prof. 64 PL) lub system równoważny:</w:t>
            </w:r>
          </w:p>
          <w:p w14:paraId="193B6B1A" w14:textId="77777777" w:rsidR="002731C3" w:rsidRPr="008C4929" w:rsidRDefault="002731C3" w:rsidP="002731C3">
            <w:pPr>
              <w:contextualSpacing/>
              <w:jc w:val="both"/>
              <w:rPr>
                <w:rFonts w:asciiTheme="minorHAnsi" w:eastAsia="Calibri" w:hAnsiTheme="minorHAnsi" w:cstheme="minorBidi"/>
                <w:lang w:eastAsia="en-US"/>
              </w:rPr>
            </w:pPr>
            <w:r w:rsidRPr="008C4929">
              <w:rPr>
                <w:rFonts w:asciiTheme="minorHAnsi" w:eastAsia="Calibri" w:hAnsiTheme="minorHAnsi" w:cstheme="minorBidi"/>
                <w:lang w:eastAsia="en-US"/>
              </w:rPr>
              <w:t>Parametry równoważności:</w:t>
            </w:r>
          </w:p>
          <w:p w14:paraId="17887D3E" w14:textId="77777777" w:rsidR="002731C3" w:rsidRPr="008C4929" w:rsidRDefault="002731C3" w:rsidP="002731C3">
            <w:pPr>
              <w:ind w:right="69"/>
              <w:contextualSpacing/>
              <w:jc w:val="both"/>
              <w:rPr>
                <w:rFonts w:asciiTheme="minorHAnsi" w:eastAsia="Calibri" w:hAnsiTheme="minorHAnsi" w:cstheme="minorBidi"/>
                <w:lang w:eastAsia="en-US"/>
              </w:rPr>
            </w:pPr>
            <w:r w:rsidRPr="008C4929">
              <w:rPr>
                <w:rFonts w:asciiTheme="minorHAnsi" w:eastAsia="Calibri" w:hAnsiTheme="minorHAnsi" w:cstheme="minorBidi"/>
                <w:lang w:eastAsia="en-US"/>
              </w:rPr>
              <w:t>System operacyjny klasy desktop musi spełniać następujące wymagania poprzez wbudowane mechanizmy, bez użycia dodatkowych aplikacji:</w:t>
            </w:r>
          </w:p>
          <w:tbl>
            <w:tblPr>
              <w:tblW w:w="7261" w:type="dxa"/>
              <w:tblCellMar>
                <w:left w:w="10" w:type="dxa"/>
                <w:right w:w="10" w:type="dxa"/>
              </w:tblCellMar>
              <w:tblLook w:val="04A0" w:firstRow="1" w:lastRow="0" w:firstColumn="1" w:lastColumn="0" w:noHBand="0" w:noVBand="1"/>
            </w:tblPr>
            <w:tblGrid>
              <w:gridCol w:w="526"/>
              <w:gridCol w:w="6735"/>
            </w:tblGrid>
            <w:tr w:rsidR="002731C3" w:rsidRPr="008C4929" w14:paraId="6188D8D8" w14:textId="77777777" w:rsidTr="00317532">
              <w:trPr>
                <w:trHeight w:val="565"/>
              </w:trPr>
              <w:tc>
                <w:tcPr>
                  <w:tcW w:w="526" w:type="dxa"/>
                  <w:shd w:val="clear" w:color="auto" w:fill="FFFFFF"/>
                  <w:hideMark/>
                </w:tcPr>
                <w:p w14:paraId="6A398139"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1.</w:t>
                  </w:r>
                </w:p>
              </w:tc>
              <w:tc>
                <w:tcPr>
                  <w:tcW w:w="6735" w:type="dxa"/>
                  <w:shd w:val="clear" w:color="auto" w:fill="FFFFFF"/>
                  <w:hideMark/>
                </w:tcPr>
                <w:p w14:paraId="3B1F4F69"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Dostępne dwa rodzaje graficznego interfejsu użytkownika:</w:t>
                  </w:r>
                </w:p>
                <w:p w14:paraId="3B36319B" w14:textId="77777777" w:rsidR="002731C3" w:rsidRPr="008C4929" w:rsidRDefault="002731C3" w:rsidP="006E4D65">
                  <w:pPr>
                    <w:numPr>
                      <w:ilvl w:val="0"/>
                      <w:numId w:val="72"/>
                    </w:numPr>
                    <w:ind w:left="372" w:right="159"/>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Klasyczny, umożliwiający obsługę przy pomocy klawiatury i myszy,</w:t>
                  </w:r>
                </w:p>
                <w:p w14:paraId="2919E592" w14:textId="77777777" w:rsidR="002731C3" w:rsidRPr="008C4929" w:rsidRDefault="002731C3" w:rsidP="006E4D65">
                  <w:pPr>
                    <w:numPr>
                      <w:ilvl w:val="0"/>
                      <w:numId w:val="72"/>
                    </w:numPr>
                    <w:ind w:left="372" w:right="137"/>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Dotykowy umożliwiający sterowanie dotykiem na urządzeniach typu tablet lub monitorach</w:t>
                  </w:r>
                </w:p>
              </w:tc>
            </w:tr>
            <w:tr w:rsidR="002731C3" w:rsidRPr="008C4929" w14:paraId="66DD0B7D" w14:textId="77777777" w:rsidTr="00317532">
              <w:trPr>
                <w:trHeight w:val="478"/>
              </w:trPr>
              <w:tc>
                <w:tcPr>
                  <w:tcW w:w="526" w:type="dxa"/>
                  <w:shd w:val="clear" w:color="auto" w:fill="FFFFFF"/>
                  <w:hideMark/>
                </w:tcPr>
                <w:p w14:paraId="59F3C942"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2.</w:t>
                  </w:r>
                </w:p>
              </w:tc>
              <w:tc>
                <w:tcPr>
                  <w:tcW w:w="6735" w:type="dxa"/>
                  <w:shd w:val="clear" w:color="auto" w:fill="FFFFFF"/>
                  <w:hideMark/>
                </w:tcPr>
                <w:p w14:paraId="787CCD4D" w14:textId="77777777" w:rsidR="002731C3" w:rsidRPr="008C4929" w:rsidRDefault="002731C3" w:rsidP="002731C3">
                  <w:pPr>
                    <w:ind w:right="137"/>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Interfejsy użytkownika dostępne w wielu językach do wyboru – w tym polskim i angielskim.</w:t>
                  </w:r>
                </w:p>
              </w:tc>
            </w:tr>
            <w:tr w:rsidR="002731C3" w:rsidRPr="008C4929" w14:paraId="07B40DC5" w14:textId="77777777" w:rsidTr="00317532">
              <w:trPr>
                <w:trHeight w:val="326"/>
              </w:trPr>
              <w:tc>
                <w:tcPr>
                  <w:tcW w:w="526" w:type="dxa"/>
                  <w:shd w:val="clear" w:color="auto" w:fill="FFFFFF"/>
                  <w:hideMark/>
                </w:tcPr>
                <w:p w14:paraId="490EB8D0"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3.</w:t>
                  </w:r>
                </w:p>
              </w:tc>
              <w:tc>
                <w:tcPr>
                  <w:tcW w:w="6735" w:type="dxa"/>
                  <w:shd w:val="clear" w:color="auto" w:fill="FFFFFF"/>
                  <w:hideMark/>
                </w:tcPr>
                <w:p w14:paraId="54D4EDCF" w14:textId="77777777" w:rsidR="002731C3" w:rsidRPr="008C4929" w:rsidRDefault="002731C3" w:rsidP="002731C3">
                  <w:pPr>
                    <w:ind w:right="137"/>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Zlokalizowane w języku polskim, co najmniej następujące elementy: menu, odtwarzacz multimediów, pomoc, komunikaty systemowe.</w:t>
                  </w:r>
                </w:p>
              </w:tc>
            </w:tr>
            <w:tr w:rsidR="002731C3" w:rsidRPr="008C4929" w14:paraId="3B29BE99" w14:textId="77777777" w:rsidTr="00317532">
              <w:trPr>
                <w:trHeight w:val="148"/>
              </w:trPr>
              <w:tc>
                <w:tcPr>
                  <w:tcW w:w="526" w:type="dxa"/>
                  <w:shd w:val="clear" w:color="auto" w:fill="FFFFFF"/>
                  <w:hideMark/>
                </w:tcPr>
                <w:p w14:paraId="218103CD"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4.</w:t>
                  </w:r>
                </w:p>
              </w:tc>
              <w:tc>
                <w:tcPr>
                  <w:tcW w:w="6735" w:type="dxa"/>
                  <w:shd w:val="clear" w:color="auto" w:fill="FFFFFF"/>
                  <w:hideMark/>
                </w:tcPr>
                <w:p w14:paraId="6D7BA304" w14:textId="77777777" w:rsidR="002731C3" w:rsidRPr="008C4929" w:rsidRDefault="002731C3" w:rsidP="002731C3">
                  <w:pPr>
                    <w:ind w:right="137"/>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Wbudowany system pomocy w języku polskim.</w:t>
                  </w:r>
                </w:p>
              </w:tc>
            </w:tr>
            <w:tr w:rsidR="002731C3" w:rsidRPr="008C4929" w14:paraId="452EE1CC" w14:textId="77777777" w:rsidTr="00317532">
              <w:trPr>
                <w:trHeight w:val="209"/>
              </w:trPr>
              <w:tc>
                <w:tcPr>
                  <w:tcW w:w="526" w:type="dxa"/>
                  <w:shd w:val="clear" w:color="auto" w:fill="FFFFFF"/>
                  <w:hideMark/>
                </w:tcPr>
                <w:p w14:paraId="4B81CE05"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5.</w:t>
                  </w:r>
                </w:p>
              </w:tc>
              <w:tc>
                <w:tcPr>
                  <w:tcW w:w="6735" w:type="dxa"/>
                  <w:shd w:val="clear" w:color="auto" w:fill="FFFFFF"/>
                  <w:hideMark/>
                </w:tcPr>
                <w:p w14:paraId="4DC978DF" w14:textId="77777777" w:rsidR="002731C3" w:rsidRPr="008C4929" w:rsidRDefault="002731C3" w:rsidP="002731C3">
                  <w:pPr>
                    <w:ind w:right="137"/>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Graficzne środowisko instalacji i konfiguracji dostępne w języku polskim.</w:t>
                  </w:r>
                </w:p>
              </w:tc>
            </w:tr>
            <w:tr w:rsidR="002731C3" w:rsidRPr="008C4929" w14:paraId="65FC893D" w14:textId="77777777" w:rsidTr="00317532">
              <w:trPr>
                <w:trHeight w:val="254"/>
              </w:trPr>
              <w:tc>
                <w:tcPr>
                  <w:tcW w:w="526" w:type="dxa"/>
                  <w:shd w:val="clear" w:color="auto" w:fill="FFFFFF"/>
                  <w:hideMark/>
                </w:tcPr>
                <w:p w14:paraId="32992055"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lastRenderedPageBreak/>
                    <w:t>6.</w:t>
                  </w:r>
                </w:p>
              </w:tc>
              <w:tc>
                <w:tcPr>
                  <w:tcW w:w="6735" w:type="dxa"/>
                  <w:shd w:val="clear" w:color="auto" w:fill="FFFFFF"/>
                  <w:hideMark/>
                </w:tcPr>
                <w:p w14:paraId="377A32D3" w14:textId="77777777" w:rsidR="002731C3" w:rsidRPr="008C4929" w:rsidRDefault="002731C3" w:rsidP="002731C3">
                  <w:pPr>
                    <w:ind w:right="137"/>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Funkcje związane z obsługą komputerów typu tablet, z wbudowanym modułem „uczenia się” pisma użytkownika – obsługa języka polskiego.</w:t>
                  </w:r>
                </w:p>
              </w:tc>
            </w:tr>
            <w:tr w:rsidR="002731C3" w:rsidRPr="008C4929" w14:paraId="317343BB" w14:textId="77777777" w:rsidTr="00317532">
              <w:trPr>
                <w:trHeight w:val="359"/>
              </w:trPr>
              <w:tc>
                <w:tcPr>
                  <w:tcW w:w="526" w:type="dxa"/>
                  <w:shd w:val="clear" w:color="auto" w:fill="FFFFFF"/>
                  <w:hideMark/>
                </w:tcPr>
                <w:p w14:paraId="2429D908"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7.</w:t>
                  </w:r>
                </w:p>
              </w:tc>
              <w:tc>
                <w:tcPr>
                  <w:tcW w:w="6735" w:type="dxa"/>
                  <w:shd w:val="clear" w:color="auto" w:fill="FFFFFF"/>
                  <w:hideMark/>
                </w:tcPr>
                <w:p w14:paraId="7477C2A6" w14:textId="77777777" w:rsidR="002731C3" w:rsidRPr="008C4929" w:rsidRDefault="002731C3" w:rsidP="002731C3">
                  <w:pPr>
                    <w:ind w:right="137"/>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Funkcjonalność rozpoznawania mowy, pozwalającą na sterowanie komputerem głosowo, wraz z modułem „uczenia się” głosu użytkownika.</w:t>
                  </w:r>
                </w:p>
              </w:tc>
            </w:tr>
            <w:tr w:rsidR="002731C3" w:rsidRPr="008C4929" w14:paraId="20F0BC64" w14:textId="77777777" w:rsidTr="00317532">
              <w:trPr>
                <w:trHeight w:val="846"/>
              </w:trPr>
              <w:tc>
                <w:tcPr>
                  <w:tcW w:w="526" w:type="dxa"/>
                  <w:shd w:val="clear" w:color="auto" w:fill="FFFFFF"/>
                  <w:hideMark/>
                </w:tcPr>
                <w:p w14:paraId="2DFA264A"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8.</w:t>
                  </w:r>
                </w:p>
              </w:tc>
              <w:tc>
                <w:tcPr>
                  <w:tcW w:w="6735" w:type="dxa"/>
                  <w:shd w:val="clear" w:color="auto" w:fill="FFFFFF"/>
                  <w:hideMark/>
                </w:tcPr>
                <w:p w14:paraId="709BB80D" w14:textId="77777777" w:rsidR="002731C3" w:rsidRPr="008C4929" w:rsidRDefault="002731C3" w:rsidP="002731C3">
                  <w:pPr>
                    <w:ind w:right="137"/>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tc>
            </w:tr>
            <w:tr w:rsidR="002731C3" w:rsidRPr="008C4929" w14:paraId="6532FCC8" w14:textId="77777777" w:rsidTr="00317532">
              <w:trPr>
                <w:trHeight w:val="394"/>
              </w:trPr>
              <w:tc>
                <w:tcPr>
                  <w:tcW w:w="526" w:type="dxa"/>
                  <w:shd w:val="clear" w:color="auto" w:fill="FFFFFF"/>
                  <w:hideMark/>
                </w:tcPr>
                <w:p w14:paraId="4E7810EF"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9.</w:t>
                  </w:r>
                </w:p>
              </w:tc>
              <w:tc>
                <w:tcPr>
                  <w:tcW w:w="6735" w:type="dxa"/>
                  <w:shd w:val="clear" w:color="auto" w:fill="FFFFFF"/>
                  <w:hideMark/>
                </w:tcPr>
                <w:p w14:paraId="6F2E7B09" w14:textId="77777777" w:rsidR="002731C3" w:rsidRPr="008C4929" w:rsidRDefault="002731C3" w:rsidP="002731C3">
                  <w:pPr>
                    <w:tabs>
                      <w:tab w:val="left" w:pos="480"/>
                    </w:tabs>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Możliwość dokonywania aktualizacji i poprawek systemu poprzez mechanizm zarządzany przez administratora systemu Zamawiającego.</w:t>
                  </w:r>
                </w:p>
              </w:tc>
            </w:tr>
            <w:tr w:rsidR="002731C3" w:rsidRPr="008C4929" w14:paraId="424B785F" w14:textId="77777777" w:rsidTr="00317532">
              <w:trPr>
                <w:trHeight w:val="371"/>
              </w:trPr>
              <w:tc>
                <w:tcPr>
                  <w:tcW w:w="526" w:type="dxa"/>
                  <w:shd w:val="clear" w:color="auto" w:fill="FFFFFF"/>
                  <w:hideMark/>
                </w:tcPr>
                <w:p w14:paraId="70186FE0"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10.</w:t>
                  </w:r>
                </w:p>
              </w:tc>
              <w:tc>
                <w:tcPr>
                  <w:tcW w:w="6735" w:type="dxa"/>
                  <w:shd w:val="clear" w:color="auto" w:fill="FFFFFF"/>
                  <w:hideMark/>
                </w:tcPr>
                <w:p w14:paraId="7488E1CD"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Dostępność bezpłatnych biuletynów bezpieczeństwa związanych z działaniem systemu operacyjnego.</w:t>
                  </w:r>
                </w:p>
              </w:tc>
            </w:tr>
            <w:tr w:rsidR="002731C3" w:rsidRPr="008C4929" w14:paraId="142E612C" w14:textId="77777777" w:rsidTr="00317532">
              <w:trPr>
                <w:trHeight w:val="335"/>
              </w:trPr>
              <w:tc>
                <w:tcPr>
                  <w:tcW w:w="526" w:type="dxa"/>
                  <w:shd w:val="clear" w:color="auto" w:fill="FFFFFF"/>
                  <w:hideMark/>
                </w:tcPr>
                <w:p w14:paraId="6455BAF0"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11.</w:t>
                  </w:r>
                </w:p>
              </w:tc>
              <w:tc>
                <w:tcPr>
                  <w:tcW w:w="6735" w:type="dxa"/>
                  <w:shd w:val="clear" w:color="auto" w:fill="FFFFFF"/>
                  <w:hideMark/>
                </w:tcPr>
                <w:p w14:paraId="47F16EA4"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Wbudowana zapora internetowa (firewall) dla ochrony połączeń internetowych; zintegrowana z systemem konsola do zarządzania ustawieniami zapory i regułami IP v4 i v6.</w:t>
                  </w:r>
                </w:p>
              </w:tc>
            </w:tr>
            <w:tr w:rsidR="002731C3" w:rsidRPr="008C4929" w14:paraId="0B005E9C" w14:textId="77777777" w:rsidTr="00317532">
              <w:trPr>
                <w:trHeight w:val="299"/>
              </w:trPr>
              <w:tc>
                <w:tcPr>
                  <w:tcW w:w="526" w:type="dxa"/>
                  <w:shd w:val="clear" w:color="auto" w:fill="FFFFFF"/>
                  <w:hideMark/>
                </w:tcPr>
                <w:p w14:paraId="5252956C"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12.</w:t>
                  </w:r>
                </w:p>
              </w:tc>
              <w:tc>
                <w:tcPr>
                  <w:tcW w:w="6735" w:type="dxa"/>
                  <w:shd w:val="clear" w:color="auto" w:fill="FFFFFF"/>
                  <w:hideMark/>
                </w:tcPr>
                <w:p w14:paraId="453B322A"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Wbudowane mechanizmy ochrony antywirusowej i przeciw złośliwemu oprogramowaniu z zapewnionymi bezpłatnymi aktualizacjami,</w:t>
                  </w:r>
                </w:p>
              </w:tc>
            </w:tr>
            <w:tr w:rsidR="002731C3" w:rsidRPr="008C4929" w14:paraId="534A290F" w14:textId="77777777" w:rsidTr="00317532">
              <w:trPr>
                <w:trHeight w:val="284"/>
              </w:trPr>
              <w:tc>
                <w:tcPr>
                  <w:tcW w:w="526" w:type="dxa"/>
                  <w:shd w:val="clear" w:color="auto" w:fill="FFFFFF"/>
                  <w:hideMark/>
                </w:tcPr>
                <w:p w14:paraId="283A48FC"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13.</w:t>
                  </w:r>
                </w:p>
              </w:tc>
              <w:tc>
                <w:tcPr>
                  <w:tcW w:w="6735" w:type="dxa"/>
                  <w:shd w:val="clear" w:color="auto" w:fill="FFFFFF"/>
                  <w:hideMark/>
                </w:tcPr>
                <w:p w14:paraId="5F0EBBDE"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 xml:space="preserve">Wsparcie dla większości powszechnie używanych urządzeń peryferyjnych (drukarek, urządzeń sieciowych, standardów USB, </w:t>
                  </w:r>
                  <w:proofErr w:type="spellStart"/>
                  <w:r w:rsidRPr="008C4929">
                    <w:rPr>
                      <w:rFonts w:asciiTheme="minorHAnsi" w:eastAsiaTheme="minorHAnsi" w:hAnsiTheme="minorHAnsi" w:cstheme="minorBidi"/>
                      <w:lang w:eastAsia="en-US"/>
                    </w:rPr>
                    <w:t>Plug&amp;Play</w:t>
                  </w:r>
                  <w:proofErr w:type="spellEnd"/>
                  <w:r w:rsidRPr="008C4929">
                    <w:rPr>
                      <w:rFonts w:asciiTheme="minorHAnsi" w:eastAsiaTheme="minorHAnsi" w:hAnsiTheme="minorHAnsi" w:cstheme="minorBidi"/>
                      <w:lang w:eastAsia="en-US"/>
                    </w:rPr>
                    <w:t>, Wi-Fi),</w:t>
                  </w:r>
                </w:p>
              </w:tc>
            </w:tr>
            <w:tr w:rsidR="002731C3" w:rsidRPr="008C4929" w14:paraId="08E371AA" w14:textId="77777777" w:rsidTr="00317532">
              <w:trPr>
                <w:trHeight w:val="399"/>
              </w:trPr>
              <w:tc>
                <w:tcPr>
                  <w:tcW w:w="526" w:type="dxa"/>
                  <w:shd w:val="clear" w:color="auto" w:fill="FFFFFF"/>
                  <w:hideMark/>
                </w:tcPr>
                <w:p w14:paraId="5F16167D"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14.</w:t>
                  </w:r>
                </w:p>
              </w:tc>
              <w:tc>
                <w:tcPr>
                  <w:tcW w:w="6735" w:type="dxa"/>
                  <w:shd w:val="clear" w:color="auto" w:fill="FFFFFF"/>
                  <w:hideMark/>
                </w:tcPr>
                <w:p w14:paraId="6D69A4C8"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 xml:space="preserve">Funkcjonalność automatycznej zmiany domyślnej drukarki w zależności od sieci, do której podłączony jest komputer. </w:t>
                  </w:r>
                </w:p>
              </w:tc>
            </w:tr>
            <w:tr w:rsidR="002731C3" w:rsidRPr="008C4929" w14:paraId="04C9224C" w14:textId="77777777" w:rsidTr="00317532">
              <w:trPr>
                <w:trHeight w:val="407"/>
              </w:trPr>
              <w:tc>
                <w:tcPr>
                  <w:tcW w:w="526" w:type="dxa"/>
                  <w:shd w:val="clear" w:color="auto" w:fill="FFFFFF"/>
                  <w:hideMark/>
                </w:tcPr>
                <w:p w14:paraId="188C348B"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15.</w:t>
                  </w:r>
                </w:p>
              </w:tc>
              <w:tc>
                <w:tcPr>
                  <w:tcW w:w="6735" w:type="dxa"/>
                  <w:shd w:val="clear" w:color="auto" w:fill="FFFFFF"/>
                  <w:hideMark/>
                </w:tcPr>
                <w:p w14:paraId="55C86B4C" w14:textId="77777777" w:rsidR="002731C3" w:rsidRPr="008C4929" w:rsidRDefault="002731C3" w:rsidP="002731C3">
                  <w:pPr>
                    <w:tabs>
                      <w:tab w:val="left" w:pos="480"/>
                    </w:tabs>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Możliwość zarządzania stacją roboczą poprzez polityki grupowe – przez politykę rozumiemy zestaw reguł definiujących lub ograniczających funkcjonalność systemu lub aplikacji.</w:t>
                  </w:r>
                </w:p>
              </w:tc>
            </w:tr>
            <w:tr w:rsidR="002731C3" w:rsidRPr="008C4929" w14:paraId="645E11A9" w14:textId="77777777" w:rsidTr="00317532">
              <w:trPr>
                <w:trHeight w:val="341"/>
              </w:trPr>
              <w:tc>
                <w:tcPr>
                  <w:tcW w:w="526" w:type="dxa"/>
                  <w:shd w:val="clear" w:color="auto" w:fill="FFFFFF"/>
                  <w:hideMark/>
                </w:tcPr>
                <w:p w14:paraId="33356F5D"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16.</w:t>
                  </w:r>
                </w:p>
              </w:tc>
              <w:tc>
                <w:tcPr>
                  <w:tcW w:w="6735" w:type="dxa"/>
                  <w:shd w:val="clear" w:color="auto" w:fill="FFFFFF"/>
                  <w:hideMark/>
                </w:tcPr>
                <w:p w14:paraId="23FE0DA4"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Rozbudowane, definiowalne polityki bezpieczeństwa – polityki dla systemu operacyjnego i dla wskazanych aplikacji.</w:t>
                  </w:r>
                </w:p>
              </w:tc>
            </w:tr>
            <w:tr w:rsidR="002731C3" w:rsidRPr="008C4929" w14:paraId="76A5CB85" w14:textId="77777777" w:rsidTr="00317532">
              <w:trPr>
                <w:trHeight w:val="305"/>
              </w:trPr>
              <w:tc>
                <w:tcPr>
                  <w:tcW w:w="526" w:type="dxa"/>
                  <w:shd w:val="clear" w:color="auto" w:fill="FFFFFF"/>
                  <w:hideMark/>
                </w:tcPr>
                <w:p w14:paraId="07D86C5F"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17.</w:t>
                  </w:r>
                </w:p>
              </w:tc>
              <w:tc>
                <w:tcPr>
                  <w:tcW w:w="6735" w:type="dxa"/>
                  <w:shd w:val="clear" w:color="auto" w:fill="FFFFFF"/>
                  <w:hideMark/>
                </w:tcPr>
                <w:p w14:paraId="14C2222D"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 xml:space="preserve">Możliwość zdalnej automatycznej instalacji, konfiguracji, administrowania oraz aktualizowania systemu, zgodnie z określonymi uprawnieniami poprzez polityki grupowe,   </w:t>
                  </w:r>
                </w:p>
              </w:tc>
            </w:tr>
            <w:tr w:rsidR="002731C3" w:rsidRPr="008C4929" w14:paraId="04648DA8" w14:textId="77777777" w:rsidTr="00317532">
              <w:trPr>
                <w:trHeight w:val="255"/>
              </w:trPr>
              <w:tc>
                <w:tcPr>
                  <w:tcW w:w="526" w:type="dxa"/>
                  <w:shd w:val="clear" w:color="auto" w:fill="FFFFFF"/>
                  <w:hideMark/>
                </w:tcPr>
                <w:p w14:paraId="517DAFD7"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18.</w:t>
                  </w:r>
                </w:p>
              </w:tc>
              <w:tc>
                <w:tcPr>
                  <w:tcW w:w="6735" w:type="dxa"/>
                  <w:shd w:val="clear" w:color="auto" w:fill="FFFFFF"/>
                  <w:hideMark/>
                </w:tcPr>
                <w:p w14:paraId="5DCFB521" w14:textId="77777777" w:rsidR="002731C3" w:rsidRPr="008C4929" w:rsidRDefault="002731C3" w:rsidP="002731C3">
                  <w:pPr>
                    <w:tabs>
                      <w:tab w:val="left" w:pos="480"/>
                    </w:tabs>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Zabezpieczony hasłem hierarchiczny dostęp do systemu, konta i profile użytkowników zarządzane zdalnie; praca systemu w trybie ochrony kont użytkowników.</w:t>
                  </w:r>
                </w:p>
              </w:tc>
            </w:tr>
            <w:tr w:rsidR="002731C3" w:rsidRPr="008C4929" w14:paraId="212D0DF9" w14:textId="77777777" w:rsidTr="00317532">
              <w:trPr>
                <w:trHeight w:val="375"/>
              </w:trPr>
              <w:tc>
                <w:tcPr>
                  <w:tcW w:w="526" w:type="dxa"/>
                  <w:shd w:val="clear" w:color="auto" w:fill="FFFFFF"/>
                  <w:hideMark/>
                </w:tcPr>
                <w:p w14:paraId="209B1144"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19.</w:t>
                  </w:r>
                </w:p>
              </w:tc>
              <w:tc>
                <w:tcPr>
                  <w:tcW w:w="6735" w:type="dxa"/>
                  <w:shd w:val="clear" w:color="auto" w:fill="FFFFFF"/>
                  <w:hideMark/>
                </w:tcPr>
                <w:p w14:paraId="77F2301F"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Mechanizm pozwalający użytkownikowi zarejestrowanego w systemie przedsiębiorstwa/instytucji urządzenia na uprawniony dostęp do zasobów tego systemu.</w:t>
                  </w:r>
                </w:p>
              </w:tc>
            </w:tr>
            <w:tr w:rsidR="002731C3" w:rsidRPr="008C4929" w14:paraId="1E5FB48A" w14:textId="77777777" w:rsidTr="00317532">
              <w:trPr>
                <w:trHeight w:val="565"/>
              </w:trPr>
              <w:tc>
                <w:tcPr>
                  <w:tcW w:w="526" w:type="dxa"/>
                  <w:shd w:val="clear" w:color="auto" w:fill="FFFFFF"/>
                  <w:hideMark/>
                </w:tcPr>
                <w:p w14:paraId="587DD4E9"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20.</w:t>
                  </w:r>
                </w:p>
              </w:tc>
              <w:tc>
                <w:tcPr>
                  <w:tcW w:w="6735" w:type="dxa"/>
                  <w:shd w:val="clear" w:color="auto" w:fill="FFFFFF"/>
                  <w:hideMark/>
                </w:tcPr>
                <w:p w14:paraId="6E5DC51C"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tc>
            </w:tr>
            <w:tr w:rsidR="002731C3" w:rsidRPr="008C4929" w14:paraId="280F6E38" w14:textId="77777777" w:rsidTr="00317532">
              <w:trPr>
                <w:trHeight w:val="284"/>
              </w:trPr>
              <w:tc>
                <w:tcPr>
                  <w:tcW w:w="526" w:type="dxa"/>
                  <w:shd w:val="clear" w:color="auto" w:fill="FFFFFF"/>
                  <w:hideMark/>
                </w:tcPr>
                <w:p w14:paraId="589DE53A"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21.</w:t>
                  </w:r>
                </w:p>
              </w:tc>
              <w:tc>
                <w:tcPr>
                  <w:tcW w:w="6735" w:type="dxa"/>
                  <w:shd w:val="clear" w:color="auto" w:fill="FFFFFF"/>
                  <w:hideMark/>
                </w:tcPr>
                <w:p w14:paraId="3C6FCCC5"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Zintegrowany z systemem operacyjnym moduł synchronizacji komputera z urządzeniami zewnętrznymi.</w:t>
                  </w:r>
                </w:p>
              </w:tc>
            </w:tr>
            <w:tr w:rsidR="002731C3" w:rsidRPr="008C4929" w14:paraId="0924C106" w14:textId="77777777" w:rsidTr="00317532">
              <w:trPr>
                <w:trHeight w:val="231"/>
              </w:trPr>
              <w:tc>
                <w:tcPr>
                  <w:tcW w:w="526" w:type="dxa"/>
                  <w:shd w:val="clear" w:color="auto" w:fill="FFFFFF"/>
                  <w:hideMark/>
                </w:tcPr>
                <w:p w14:paraId="73042D36"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22.</w:t>
                  </w:r>
                </w:p>
              </w:tc>
              <w:tc>
                <w:tcPr>
                  <w:tcW w:w="6735" w:type="dxa"/>
                  <w:shd w:val="clear" w:color="auto" w:fill="FFFFFF"/>
                  <w:hideMark/>
                </w:tcPr>
                <w:p w14:paraId="02476CC7" w14:textId="77777777" w:rsidR="002731C3" w:rsidRPr="008C4929" w:rsidRDefault="002731C3" w:rsidP="002731C3">
                  <w:pPr>
                    <w:jc w:val="both"/>
                    <w:rPr>
                      <w:rFonts w:asciiTheme="minorHAnsi" w:eastAsiaTheme="minorHAnsi" w:hAnsiTheme="minorHAnsi" w:cstheme="minorBidi"/>
                      <w:lang w:val="en-US" w:eastAsia="en-US"/>
                    </w:rPr>
                  </w:pPr>
                  <w:proofErr w:type="spellStart"/>
                  <w:r w:rsidRPr="008C4929">
                    <w:rPr>
                      <w:rFonts w:asciiTheme="minorHAnsi" w:eastAsiaTheme="minorHAnsi" w:hAnsiTheme="minorHAnsi" w:cstheme="minorBidi"/>
                      <w:lang w:val="en-US" w:eastAsia="en-US"/>
                    </w:rPr>
                    <w:t>Obsługa</w:t>
                  </w:r>
                  <w:proofErr w:type="spellEnd"/>
                  <w:r w:rsidRPr="008C4929">
                    <w:rPr>
                      <w:rFonts w:asciiTheme="minorHAnsi" w:eastAsiaTheme="minorHAnsi" w:hAnsiTheme="minorHAnsi" w:cstheme="minorBidi"/>
                      <w:lang w:val="en-GB" w:eastAsia="en-US"/>
                    </w:rPr>
                    <w:t xml:space="preserve"> </w:t>
                  </w:r>
                  <w:proofErr w:type="spellStart"/>
                  <w:r w:rsidRPr="008C4929">
                    <w:rPr>
                      <w:rFonts w:asciiTheme="minorHAnsi" w:eastAsiaTheme="minorHAnsi" w:hAnsiTheme="minorHAnsi" w:cstheme="minorBidi"/>
                      <w:lang w:val="en-US" w:eastAsia="en-US"/>
                    </w:rPr>
                    <w:t>standardu</w:t>
                  </w:r>
                  <w:proofErr w:type="spellEnd"/>
                  <w:r w:rsidRPr="008C4929">
                    <w:rPr>
                      <w:rFonts w:asciiTheme="minorHAnsi" w:eastAsiaTheme="minorHAnsi" w:hAnsiTheme="minorHAnsi" w:cstheme="minorBidi"/>
                      <w:lang w:val="en-GB" w:eastAsia="en-US"/>
                    </w:rPr>
                    <w:t xml:space="preserve"> NFC (Near Field Communication).</w:t>
                  </w:r>
                </w:p>
              </w:tc>
            </w:tr>
            <w:tr w:rsidR="002731C3" w:rsidRPr="008C4929" w14:paraId="0F1CE6B5" w14:textId="77777777" w:rsidTr="00317532">
              <w:trPr>
                <w:trHeight w:val="278"/>
              </w:trPr>
              <w:tc>
                <w:tcPr>
                  <w:tcW w:w="526" w:type="dxa"/>
                  <w:shd w:val="clear" w:color="auto" w:fill="FFFFFF"/>
                  <w:hideMark/>
                </w:tcPr>
                <w:p w14:paraId="620DB588"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23.</w:t>
                  </w:r>
                </w:p>
              </w:tc>
              <w:tc>
                <w:tcPr>
                  <w:tcW w:w="6735" w:type="dxa"/>
                  <w:shd w:val="clear" w:color="auto" w:fill="FFFFFF"/>
                  <w:hideMark/>
                </w:tcPr>
                <w:p w14:paraId="42FA15A3"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Możliwość przystosowania stanowiska dla osób niepełnosprawnych (np. słabo widzących).</w:t>
                  </w:r>
                </w:p>
              </w:tc>
            </w:tr>
            <w:tr w:rsidR="002731C3" w:rsidRPr="008C4929" w14:paraId="67351039" w14:textId="77777777" w:rsidTr="00317532">
              <w:trPr>
                <w:trHeight w:val="295"/>
              </w:trPr>
              <w:tc>
                <w:tcPr>
                  <w:tcW w:w="526" w:type="dxa"/>
                  <w:shd w:val="clear" w:color="auto" w:fill="FFFFFF"/>
                  <w:hideMark/>
                </w:tcPr>
                <w:p w14:paraId="62CB7515"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24.</w:t>
                  </w:r>
                </w:p>
              </w:tc>
              <w:tc>
                <w:tcPr>
                  <w:tcW w:w="6735" w:type="dxa"/>
                  <w:shd w:val="clear" w:color="auto" w:fill="FFFFFF"/>
                  <w:hideMark/>
                </w:tcPr>
                <w:p w14:paraId="3257A3D6"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Wsparcie dla IPSEC oparte na politykach – wdrażanie IPSEC oparte na zestawach reguł definiujących ustawienia zarządzanych w sposób centralny.</w:t>
                  </w:r>
                </w:p>
              </w:tc>
            </w:tr>
            <w:tr w:rsidR="002731C3" w:rsidRPr="008C4929" w14:paraId="32018ED5" w14:textId="77777777" w:rsidTr="00317532">
              <w:trPr>
                <w:trHeight w:val="260"/>
              </w:trPr>
              <w:tc>
                <w:tcPr>
                  <w:tcW w:w="526" w:type="dxa"/>
                  <w:shd w:val="clear" w:color="auto" w:fill="FFFFFF"/>
                  <w:hideMark/>
                </w:tcPr>
                <w:p w14:paraId="79BC3F7B"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25.</w:t>
                  </w:r>
                </w:p>
              </w:tc>
              <w:tc>
                <w:tcPr>
                  <w:tcW w:w="6735" w:type="dxa"/>
                  <w:shd w:val="clear" w:color="auto" w:fill="FFFFFF"/>
                  <w:hideMark/>
                </w:tcPr>
                <w:p w14:paraId="45DC5DA6"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Automatyczne występowanie i używanie (wystawianie) certyfikatów PKI X.509.</w:t>
                  </w:r>
                </w:p>
              </w:tc>
            </w:tr>
            <w:tr w:rsidR="002731C3" w:rsidRPr="008C4929" w14:paraId="3DC0B21E" w14:textId="77777777" w:rsidTr="00317532">
              <w:trPr>
                <w:trHeight w:val="284"/>
              </w:trPr>
              <w:tc>
                <w:tcPr>
                  <w:tcW w:w="526" w:type="dxa"/>
                  <w:shd w:val="clear" w:color="auto" w:fill="FFFFFF"/>
                  <w:hideMark/>
                </w:tcPr>
                <w:p w14:paraId="00D15FF1"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26.</w:t>
                  </w:r>
                </w:p>
              </w:tc>
              <w:tc>
                <w:tcPr>
                  <w:tcW w:w="6735" w:type="dxa"/>
                  <w:shd w:val="clear" w:color="auto" w:fill="FFFFFF"/>
                  <w:hideMark/>
                </w:tcPr>
                <w:p w14:paraId="7B5A5CDD" w14:textId="77777777" w:rsidR="002731C3" w:rsidRPr="008C4929" w:rsidRDefault="002731C3" w:rsidP="002731C3">
                  <w:pPr>
                    <w:jc w:val="both"/>
                    <w:rPr>
                      <w:rFonts w:asciiTheme="minorHAnsi" w:eastAsia="Calibri" w:hAnsiTheme="minorHAnsi" w:cstheme="minorBidi"/>
                      <w:lang w:eastAsia="en-US"/>
                    </w:rPr>
                  </w:pPr>
                  <w:r w:rsidRPr="008C4929">
                    <w:rPr>
                      <w:rFonts w:asciiTheme="minorHAnsi" w:eastAsia="Calibri" w:hAnsiTheme="minorHAnsi" w:cstheme="minorBidi"/>
                      <w:lang w:eastAsia="en-US"/>
                    </w:rPr>
                    <w:t>Mechanizmy logowania do domeny w oparciu o:</w:t>
                  </w:r>
                </w:p>
                <w:p w14:paraId="54A992F4" w14:textId="77777777" w:rsidR="002731C3" w:rsidRPr="008C4929" w:rsidRDefault="002731C3" w:rsidP="006E4D65">
                  <w:pPr>
                    <w:numPr>
                      <w:ilvl w:val="0"/>
                      <w:numId w:val="73"/>
                    </w:numPr>
                    <w:ind w:left="387"/>
                    <w:contextualSpacing/>
                    <w:jc w:val="both"/>
                    <w:rPr>
                      <w:rFonts w:asciiTheme="minorHAnsi" w:eastAsia="Calibri" w:hAnsiTheme="minorHAnsi" w:cstheme="minorBidi"/>
                      <w:lang w:eastAsia="en-US"/>
                    </w:rPr>
                  </w:pPr>
                  <w:r w:rsidRPr="008C4929">
                    <w:rPr>
                      <w:rFonts w:asciiTheme="minorHAnsi" w:eastAsia="Calibri" w:hAnsiTheme="minorHAnsi" w:cstheme="minorBidi"/>
                      <w:lang w:eastAsia="en-US"/>
                    </w:rPr>
                    <w:t>Login i hasło,</w:t>
                  </w:r>
                </w:p>
                <w:p w14:paraId="08778C03" w14:textId="77777777" w:rsidR="002731C3" w:rsidRPr="008C4929" w:rsidRDefault="002731C3" w:rsidP="006E4D65">
                  <w:pPr>
                    <w:numPr>
                      <w:ilvl w:val="0"/>
                      <w:numId w:val="73"/>
                    </w:numPr>
                    <w:ind w:left="387"/>
                    <w:contextualSpacing/>
                    <w:jc w:val="both"/>
                    <w:rPr>
                      <w:rFonts w:asciiTheme="minorHAnsi" w:eastAsia="Calibri" w:hAnsiTheme="minorHAnsi" w:cstheme="minorBidi"/>
                      <w:lang w:eastAsia="en-US"/>
                    </w:rPr>
                  </w:pPr>
                  <w:r w:rsidRPr="008C4929">
                    <w:rPr>
                      <w:rFonts w:asciiTheme="minorHAnsi" w:eastAsia="Calibri" w:hAnsiTheme="minorHAnsi" w:cstheme="minorBidi"/>
                      <w:lang w:eastAsia="en-US"/>
                    </w:rPr>
                    <w:t>Karty z certyfikatami (</w:t>
                  </w:r>
                  <w:proofErr w:type="spellStart"/>
                  <w:r w:rsidRPr="008C4929">
                    <w:rPr>
                      <w:rFonts w:asciiTheme="minorHAnsi" w:eastAsia="Calibri" w:hAnsiTheme="minorHAnsi" w:cstheme="minorBidi"/>
                      <w:lang w:eastAsia="en-US"/>
                    </w:rPr>
                    <w:t>Smartcard</w:t>
                  </w:r>
                  <w:proofErr w:type="spellEnd"/>
                  <w:r w:rsidRPr="008C4929">
                    <w:rPr>
                      <w:rFonts w:asciiTheme="minorHAnsi" w:eastAsia="Calibri" w:hAnsiTheme="minorHAnsi" w:cstheme="minorBidi"/>
                      <w:lang w:eastAsia="en-US"/>
                    </w:rPr>
                    <w:t>),</w:t>
                  </w:r>
                </w:p>
                <w:p w14:paraId="6D42FBBF" w14:textId="77777777" w:rsidR="002731C3" w:rsidRPr="008C4929" w:rsidRDefault="002731C3" w:rsidP="006E4D65">
                  <w:pPr>
                    <w:numPr>
                      <w:ilvl w:val="0"/>
                      <w:numId w:val="73"/>
                    </w:numPr>
                    <w:ind w:left="387"/>
                    <w:contextualSpacing/>
                    <w:jc w:val="both"/>
                    <w:rPr>
                      <w:rFonts w:asciiTheme="minorHAnsi" w:eastAsia="Calibri" w:hAnsiTheme="minorHAnsi" w:cstheme="minorBidi"/>
                      <w:lang w:eastAsia="en-US"/>
                    </w:rPr>
                  </w:pPr>
                  <w:r w:rsidRPr="008C4929">
                    <w:rPr>
                      <w:rFonts w:asciiTheme="minorHAnsi" w:eastAsia="Calibri" w:hAnsiTheme="minorHAnsi" w:cstheme="minorBidi"/>
                      <w:lang w:eastAsia="en-US"/>
                    </w:rPr>
                    <w:t>Wirtualne karty (logowanie w oparciu o certyfikat chroniony poprzez moduł TPM).</w:t>
                  </w:r>
                </w:p>
              </w:tc>
            </w:tr>
            <w:tr w:rsidR="002731C3" w:rsidRPr="008C4929" w14:paraId="0FCB9964" w14:textId="77777777" w:rsidTr="00317532">
              <w:trPr>
                <w:trHeight w:val="284"/>
              </w:trPr>
              <w:tc>
                <w:tcPr>
                  <w:tcW w:w="526" w:type="dxa"/>
                  <w:shd w:val="clear" w:color="auto" w:fill="FFFFFF"/>
                  <w:hideMark/>
                </w:tcPr>
                <w:p w14:paraId="247DF9C0"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27.</w:t>
                  </w:r>
                </w:p>
              </w:tc>
              <w:tc>
                <w:tcPr>
                  <w:tcW w:w="6735" w:type="dxa"/>
                  <w:shd w:val="clear" w:color="auto" w:fill="FFFFFF"/>
                  <w:hideMark/>
                </w:tcPr>
                <w:p w14:paraId="0FE2EDDB"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Mechanizmy wieloelementowego uwierzytelniania.</w:t>
                  </w:r>
                </w:p>
              </w:tc>
            </w:tr>
            <w:tr w:rsidR="002731C3" w:rsidRPr="008C4929" w14:paraId="198DED35" w14:textId="77777777" w:rsidTr="00317532">
              <w:trPr>
                <w:trHeight w:val="270"/>
              </w:trPr>
              <w:tc>
                <w:tcPr>
                  <w:tcW w:w="526" w:type="dxa"/>
                  <w:shd w:val="clear" w:color="auto" w:fill="FFFFFF"/>
                  <w:hideMark/>
                </w:tcPr>
                <w:p w14:paraId="10C858F6"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28.</w:t>
                  </w:r>
                </w:p>
              </w:tc>
              <w:tc>
                <w:tcPr>
                  <w:tcW w:w="6735" w:type="dxa"/>
                  <w:shd w:val="clear" w:color="auto" w:fill="FFFFFF"/>
                  <w:hideMark/>
                </w:tcPr>
                <w:p w14:paraId="7109A1B7"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 xml:space="preserve">Wsparcie dla uwierzytelniania na bazie </w:t>
                  </w:r>
                  <w:proofErr w:type="spellStart"/>
                  <w:r w:rsidRPr="008C4929">
                    <w:rPr>
                      <w:rFonts w:asciiTheme="minorHAnsi" w:eastAsiaTheme="minorHAnsi" w:hAnsiTheme="minorHAnsi" w:cstheme="minorBidi"/>
                      <w:lang w:eastAsia="en-US"/>
                    </w:rPr>
                    <w:t>Kerberos</w:t>
                  </w:r>
                  <w:proofErr w:type="spellEnd"/>
                  <w:r w:rsidRPr="008C4929">
                    <w:rPr>
                      <w:rFonts w:asciiTheme="minorHAnsi" w:eastAsiaTheme="minorHAnsi" w:hAnsiTheme="minorHAnsi" w:cstheme="minorBidi"/>
                      <w:lang w:eastAsia="en-US"/>
                    </w:rPr>
                    <w:t xml:space="preserve"> v.5.</w:t>
                  </w:r>
                </w:p>
              </w:tc>
            </w:tr>
            <w:tr w:rsidR="002731C3" w:rsidRPr="008C4929" w14:paraId="7B50117A" w14:textId="77777777" w:rsidTr="00317532">
              <w:trPr>
                <w:trHeight w:val="273"/>
              </w:trPr>
              <w:tc>
                <w:tcPr>
                  <w:tcW w:w="526" w:type="dxa"/>
                  <w:shd w:val="clear" w:color="auto" w:fill="FFFFFF"/>
                  <w:hideMark/>
                </w:tcPr>
                <w:p w14:paraId="74D1CA51"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29.</w:t>
                  </w:r>
                </w:p>
              </w:tc>
              <w:tc>
                <w:tcPr>
                  <w:tcW w:w="6735" w:type="dxa"/>
                  <w:shd w:val="clear" w:color="auto" w:fill="FFFFFF"/>
                  <w:hideMark/>
                </w:tcPr>
                <w:p w14:paraId="2F4B6AE1"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Wsparcie do uwierzytelnienia urządzenia na bazie certyfikatu.</w:t>
                  </w:r>
                </w:p>
              </w:tc>
            </w:tr>
            <w:tr w:rsidR="002731C3" w:rsidRPr="008C4929" w14:paraId="04B2378F" w14:textId="77777777" w:rsidTr="00317532">
              <w:trPr>
                <w:trHeight w:val="292"/>
              </w:trPr>
              <w:tc>
                <w:tcPr>
                  <w:tcW w:w="526" w:type="dxa"/>
                  <w:shd w:val="clear" w:color="auto" w:fill="FFFFFF"/>
                  <w:hideMark/>
                </w:tcPr>
                <w:p w14:paraId="49BB6A0F"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30.</w:t>
                  </w:r>
                </w:p>
              </w:tc>
              <w:tc>
                <w:tcPr>
                  <w:tcW w:w="6735" w:type="dxa"/>
                  <w:shd w:val="clear" w:color="auto" w:fill="FFFFFF"/>
                  <w:hideMark/>
                </w:tcPr>
                <w:p w14:paraId="35E09B4A"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Wsparcie dla algorytmów Suite B (RFC 4869).</w:t>
                  </w:r>
                </w:p>
              </w:tc>
            </w:tr>
            <w:tr w:rsidR="002731C3" w:rsidRPr="008C4929" w14:paraId="796DDC1C" w14:textId="77777777" w:rsidTr="00317532">
              <w:trPr>
                <w:trHeight w:val="281"/>
              </w:trPr>
              <w:tc>
                <w:tcPr>
                  <w:tcW w:w="526" w:type="dxa"/>
                  <w:shd w:val="clear" w:color="auto" w:fill="FFFFFF"/>
                  <w:hideMark/>
                </w:tcPr>
                <w:p w14:paraId="440A1BFA"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lastRenderedPageBreak/>
                    <w:t>31.</w:t>
                  </w:r>
                </w:p>
              </w:tc>
              <w:tc>
                <w:tcPr>
                  <w:tcW w:w="6735" w:type="dxa"/>
                  <w:shd w:val="clear" w:color="auto" w:fill="FFFFFF"/>
                  <w:hideMark/>
                </w:tcPr>
                <w:p w14:paraId="52E0140B" w14:textId="77777777" w:rsidR="002731C3" w:rsidRPr="008C4929" w:rsidRDefault="002731C3" w:rsidP="002731C3">
                  <w:pPr>
                    <w:ind w:right="137"/>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 xml:space="preserve">Wsparcie wbudowanej zapory ogniowej dla Internet </w:t>
                  </w:r>
                  <w:proofErr w:type="spellStart"/>
                  <w:r w:rsidRPr="008C4929">
                    <w:rPr>
                      <w:rFonts w:asciiTheme="minorHAnsi" w:eastAsiaTheme="minorHAnsi" w:hAnsiTheme="minorHAnsi" w:cstheme="minorBidi"/>
                      <w:lang w:eastAsia="en-US"/>
                    </w:rPr>
                    <w:t>Key</w:t>
                  </w:r>
                  <w:proofErr w:type="spellEnd"/>
                  <w:r w:rsidRPr="008C4929">
                    <w:rPr>
                      <w:rFonts w:asciiTheme="minorHAnsi" w:eastAsiaTheme="minorHAnsi" w:hAnsiTheme="minorHAnsi" w:cstheme="minorBidi"/>
                      <w:lang w:eastAsia="en-US"/>
                    </w:rPr>
                    <w:t xml:space="preserve"> Exchange v. 2 (IKEv2) dla warstwy transportowej </w:t>
                  </w:r>
                  <w:proofErr w:type="spellStart"/>
                  <w:r w:rsidRPr="008C4929">
                    <w:rPr>
                      <w:rFonts w:asciiTheme="minorHAnsi" w:eastAsiaTheme="minorHAnsi" w:hAnsiTheme="minorHAnsi" w:cstheme="minorBidi"/>
                      <w:lang w:eastAsia="en-US"/>
                    </w:rPr>
                    <w:t>Ipsec</w:t>
                  </w:r>
                  <w:proofErr w:type="spellEnd"/>
                  <w:r w:rsidRPr="008C4929">
                    <w:rPr>
                      <w:rFonts w:asciiTheme="minorHAnsi" w:eastAsiaTheme="minorHAnsi" w:hAnsiTheme="minorHAnsi" w:cstheme="minorBidi"/>
                      <w:lang w:eastAsia="en-US"/>
                    </w:rPr>
                    <w:t>.</w:t>
                  </w:r>
                </w:p>
              </w:tc>
            </w:tr>
            <w:tr w:rsidR="002731C3" w:rsidRPr="008C4929" w14:paraId="144E8038" w14:textId="77777777" w:rsidTr="00317532">
              <w:trPr>
                <w:trHeight w:val="576"/>
              </w:trPr>
              <w:tc>
                <w:tcPr>
                  <w:tcW w:w="526" w:type="dxa"/>
                  <w:shd w:val="clear" w:color="auto" w:fill="FFFFFF"/>
                  <w:hideMark/>
                </w:tcPr>
                <w:p w14:paraId="06A21084"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32.</w:t>
                  </w:r>
                </w:p>
              </w:tc>
              <w:tc>
                <w:tcPr>
                  <w:tcW w:w="6735" w:type="dxa"/>
                  <w:shd w:val="clear" w:color="auto" w:fill="FFFFFF"/>
                  <w:hideMark/>
                </w:tcPr>
                <w:p w14:paraId="126052A0" w14:textId="77777777" w:rsidR="002731C3" w:rsidRPr="008C4929" w:rsidRDefault="002731C3" w:rsidP="002731C3">
                  <w:pPr>
                    <w:ind w:right="137"/>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Wbudowane narzędzia służące do administracji, do wykonywania kopii zapasowych polityk i ich odtwarzania oraz generowania raportów z ustawień polityk.</w:t>
                  </w:r>
                </w:p>
              </w:tc>
            </w:tr>
            <w:tr w:rsidR="002731C3" w:rsidRPr="008C4929" w14:paraId="505BE8ED" w14:textId="77777777" w:rsidTr="00317532">
              <w:trPr>
                <w:trHeight w:val="408"/>
              </w:trPr>
              <w:tc>
                <w:tcPr>
                  <w:tcW w:w="526" w:type="dxa"/>
                  <w:shd w:val="clear" w:color="auto" w:fill="FFFFFF"/>
                  <w:hideMark/>
                </w:tcPr>
                <w:p w14:paraId="2299B1BF"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33.</w:t>
                  </w:r>
                </w:p>
              </w:tc>
              <w:tc>
                <w:tcPr>
                  <w:tcW w:w="6735" w:type="dxa"/>
                  <w:shd w:val="clear" w:color="auto" w:fill="FFFFFF"/>
                  <w:hideMark/>
                </w:tcPr>
                <w:p w14:paraId="7D44B836" w14:textId="77777777" w:rsidR="002731C3" w:rsidRPr="008C4929" w:rsidRDefault="002731C3" w:rsidP="002731C3">
                  <w:pPr>
                    <w:ind w:right="137"/>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Wsparcie dla środowisk Java i .NET Framework 4.x – możliwość uruchomienia aplikacji działających we wskazanych środowiskach.</w:t>
                  </w:r>
                </w:p>
              </w:tc>
            </w:tr>
            <w:tr w:rsidR="002731C3" w:rsidRPr="008C4929" w14:paraId="7C449216" w14:textId="77777777" w:rsidTr="00317532">
              <w:trPr>
                <w:trHeight w:val="230"/>
              </w:trPr>
              <w:tc>
                <w:tcPr>
                  <w:tcW w:w="526" w:type="dxa"/>
                  <w:shd w:val="clear" w:color="auto" w:fill="FFFFFF"/>
                  <w:hideMark/>
                </w:tcPr>
                <w:p w14:paraId="7103A8EE"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34.</w:t>
                  </w:r>
                </w:p>
              </w:tc>
              <w:tc>
                <w:tcPr>
                  <w:tcW w:w="6735" w:type="dxa"/>
                  <w:shd w:val="clear" w:color="auto" w:fill="FFFFFF"/>
                  <w:hideMark/>
                </w:tcPr>
                <w:p w14:paraId="3474B4B0"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 xml:space="preserve">Wsparcie dla JScript i </w:t>
                  </w:r>
                  <w:proofErr w:type="spellStart"/>
                  <w:r w:rsidRPr="008C4929">
                    <w:rPr>
                      <w:rFonts w:asciiTheme="minorHAnsi" w:eastAsiaTheme="minorHAnsi" w:hAnsiTheme="minorHAnsi" w:cstheme="minorBidi"/>
                      <w:lang w:eastAsia="en-US"/>
                    </w:rPr>
                    <w:t>VBScript</w:t>
                  </w:r>
                  <w:proofErr w:type="spellEnd"/>
                  <w:r w:rsidRPr="008C4929">
                    <w:rPr>
                      <w:rFonts w:asciiTheme="minorHAnsi" w:eastAsiaTheme="minorHAnsi" w:hAnsiTheme="minorHAnsi" w:cstheme="minorBidi"/>
                      <w:lang w:eastAsia="en-US"/>
                    </w:rPr>
                    <w:t xml:space="preserve"> – możliwość uruchamiania interpretera poleceń.</w:t>
                  </w:r>
                </w:p>
              </w:tc>
            </w:tr>
            <w:tr w:rsidR="002731C3" w:rsidRPr="008C4929" w14:paraId="3B51A8AC" w14:textId="77777777" w:rsidTr="00317532">
              <w:trPr>
                <w:trHeight w:val="290"/>
              </w:trPr>
              <w:tc>
                <w:tcPr>
                  <w:tcW w:w="526" w:type="dxa"/>
                  <w:shd w:val="clear" w:color="auto" w:fill="FFFFFF"/>
                  <w:hideMark/>
                </w:tcPr>
                <w:p w14:paraId="6DA54123"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35.</w:t>
                  </w:r>
                </w:p>
              </w:tc>
              <w:tc>
                <w:tcPr>
                  <w:tcW w:w="6735" w:type="dxa"/>
                  <w:shd w:val="clear" w:color="auto" w:fill="FFFFFF"/>
                  <w:hideMark/>
                </w:tcPr>
                <w:p w14:paraId="77C0D253"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Zdalna pomoc i współdzielenie aplikacji – możliwość zdalnego przejęcia sesji zalogowanego użytkownika celem rozwiązania problemu z komputerem.</w:t>
                  </w:r>
                </w:p>
              </w:tc>
            </w:tr>
            <w:tr w:rsidR="002731C3" w:rsidRPr="008C4929" w14:paraId="194A716B" w14:textId="77777777" w:rsidTr="00317532">
              <w:trPr>
                <w:trHeight w:val="576"/>
              </w:trPr>
              <w:tc>
                <w:tcPr>
                  <w:tcW w:w="526" w:type="dxa"/>
                  <w:shd w:val="clear" w:color="auto" w:fill="FFFFFF"/>
                  <w:hideMark/>
                </w:tcPr>
                <w:p w14:paraId="46C0A554"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36.</w:t>
                  </w:r>
                </w:p>
              </w:tc>
              <w:tc>
                <w:tcPr>
                  <w:tcW w:w="6735" w:type="dxa"/>
                  <w:shd w:val="clear" w:color="auto" w:fill="FFFFFF"/>
                  <w:hideMark/>
                </w:tcPr>
                <w:p w14:paraId="67934EFF"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Rozwiązanie służące do automatycznego zbudowania obrazu systemu wraz z aplikacjami. Obraz systemu służyć ma do automatycznego upowszechnienia systemu operacyjnego inicjowanego i wykonywanego w całości poprzez sieć komputerową.</w:t>
                  </w:r>
                </w:p>
              </w:tc>
            </w:tr>
            <w:tr w:rsidR="002731C3" w:rsidRPr="008C4929" w14:paraId="04C44997" w14:textId="77777777" w:rsidTr="00317532">
              <w:trPr>
                <w:trHeight w:val="278"/>
              </w:trPr>
              <w:tc>
                <w:tcPr>
                  <w:tcW w:w="526" w:type="dxa"/>
                  <w:shd w:val="clear" w:color="auto" w:fill="FFFFFF"/>
                  <w:hideMark/>
                </w:tcPr>
                <w:p w14:paraId="57EDD51C"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37.</w:t>
                  </w:r>
                </w:p>
              </w:tc>
              <w:tc>
                <w:tcPr>
                  <w:tcW w:w="6735" w:type="dxa"/>
                  <w:shd w:val="clear" w:color="auto" w:fill="FFFFFF"/>
                  <w:hideMark/>
                </w:tcPr>
                <w:p w14:paraId="5A1578B3"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Rozwiązanie ma umożliwiające wdrożenie nowego obrazu poprzez zdalną instalację.</w:t>
                  </w:r>
                </w:p>
              </w:tc>
            </w:tr>
            <w:tr w:rsidR="002731C3" w:rsidRPr="008C4929" w14:paraId="3E91C0B6" w14:textId="77777777" w:rsidTr="00317532">
              <w:trPr>
                <w:trHeight w:val="423"/>
              </w:trPr>
              <w:tc>
                <w:tcPr>
                  <w:tcW w:w="526" w:type="dxa"/>
                  <w:shd w:val="clear" w:color="auto" w:fill="FFFFFF"/>
                  <w:hideMark/>
                </w:tcPr>
                <w:p w14:paraId="7947E22B"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38.</w:t>
                  </w:r>
                </w:p>
              </w:tc>
              <w:tc>
                <w:tcPr>
                  <w:tcW w:w="6735" w:type="dxa"/>
                  <w:shd w:val="clear" w:color="auto" w:fill="FFFFFF"/>
                  <w:hideMark/>
                </w:tcPr>
                <w:p w14:paraId="55BC944A"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 xml:space="preserve">Transakcyjny system plików pozwalający na stosowanie przydziałów (ang. </w:t>
                  </w:r>
                  <w:proofErr w:type="spellStart"/>
                  <w:r w:rsidRPr="008C4929">
                    <w:rPr>
                      <w:rFonts w:asciiTheme="minorHAnsi" w:eastAsiaTheme="minorHAnsi" w:hAnsiTheme="minorHAnsi" w:cstheme="minorBidi"/>
                      <w:lang w:eastAsia="en-US"/>
                    </w:rPr>
                    <w:t>quota</w:t>
                  </w:r>
                  <w:proofErr w:type="spellEnd"/>
                  <w:r w:rsidRPr="008C4929">
                    <w:rPr>
                      <w:rFonts w:asciiTheme="minorHAnsi" w:eastAsiaTheme="minorHAnsi" w:hAnsiTheme="minorHAnsi" w:cstheme="minorBidi"/>
                      <w:lang w:eastAsia="en-US"/>
                    </w:rPr>
                    <w:t>) na dysku dla użytkowników oraz zapewniający większą niezawodność i pozwalający tworzyć kopie zapasowe.</w:t>
                  </w:r>
                </w:p>
              </w:tc>
            </w:tr>
            <w:tr w:rsidR="002731C3" w:rsidRPr="008C4929" w14:paraId="14636BBC" w14:textId="77777777" w:rsidTr="00317532">
              <w:trPr>
                <w:trHeight w:val="387"/>
              </w:trPr>
              <w:tc>
                <w:tcPr>
                  <w:tcW w:w="526" w:type="dxa"/>
                  <w:shd w:val="clear" w:color="auto" w:fill="FFFFFF"/>
                  <w:hideMark/>
                </w:tcPr>
                <w:p w14:paraId="789ADA2F"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39.</w:t>
                  </w:r>
                </w:p>
              </w:tc>
              <w:tc>
                <w:tcPr>
                  <w:tcW w:w="6735" w:type="dxa"/>
                  <w:shd w:val="clear" w:color="auto" w:fill="FFFFFF"/>
                  <w:hideMark/>
                </w:tcPr>
                <w:p w14:paraId="67B135A2" w14:textId="77777777" w:rsidR="002731C3" w:rsidRPr="008C4929" w:rsidRDefault="002731C3" w:rsidP="002731C3">
                  <w:pPr>
                    <w:jc w:val="both"/>
                    <w:rPr>
                      <w:rFonts w:asciiTheme="minorHAnsi" w:eastAsia="Calibri" w:hAnsiTheme="minorHAnsi" w:cstheme="minorBidi"/>
                      <w:lang w:eastAsia="en-US"/>
                    </w:rPr>
                  </w:pPr>
                  <w:r w:rsidRPr="008C4929">
                    <w:rPr>
                      <w:rFonts w:asciiTheme="minorHAnsi" w:eastAsia="Calibri" w:hAnsiTheme="minorHAnsi" w:cstheme="minorBidi"/>
                      <w:lang w:eastAsia="en-US"/>
                    </w:rPr>
                    <w:t>Zarządzanie kontami użytkowników sieci oraz urządzeniami sieciowymi tj. drukarki, modemy, woluminy dyskowe, usługi katalogowe.</w:t>
                  </w:r>
                </w:p>
              </w:tc>
            </w:tr>
            <w:tr w:rsidR="002731C3" w:rsidRPr="008C4929" w14:paraId="6B45673A" w14:textId="77777777" w:rsidTr="00317532">
              <w:trPr>
                <w:trHeight w:val="210"/>
              </w:trPr>
              <w:tc>
                <w:tcPr>
                  <w:tcW w:w="526" w:type="dxa"/>
                  <w:shd w:val="clear" w:color="auto" w:fill="FFFFFF"/>
                  <w:hideMark/>
                </w:tcPr>
                <w:p w14:paraId="4528C3A5"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40.</w:t>
                  </w:r>
                </w:p>
              </w:tc>
              <w:tc>
                <w:tcPr>
                  <w:tcW w:w="6735" w:type="dxa"/>
                  <w:shd w:val="clear" w:color="auto" w:fill="FFFFFF"/>
                  <w:hideMark/>
                </w:tcPr>
                <w:p w14:paraId="47E65B32" w14:textId="77777777" w:rsidR="002731C3" w:rsidRPr="008C4929" w:rsidRDefault="002731C3" w:rsidP="002731C3">
                  <w:pPr>
                    <w:jc w:val="both"/>
                    <w:rPr>
                      <w:rFonts w:asciiTheme="minorHAnsi" w:eastAsia="Calibri" w:hAnsiTheme="minorHAnsi" w:cstheme="minorBidi"/>
                      <w:lang w:eastAsia="en-US"/>
                    </w:rPr>
                  </w:pPr>
                  <w:r w:rsidRPr="008C4929">
                    <w:rPr>
                      <w:rFonts w:asciiTheme="minorHAnsi" w:eastAsia="Calibri" w:hAnsiTheme="minorHAnsi" w:cstheme="minorBidi"/>
                      <w:lang w:eastAsia="en-US"/>
                    </w:rPr>
                    <w:t>Udostępnianie modemu.</w:t>
                  </w:r>
                </w:p>
              </w:tc>
            </w:tr>
            <w:tr w:rsidR="002731C3" w:rsidRPr="008C4929" w14:paraId="22BBD71A" w14:textId="77777777" w:rsidTr="00317532">
              <w:trPr>
                <w:trHeight w:val="397"/>
              </w:trPr>
              <w:tc>
                <w:tcPr>
                  <w:tcW w:w="526" w:type="dxa"/>
                  <w:shd w:val="clear" w:color="auto" w:fill="FFFFFF"/>
                  <w:hideMark/>
                </w:tcPr>
                <w:p w14:paraId="609602A5"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41.</w:t>
                  </w:r>
                </w:p>
              </w:tc>
              <w:tc>
                <w:tcPr>
                  <w:tcW w:w="6735" w:type="dxa"/>
                  <w:shd w:val="clear" w:color="auto" w:fill="FFFFFF"/>
                  <w:hideMark/>
                </w:tcPr>
                <w:p w14:paraId="75F06767" w14:textId="77777777" w:rsidR="002731C3" w:rsidRPr="008C4929" w:rsidRDefault="002731C3" w:rsidP="002731C3">
                  <w:pPr>
                    <w:jc w:val="both"/>
                    <w:rPr>
                      <w:rFonts w:asciiTheme="minorHAnsi" w:eastAsia="Calibri" w:hAnsiTheme="minorHAnsi" w:cstheme="minorBidi"/>
                      <w:lang w:eastAsia="en-US"/>
                    </w:rPr>
                  </w:pPr>
                  <w:r w:rsidRPr="008C4929">
                    <w:rPr>
                      <w:rFonts w:asciiTheme="minorHAnsi" w:eastAsia="Calibri" w:hAnsiTheme="minorHAnsi" w:cstheme="minorBidi"/>
                      <w:lang w:eastAsia="en-US"/>
                    </w:rPr>
                    <w:t>Oprogramowanie dla tworzenia kopii zapasowych (Backup); automatyczne wykonywanie kopii plików z możliwością automatycznego przywrócenia wersji wcześniejszej.</w:t>
                  </w:r>
                </w:p>
              </w:tc>
            </w:tr>
            <w:tr w:rsidR="002731C3" w:rsidRPr="008C4929" w14:paraId="50AEFF2D" w14:textId="77777777" w:rsidTr="00317532">
              <w:trPr>
                <w:trHeight w:val="220"/>
              </w:trPr>
              <w:tc>
                <w:tcPr>
                  <w:tcW w:w="526" w:type="dxa"/>
                  <w:shd w:val="clear" w:color="auto" w:fill="FFFFFF"/>
                  <w:hideMark/>
                </w:tcPr>
                <w:p w14:paraId="1B37BD84"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42.</w:t>
                  </w:r>
                </w:p>
              </w:tc>
              <w:tc>
                <w:tcPr>
                  <w:tcW w:w="6735" w:type="dxa"/>
                  <w:shd w:val="clear" w:color="auto" w:fill="FFFFFF"/>
                  <w:hideMark/>
                </w:tcPr>
                <w:p w14:paraId="446E25DA" w14:textId="77777777" w:rsidR="002731C3" w:rsidRPr="008C4929" w:rsidRDefault="002731C3" w:rsidP="002731C3">
                  <w:pPr>
                    <w:jc w:val="both"/>
                    <w:rPr>
                      <w:rFonts w:asciiTheme="minorHAnsi" w:eastAsia="Calibri" w:hAnsiTheme="minorHAnsi" w:cstheme="minorBidi"/>
                      <w:lang w:eastAsia="en-US"/>
                    </w:rPr>
                  </w:pPr>
                  <w:r w:rsidRPr="008C4929">
                    <w:rPr>
                      <w:rFonts w:asciiTheme="minorHAnsi" w:eastAsia="Calibri" w:hAnsiTheme="minorHAnsi" w:cstheme="minorBidi"/>
                      <w:lang w:eastAsia="en-US"/>
                    </w:rPr>
                    <w:t>Możliwość przywracania obrazu plików systemowych do uprzednio zapisanej postaci.</w:t>
                  </w:r>
                </w:p>
              </w:tc>
            </w:tr>
            <w:tr w:rsidR="002731C3" w:rsidRPr="008C4929" w14:paraId="61984A83" w14:textId="77777777" w:rsidTr="00317532">
              <w:trPr>
                <w:trHeight w:val="576"/>
              </w:trPr>
              <w:tc>
                <w:tcPr>
                  <w:tcW w:w="526" w:type="dxa"/>
                  <w:shd w:val="clear" w:color="auto" w:fill="FFFFFF"/>
                  <w:hideMark/>
                </w:tcPr>
                <w:p w14:paraId="64803929"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43.</w:t>
                  </w:r>
                </w:p>
              </w:tc>
              <w:tc>
                <w:tcPr>
                  <w:tcW w:w="6735" w:type="dxa"/>
                  <w:shd w:val="clear" w:color="auto" w:fill="FFFFFF"/>
                  <w:hideMark/>
                </w:tcPr>
                <w:p w14:paraId="261DD59A"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Identyfikacja sieci komputerowych, do których jest podłączony system operacyjny, zapamiętywanie ustawień i przypisywanie do min. 3 kategorii bezpieczeństwa (z predefiniowanymi odpowiednio do kategorii ustawieniami zapory sieciowej, udostępniania plików itp.).</w:t>
                  </w:r>
                </w:p>
              </w:tc>
            </w:tr>
            <w:tr w:rsidR="002731C3" w:rsidRPr="008C4929" w14:paraId="5B60F1F8" w14:textId="77777777" w:rsidTr="00317532">
              <w:trPr>
                <w:trHeight w:val="491"/>
              </w:trPr>
              <w:tc>
                <w:tcPr>
                  <w:tcW w:w="526" w:type="dxa"/>
                  <w:shd w:val="clear" w:color="auto" w:fill="FFFFFF"/>
                  <w:hideMark/>
                </w:tcPr>
                <w:p w14:paraId="2A6F6E11"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44.</w:t>
                  </w:r>
                </w:p>
              </w:tc>
              <w:tc>
                <w:tcPr>
                  <w:tcW w:w="6735" w:type="dxa"/>
                  <w:shd w:val="clear" w:color="auto" w:fill="FFFFFF"/>
                  <w:hideMark/>
                </w:tcPr>
                <w:p w14:paraId="0FDE39ED"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Możliwość blokowania lub dopuszczania dowolnych urządzeń peryferyjnych za pomocą polityk grupowych (np. przy użyciu numerów identyfikacyjnych sprzętu).</w:t>
                  </w:r>
                </w:p>
              </w:tc>
            </w:tr>
            <w:tr w:rsidR="002731C3" w:rsidRPr="008C4929" w14:paraId="26844113" w14:textId="77777777" w:rsidTr="00317532">
              <w:trPr>
                <w:trHeight w:val="427"/>
              </w:trPr>
              <w:tc>
                <w:tcPr>
                  <w:tcW w:w="526" w:type="dxa"/>
                  <w:shd w:val="clear" w:color="auto" w:fill="FFFFFF"/>
                  <w:hideMark/>
                </w:tcPr>
                <w:p w14:paraId="312F8BC4"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45.</w:t>
                  </w:r>
                </w:p>
              </w:tc>
              <w:tc>
                <w:tcPr>
                  <w:tcW w:w="6735" w:type="dxa"/>
                  <w:shd w:val="clear" w:color="auto" w:fill="FFFFFF"/>
                  <w:hideMark/>
                </w:tcPr>
                <w:p w14:paraId="08119B6C"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 xml:space="preserve">Wbudowany mechanizm wirtualizacji typu </w:t>
                  </w:r>
                  <w:proofErr w:type="spellStart"/>
                  <w:r w:rsidRPr="008C4929">
                    <w:rPr>
                      <w:rFonts w:asciiTheme="minorHAnsi" w:eastAsiaTheme="minorHAnsi" w:hAnsiTheme="minorHAnsi" w:cstheme="minorBidi"/>
                      <w:lang w:eastAsia="en-US"/>
                    </w:rPr>
                    <w:t>hypervisor</w:t>
                  </w:r>
                  <w:proofErr w:type="spellEnd"/>
                  <w:r w:rsidRPr="008C4929">
                    <w:rPr>
                      <w:rFonts w:asciiTheme="minorHAnsi" w:eastAsiaTheme="minorHAnsi" w:hAnsiTheme="minorHAnsi" w:cstheme="minorBidi"/>
                      <w:lang w:eastAsia="en-US"/>
                    </w:rPr>
                    <w:t>, umożliwiający, zgodnie z uprawnieniami licencyjnymi, uruchomienie do 4 maszyn wirtualnych.</w:t>
                  </w:r>
                </w:p>
              </w:tc>
            </w:tr>
            <w:tr w:rsidR="002731C3" w:rsidRPr="008C4929" w14:paraId="02B69DBA" w14:textId="77777777" w:rsidTr="00317532">
              <w:trPr>
                <w:trHeight w:val="264"/>
              </w:trPr>
              <w:tc>
                <w:tcPr>
                  <w:tcW w:w="526" w:type="dxa"/>
                  <w:shd w:val="clear" w:color="auto" w:fill="FFFFFF"/>
                  <w:hideMark/>
                </w:tcPr>
                <w:p w14:paraId="3AC12A47"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46.</w:t>
                  </w:r>
                </w:p>
              </w:tc>
              <w:tc>
                <w:tcPr>
                  <w:tcW w:w="6735" w:type="dxa"/>
                  <w:shd w:val="clear" w:color="auto" w:fill="FFFFFF"/>
                  <w:hideMark/>
                </w:tcPr>
                <w:p w14:paraId="1F7FBE5C"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Mechanizm szyfrowania dysków wewnętrznych i zewnętrznych z możliwością szyfrowania ograniczonego do danych użytkownika.</w:t>
                  </w:r>
                </w:p>
              </w:tc>
            </w:tr>
            <w:tr w:rsidR="002731C3" w:rsidRPr="008C4929" w14:paraId="424BB9B0" w14:textId="77777777" w:rsidTr="00317532">
              <w:trPr>
                <w:trHeight w:val="576"/>
              </w:trPr>
              <w:tc>
                <w:tcPr>
                  <w:tcW w:w="526" w:type="dxa"/>
                  <w:shd w:val="clear" w:color="auto" w:fill="FFFFFF"/>
                  <w:hideMark/>
                </w:tcPr>
                <w:p w14:paraId="32CD94EE"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47.</w:t>
                  </w:r>
                </w:p>
              </w:tc>
              <w:tc>
                <w:tcPr>
                  <w:tcW w:w="6735" w:type="dxa"/>
                  <w:shd w:val="clear" w:color="auto" w:fill="FFFFFF"/>
                  <w:hideMark/>
                </w:tcPr>
                <w:p w14:paraId="13D73653"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 xml:space="preserve">Wbudowane w system narzędzie do szyfrowania partycji systemowych komputera, z możliwością przechowywania certyfikatów w </w:t>
                  </w:r>
                  <w:proofErr w:type="spellStart"/>
                  <w:r w:rsidRPr="008C4929">
                    <w:rPr>
                      <w:rFonts w:asciiTheme="minorHAnsi" w:eastAsiaTheme="minorHAnsi" w:hAnsiTheme="minorHAnsi" w:cstheme="minorBidi"/>
                      <w:lang w:eastAsia="en-US"/>
                    </w:rPr>
                    <w:t>mikrochipie</w:t>
                  </w:r>
                  <w:proofErr w:type="spellEnd"/>
                  <w:r w:rsidRPr="008C4929">
                    <w:rPr>
                      <w:rFonts w:asciiTheme="minorHAnsi" w:eastAsiaTheme="minorHAnsi" w:hAnsiTheme="minorHAnsi" w:cstheme="minorBidi"/>
                      <w:lang w:eastAsia="en-US"/>
                    </w:rPr>
                    <w:t xml:space="preserve"> TPM (ang. </w:t>
                  </w:r>
                  <w:proofErr w:type="spellStart"/>
                  <w:r w:rsidRPr="008C4929">
                    <w:rPr>
                      <w:rFonts w:asciiTheme="minorHAnsi" w:eastAsiaTheme="minorHAnsi" w:hAnsiTheme="minorHAnsi" w:cstheme="minorBidi"/>
                      <w:lang w:eastAsia="en-US"/>
                    </w:rPr>
                    <w:t>Trusted</w:t>
                  </w:r>
                  <w:proofErr w:type="spellEnd"/>
                  <w:r w:rsidRPr="008C4929">
                    <w:rPr>
                      <w:rFonts w:asciiTheme="minorHAnsi" w:eastAsiaTheme="minorHAnsi" w:hAnsiTheme="minorHAnsi" w:cstheme="minorBidi"/>
                      <w:lang w:eastAsia="en-US"/>
                    </w:rPr>
                    <w:t xml:space="preserve"> Platform Module) w wersji minimum 1.2 lub na kluczach pamięci przenośnej USB.</w:t>
                  </w:r>
                </w:p>
              </w:tc>
            </w:tr>
            <w:tr w:rsidR="002731C3" w:rsidRPr="008C4929" w14:paraId="17079654" w14:textId="77777777" w:rsidTr="00317532">
              <w:trPr>
                <w:trHeight w:val="576"/>
              </w:trPr>
              <w:tc>
                <w:tcPr>
                  <w:tcW w:w="526" w:type="dxa"/>
                  <w:shd w:val="clear" w:color="auto" w:fill="FFFFFF"/>
                  <w:hideMark/>
                </w:tcPr>
                <w:p w14:paraId="6E1F5CDE"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48.</w:t>
                  </w:r>
                </w:p>
              </w:tc>
              <w:tc>
                <w:tcPr>
                  <w:tcW w:w="6735" w:type="dxa"/>
                  <w:shd w:val="clear" w:color="auto" w:fill="FFFFFF"/>
                  <w:hideMark/>
                </w:tcPr>
                <w:p w14:paraId="443A98E0"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Wbudowane w system narzędzie do szyfrowania dysków przenośnych, z możliwością centralnego zarządzania poprzez polityki grupowe, pozwalające na wymuszenie szyfrowania dysków przenośnych.</w:t>
                  </w:r>
                </w:p>
              </w:tc>
            </w:tr>
            <w:tr w:rsidR="002731C3" w:rsidRPr="008C4929" w14:paraId="23E580CD" w14:textId="77777777" w:rsidTr="00317532">
              <w:trPr>
                <w:trHeight w:val="261"/>
              </w:trPr>
              <w:tc>
                <w:tcPr>
                  <w:tcW w:w="526" w:type="dxa"/>
                  <w:shd w:val="clear" w:color="auto" w:fill="FFFFFF"/>
                  <w:hideMark/>
                </w:tcPr>
                <w:p w14:paraId="191EDCE6"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49.</w:t>
                  </w:r>
                </w:p>
              </w:tc>
              <w:tc>
                <w:tcPr>
                  <w:tcW w:w="6735" w:type="dxa"/>
                  <w:shd w:val="clear" w:color="auto" w:fill="FFFFFF"/>
                  <w:hideMark/>
                </w:tcPr>
                <w:p w14:paraId="500D28DD"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Możliwość tworzenia i przechowywania kopii zapasowych kluczy odzyskiwania do szyfrowania partycji w usługach katalogowych.</w:t>
                  </w:r>
                </w:p>
              </w:tc>
            </w:tr>
            <w:tr w:rsidR="002731C3" w:rsidRPr="008C4929" w14:paraId="6BDF6CBA" w14:textId="77777777" w:rsidTr="00317532">
              <w:trPr>
                <w:trHeight w:val="576"/>
              </w:trPr>
              <w:tc>
                <w:tcPr>
                  <w:tcW w:w="526" w:type="dxa"/>
                  <w:shd w:val="clear" w:color="auto" w:fill="FFFFFF"/>
                  <w:hideMark/>
                </w:tcPr>
                <w:p w14:paraId="368AFC22" w14:textId="77777777" w:rsidR="002731C3" w:rsidRPr="008C4929" w:rsidRDefault="002731C3" w:rsidP="002731C3">
                  <w:pPr>
                    <w:jc w:val="both"/>
                    <w:rPr>
                      <w:rFonts w:asciiTheme="minorHAnsi" w:eastAsiaTheme="minorHAnsi" w:hAnsiTheme="minorHAnsi" w:cstheme="minorBidi"/>
                      <w:lang w:eastAsia="en-US"/>
                    </w:rPr>
                  </w:pPr>
                  <w:r w:rsidRPr="008C4929">
                    <w:rPr>
                      <w:rFonts w:asciiTheme="minorHAnsi" w:eastAsiaTheme="minorHAnsi" w:hAnsiTheme="minorHAnsi" w:cstheme="minorBidi"/>
                      <w:lang w:eastAsia="en-US"/>
                    </w:rPr>
                    <w:t>50.</w:t>
                  </w:r>
                </w:p>
              </w:tc>
              <w:tc>
                <w:tcPr>
                  <w:tcW w:w="6735" w:type="dxa"/>
                  <w:shd w:val="clear" w:color="auto" w:fill="FFFFFF"/>
                </w:tcPr>
                <w:p w14:paraId="0CF77F05" w14:textId="77777777" w:rsidR="002731C3" w:rsidRPr="008C4929" w:rsidRDefault="002731C3" w:rsidP="002731C3">
                  <w:pPr>
                    <w:jc w:val="both"/>
                    <w:rPr>
                      <w:rFonts w:asciiTheme="minorHAnsi" w:eastAsiaTheme="minorHAnsi" w:hAnsiTheme="minorHAnsi" w:cstheme="minorBidi"/>
                      <w:color w:val="000000"/>
                      <w:lang w:eastAsia="en-US"/>
                    </w:rPr>
                  </w:pPr>
                  <w:r w:rsidRPr="008C4929">
                    <w:rPr>
                      <w:rFonts w:asciiTheme="minorHAnsi" w:eastAsiaTheme="minorHAnsi" w:hAnsiTheme="minorHAnsi" w:cstheme="minorBidi"/>
                      <w:color w:val="000000"/>
                      <w:lang w:eastAsia="en-US"/>
                    </w:rPr>
                    <w:t xml:space="preserve">Możliwość instalowania dodatkowych języków interfejsu systemu operacyjnego oraz możliwość zmiany języka bez konieczności </w:t>
                  </w:r>
                  <w:proofErr w:type="spellStart"/>
                  <w:r w:rsidRPr="008C4929">
                    <w:rPr>
                      <w:rFonts w:asciiTheme="minorHAnsi" w:eastAsiaTheme="minorHAnsi" w:hAnsiTheme="minorHAnsi" w:cstheme="minorBidi"/>
                      <w:color w:val="000000"/>
                      <w:lang w:eastAsia="en-US"/>
                    </w:rPr>
                    <w:t>reinstalacji</w:t>
                  </w:r>
                  <w:proofErr w:type="spellEnd"/>
                  <w:r w:rsidRPr="008C4929">
                    <w:rPr>
                      <w:rFonts w:asciiTheme="minorHAnsi" w:eastAsiaTheme="minorHAnsi" w:hAnsiTheme="minorHAnsi" w:cstheme="minorBidi"/>
                      <w:color w:val="000000"/>
                      <w:lang w:eastAsia="en-US"/>
                    </w:rPr>
                    <w:t xml:space="preserve"> systemu.</w:t>
                  </w:r>
                </w:p>
                <w:p w14:paraId="0DD08E0E" w14:textId="77777777" w:rsidR="002731C3" w:rsidRPr="008C4929" w:rsidRDefault="002731C3" w:rsidP="002731C3">
                  <w:pPr>
                    <w:jc w:val="both"/>
                    <w:rPr>
                      <w:rFonts w:asciiTheme="minorHAnsi" w:eastAsia="Calibri" w:hAnsiTheme="minorHAnsi" w:cstheme="minorBidi"/>
                      <w:color w:val="000000"/>
                      <w:lang w:eastAsia="en-US"/>
                    </w:rPr>
                  </w:pPr>
                  <w:r w:rsidRPr="008C4929">
                    <w:rPr>
                      <w:rFonts w:asciiTheme="minorHAnsi" w:eastAsia="Calibri" w:hAnsiTheme="minorHAnsi" w:cstheme="minorBidi"/>
                      <w:color w:val="000000"/>
                      <w:lang w:eastAsia="en-US"/>
                    </w:rPr>
                    <w:t xml:space="preserve">Oprogramowanie równoważne musi w pełni współpracować z innymi systemami eksploatowanymi u Zamawiającego takimi jak: </w:t>
                  </w:r>
                  <w:proofErr w:type="spellStart"/>
                  <w:r w:rsidRPr="008C4929">
                    <w:rPr>
                      <w:rFonts w:asciiTheme="minorHAnsi" w:eastAsia="Calibri" w:hAnsiTheme="minorHAnsi" w:cstheme="minorBidi"/>
                      <w:color w:val="000000"/>
                      <w:lang w:eastAsia="en-US"/>
                    </w:rPr>
                    <w:t>Autocad</w:t>
                  </w:r>
                  <w:proofErr w:type="spellEnd"/>
                  <w:r w:rsidRPr="008C4929">
                    <w:rPr>
                      <w:rFonts w:asciiTheme="minorHAnsi" w:eastAsia="Calibri" w:hAnsiTheme="minorHAnsi" w:cstheme="minorBidi"/>
                      <w:color w:val="000000"/>
                      <w:lang w:eastAsia="en-US"/>
                    </w:rPr>
                    <w:t xml:space="preserve">, Corel Draw, Bentley, Płatnik, Visio,   Norma, Iskierka, Zefir, </w:t>
                  </w:r>
                  <w:proofErr w:type="spellStart"/>
                  <w:r w:rsidRPr="008C4929">
                    <w:rPr>
                      <w:rFonts w:asciiTheme="minorHAnsi" w:eastAsia="Calibri" w:hAnsiTheme="minorHAnsi" w:cstheme="minorBidi"/>
                      <w:color w:val="000000"/>
                      <w:lang w:eastAsia="en-US"/>
                    </w:rPr>
                    <w:t>SWuP</w:t>
                  </w:r>
                  <w:proofErr w:type="spellEnd"/>
                  <w:r w:rsidRPr="008C4929">
                    <w:rPr>
                      <w:rFonts w:asciiTheme="minorHAnsi" w:eastAsia="Calibri" w:hAnsiTheme="minorHAnsi" w:cstheme="minorBidi"/>
                      <w:color w:val="000000"/>
                      <w:lang w:eastAsia="en-US"/>
                    </w:rPr>
                    <w:t xml:space="preserve">, Aplikacje do wizualizacji procesów przemysłowych, Archiwa płacowe, Archiwa księgowe, Archiwa kadrowe,  </w:t>
                  </w:r>
                </w:p>
                <w:p w14:paraId="14E65B26" w14:textId="77777777" w:rsidR="002731C3" w:rsidRPr="008C4929" w:rsidRDefault="002731C3" w:rsidP="002731C3">
                  <w:pPr>
                    <w:jc w:val="both"/>
                    <w:rPr>
                      <w:rFonts w:asciiTheme="minorHAnsi" w:eastAsia="Calibri" w:hAnsiTheme="minorHAnsi" w:cstheme="minorBidi"/>
                      <w:color w:val="000000"/>
                      <w:lang w:eastAsia="en-US"/>
                    </w:rPr>
                  </w:pPr>
                  <w:r w:rsidRPr="008C4929">
                    <w:rPr>
                      <w:rFonts w:asciiTheme="minorHAnsi" w:eastAsia="Calibri" w:hAnsiTheme="minorHAnsi" w:cstheme="minorBidi"/>
                      <w:color w:val="000000"/>
                      <w:lang w:eastAsia="en-US"/>
                    </w:rPr>
                    <w:t xml:space="preserve">Oprogramowanie równoważne nie pogorszy funkcjonalności i współpracy z innymi systemami eksploatowanymi </w:t>
                  </w:r>
                  <w:r w:rsidRPr="008C4929">
                    <w:rPr>
                      <w:rFonts w:asciiTheme="minorHAnsi" w:eastAsia="Calibri" w:hAnsiTheme="minorHAnsi" w:cstheme="minorBidi"/>
                      <w:color w:val="000000"/>
                      <w:lang w:eastAsia="en-US"/>
                    </w:rPr>
                    <w:br/>
                    <w:t>u Zamawiającego, a jego zastosowanie nie będzie wymagało żadnych nakładów związanych z dostosowaniem aktualnie działającej infrastruktury IT Zamawiającego.</w:t>
                  </w:r>
                </w:p>
                <w:p w14:paraId="64436CC9" w14:textId="77777777" w:rsidR="002731C3" w:rsidRPr="008C4929" w:rsidRDefault="002731C3" w:rsidP="002731C3">
                  <w:pPr>
                    <w:jc w:val="both"/>
                    <w:rPr>
                      <w:rFonts w:asciiTheme="minorHAnsi" w:eastAsia="Calibri" w:hAnsiTheme="minorHAnsi" w:cstheme="minorBidi"/>
                      <w:color w:val="000000"/>
                      <w:lang w:eastAsia="en-US"/>
                    </w:rPr>
                  </w:pPr>
                </w:p>
                <w:p w14:paraId="09B14CC4" w14:textId="77777777" w:rsidR="002731C3" w:rsidRPr="008C4929" w:rsidRDefault="002731C3" w:rsidP="002731C3">
                  <w:pPr>
                    <w:jc w:val="both"/>
                    <w:rPr>
                      <w:rFonts w:asciiTheme="minorHAnsi" w:eastAsia="Calibri" w:hAnsiTheme="minorHAnsi" w:cstheme="minorBidi"/>
                      <w:color w:val="000000"/>
                      <w:lang w:eastAsia="en-US"/>
                    </w:rPr>
                  </w:pPr>
                  <w:r w:rsidRPr="008C4929">
                    <w:rPr>
                      <w:rFonts w:asciiTheme="minorHAnsi" w:eastAsia="Calibri" w:hAnsiTheme="minorHAnsi" w:cstheme="minorBidi"/>
                      <w:color w:val="000000"/>
                      <w:lang w:eastAsia="en-US"/>
                    </w:rPr>
                    <w:lastRenderedPageBreak/>
                    <w:t>W przypadku, gdy zaoferowane przez Wykonawcę oprogramowanie równoważne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p w14:paraId="71DAA456" w14:textId="77777777" w:rsidR="002731C3" w:rsidRPr="008C4929" w:rsidRDefault="002731C3" w:rsidP="002731C3">
                  <w:pPr>
                    <w:jc w:val="both"/>
                    <w:rPr>
                      <w:rFonts w:asciiTheme="minorHAnsi" w:eastAsiaTheme="minorHAnsi" w:hAnsiTheme="minorHAnsi" w:cstheme="minorBidi"/>
                      <w:color w:val="000000"/>
                      <w:lang w:eastAsia="en-US"/>
                    </w:rPr>
                  </w:pPr>
                  <w:r w:rsidRPr="008C4929">
                    <w:rPr>
                      <w:rFonts w:asciiTheme="minorHAnsi" w:eastAsiaTheme="minorHAnsi" w:hAnsiTheme="minorHAnsi" w:cstheme="minorBidi"/>
                      <w:color w:val="000000"/>
                      <w:lang w:eastAsia="en-US"/>
                    </w:rPr>
                    <w:t>Zamawiający informuje, iż</w:t>
                  </w:r>
                  <w:r w:rsidRPr="008C4929">
                    <w:rPr>
                      <w:rFonts w:asciiTheme="minorHAnsi" w:eastAsia="Calibri" w:hAnsiTheme="minorHAnsi" w:cstheme="minorBidi"/>
                      <w:color w:val="000000"/>
                      <w:lang w:eastAsia="en-US"/>
                    </w:rPr>
                    <w:t xml:space="preserve"> </w:t>
                  </w:r>
                  <w:r w:rsidRPr="008C4929">
                    <w:rPr>
                      <w:rFonts w:asciiTheme="minorHAnsi" w:eastAsiaTheme="minorHAnsi" w:hAnsiTheme="minorHAnsi" w:cstheme="minorBidi"/>
                      <w:color w:val="000000"/>
                      <w:lang w:eastAsia="en-US"/>
                    </w:rPr>
                    <w:t>wymaga aby oprogramowanie było dostarczone wraz ze stosownymi, oryginalnymi atrybutami legalności</w:t>
                  </w:r>
                  <w:r w:rsidRPr="008C4929">
                    <w:rPr>
                      <w:rFonts w:asciiTheme="minorHAnsi" w:eastAsia="Calibri" w:hAnsiTheme="minorHAnsi" w:cstheme="minorBidi"/>
                      <w:color w:val="000000"/>
                      <w:lang w:eastAsia="en-US"/>
                    </w:rPr>
                    <w:t xml:space="preserve"> </w:t>
                  </w:r>
                  <w:r w:rsidRPr="008C4929">
                    <w:rPr>
                      <w:rFonts w:asciiTheme="minorHAnsi" w:eastAsiaTheme="minorHAnsi" w:hAnsiTheme="minorHAnsi" w:cstheme="minorBidi"/>
                      <w:color w:val="000000"/>
                      <w:lang w:eastAsia="en-US"/>
                    </w:rPr>
                    <w:t>stosowanymi przez producenta sprzętu lub inną formą uwiarygodniania oryginalności wymaganą przez producenta oprogramowania stosowną w zależności od dostarczanej wersji</w:t>
                  </w:r>
                </w:p>
              </w:tc>
            </w:tr>
          </w:tbl>
          <w:p w14:paraId="755B1494" w14:textId="77777777" w:rsidR="002731C3" w:rsidRPr="008C4929" w:rsidRDefault="002731C3" w:rsidP="002731C3">
            <w:pPr>
              <w:jc w:val="both"/>
              <w:rPr>
                <w:rFonts w:asciiTheme="minorHAnsi" w:eastAsiaTheme="minorHAnsi" w:hAnsiTheme="minorHAnsi" w:cstheme="minorBidi"/>
                <w:lang w:eastAsia="en-US"/>
              </w:rPr>
            </w:pPr>
          </w:p>
        </w:tc>
      </w:tr>
      <w:tr w:rsidR="002731C3" w:rsidRPr="008C4929" w14:paraId="20B4ADB2" w14:textId="77777777" w:rsidTr="00317532">
        <w:trPr>
          <w:trHeight w:val="284"/>
        </w:trPr>
        <w:tc>
          <w:tcPr>
            <w:tcW w:w="233" w:type="pct"/>
            <w:tcBorders>
              <w:top w:val="single" w:sz="4" w:space="0" w:color="auto"/>
              <w:left w:val="single" w:sz="4" w:space="0" w:color="auto"/>
              <w:bottom w:val="single" w:sz="4" w:space="0" w:color="auto"/>
              <w:right w:val="single" w:sz="4" w:space="0" w:color="auto"/>
            </w:tcBorders>
          </w:tcPr>
          <w:p w14:paraId="7A33B3C6" w14:textId="77777777" w:rsidR="002731C3" w:rsidRPr="008C4929" w:rsidRDefault="002731C3" w:rsidP="006E4D65">
            <w:pPr>
              <w:numPr>
                <w:ilvl w:val="0"/>
                <w:numId w:val="70"/>
              </w:numPr>
              <w:jc w:val="right"/>
              <w:rPr>
                <w:rFonts w:asciiTheme="minorHAnsi" w:eastAsia="Calibri" w:hAnsiTheme="minorHAnsi" w:cstheme="minorBidi"/>
                <w:bCs/>
                <w:lang w:eastAsia="en-US"/>
              </w:rPr>
            </w:pPr>
          </w:p>
        </w:tc>
        <w:tc>
          <w:tcPr>
            <w:tcW w:w="1015" w:type="pct"/>
            <w:tcBorders>
              <w:top w:val="single" w:sz="4" w:space="0" w:color="auto"/>
              <w:left w:val="single" w:sz="4" w:space="0" w:color="auto"/>
              <w:bottom w:val="single" w:sz="4" w:space="0" w:color="auto"/>
              <w:right w:val="single" w:sz="4" w:space="0" w:color="auto"/>
            </w:tcBorders>
            <w:hideMark/>
          </w:tcPr>
          <w:p w14:paraId="2C84ACC4" w14:textId="77777777" w:rsidR="002731C3" w:rsidRPr="008C4929" w:rsidRDefault="002731C3" w:rsidP="002731C3">
            <w:pPr>
              <w:rPr>
                <w:rFonts w:asciiTheme="minorHAnsi" w:eastAsia="Calibri" w:hAnsiTheme="minorHAnsi" w:cstheme="minorBidi"/>
                <w:bCs/>
                <w:lang w:eastAsia="en-US"/>
              </w:rPr>
            </w:pPr>
            <w:r w:rsidRPr="008C4929">
              <w:rPr>
                <w:rFonts w:asciiTheme="minorHAnsi" w:eastAsia="Calibri" w:hAnsiTheme="minorHAnsi" w:cstheme="minorBidi"/>
                <w:lang w:eastAsia="en-US"/>
              </w:rPr>
              <w:t>Pakiet biurowy</w:t>
            </w:r>
          </w:p>
        </w:tc>
        <w:tc>
          <w:tcPr>
            <w:tcW w:w="3752" w:type="pct"/>
            <w:tcBorders>
              <w:top w:val="single" w:sz="4" w:space="0" w:color="auto"/>
              <w:left w:val="single" w:sz="4" w:space="0" w:color="auto"/>
              <w:bottom w:val="single" w:sz="4" w:space="0" w:color="auto"/>
              <w:right w:val="single" w:sz="4" w:space="0" w:color="auto"/>
            </w:tcBorders>
          </w:tcPr>
          <w:p w14:paraId="78E49C2A" w14:textId="77777777" w:rsidR="002731C3" w:rsidRPr="008C4929" w:rsidRDefault="002731C3" w:rsidP="002731C3">
            <w:pPr>
              <w:ind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 xml:space="preserve">Microsoft Office Home &amp; </w:t>
            </w:r>
            <w:r w:rsidRPr="008C4929">
              <w:rPr>
                <w:rFonts w:asciiTheme="minorHAnsi" w:eastAsia="Calibri" w:hAnsiTheme="minorHAnsi" w:cstheme="minorBidi"/>
                <w:color w:val="000000"/>
                <w:lang w:eastAsia="en-US"/>
              </w:rPr>
              <w:t xml:space="preserve">Business 2021 lub </w:t>
            </w:r>
            <w:r w:rsidRPr="008C4929">
              <w:rPr>
                <w:rFonts w:asciiTheme="minorHAnsi" w:eastAsia="Calibri" w:hAnsiTheme="minorHAnsi" w:cstheme="minorBidi"/>
                <w:lang w:eastAsia="en-US"/>
              </w:rPr>
              <w:t>inny równoważny zintegrowany pakiet biurowy (zawierający co najmniej: edytor tekstu, arkusz kalkulacyjny, program do tworzenia prezentacji multimedialnych, program do obsługi poczty elektronicznej i kalendarza) spełniający następujące kryteria równoważności:</w:t>
            </w:r>
          </w:p>
          <w:p w14:paraId="7547E39A" w14:textId="77777777" w:rsidR="002731C3" w:rsidRPr="008C4929" w:rsidRDefault="002731C3" w:rsidP="006E4D65">
            <w:pPr>
              <w:numPr>
                <w:ilvl w:val="0"/>
                <w:numId w:val="74"/>
              </w:numPr>
              <w:tabs>
                <w:tab w:val="num" w:pos="1180"/>
              </w:tabs>
              <w:ind w:left="330" w:right="837"/>
              <w:jc w:val="both"/>
              <w:rPr>
                <w:rFonts w:asciiTheme="minorHAnsi" w:eastAsia="Calibri" w:hAnsiTheme="minorHAnsi" w:cstheme="minorBidi"/>
                <w:lang w:eastAsia="en-US"/>
              </w:rPr>
            </w:pPr>
            <w:r w:rsidRPr="008C4929">
              <w:rPr>
                <w:rFonts w:asciiTheme="minorHAnsi" w:eastAsia="Calibri" w:hAnsiTheme="minorHAnsi" w:cstheme="minorBidi"/>
                <w:lang w:eastAsia="en-US"/>
              </w:rPr>
              <w:t>Oprogramowanie równoważne do oprogramowania, o którym mowa powyżej, musi spełniać następujące wymagania minimalne:</w:t>
            </w:r>
          </w:p>
          <w:p w14:paraId="61F37DF5" w14:textId="77777777" w:rsidR="002731C3" w:rsidRPr="008C4929" w:rsidRDefault="002731C3" w:rsidP="006E4D65">
            <w:pPr>
              <w:numPr>
                <w:ilvl w:val="1"/>
                <w:numId w:val="75"/>
              </w:numPr>
              <w:ind w:right="837"/>
              <w:jc w:val="both"/>
              <w:rPr>
                <w:rFonts w:asciiTheme="minorHAnsi" w:eastAsia="Calibri" w:hAnsiTheme="minorHAnsi" w:cstheme="minorBidi"/>
                <w:lang w:eastAsia="en-US"/>
              </w:rPr>
            </w:pPr>
            <w:r w:rsidRPr="008C4929">
              <w:rPr>
                <w:rFonts w:asciiTheme="minorHAnsi" w:eastAsia="Calibri" w:hAnsiTheme="minorHAnsi" w:cstheme="minorBidi"/>
                <w:lang w:eastAsia="en-US"/>
              </w:rPr>
              <w:t>wymagania odnośnie interfejsu użytkownika:</w:t>
            </w:r>
          </w:p>
          <w:p w14:paraId="55341950" w14:textId="77777777" w:rsidR="002731C3" w:rsidRPr="008C4929" w:rsidRDefault="002731C3" w:rsidP="006E4D65">
            <w:pPr>
              <w:numPr>
                <w:ilvl w:val="0"/>
                <w:numId w:val="66"/>
              </w:numPr>
              <w:ind w:left="791" w:right="69" w:hanging="283"/>
              <w:jc w:val="both"/>
              <w:rPr>
                <w:rFonts w:asciiTheme="minorHAnsi" w:eastAsia="Calibri" w:hAnsiTheme="minorHAnsi" w:cstheme="minorBidi"/>
                <w:lang w:eastAsia="en-US"/>
              </w:rPr>
            </w:pPr>
            <w:r w:rsidRPr="008C4929">
              <w:rPr>
                <w:rFonts w:asciiTheme="minorHAnsi" w:eastAsia="Calibri" w:hAnsiTheme="minorHAnsi" w:cstheme="minorBidi"/>
                <w:lang w:eastAsia="en-US"/>
              </w:rPr>
              <w:t>pełna polska wersja językowa interfejsu użytkownika z możliwością przełączania wersji językowej interfejsu na język angielski;</w:t>
            </w:r>
          </w:p>
          <w:p w14:paraId="4ABBEED3" w14:textId="77777777" w:rsidR="002731C3" w:rsidRPr="008C4929" w:rsidRDefault="002731C3" w:rsidP="006E4D65">
            <w:pPr>
              <w:numPr>
                <w:ilvl w:val="0"/>
                <w:numId w:val="66"/>
              </w:numPr>
              <w:ind w:left="791" w:right="69" w:hanging="283"/>
              <w:jc w:val="both"/>
              <w:rPr>
                <w:rFonts w:asciiTheme="minorHAnsi" w:eastAsia="Calibri" w:hAnsiTheme="minorHAnsi" w:cstheme="minorBidi"/>
                <w:lang w:eastAsia="en-US"/>
              </w:rPr>
            </w:pPr>
            <w:r w:rsidRPr="008C4929">
              <w:rPr>
                <w:rFonts w:asciiTheme="minorHAnsi" w:eastAsia="Calibri" w:hAnsiTheme="minorHAnsi" w:cstheme="minorBidi"/>
                <w:lang w:eastAsia="en-US"/>
              </w:rPr>
              <w:t xml:space="preserve">możliwość zintegrowania uwierzytelniania użytkowników z usługą katalogową (Active Directory); </w:t>
            </w:r>
          </w:p>
          <w:p w14:paraId="26C5E98C" w14:textId="77777777" w:rsidR="002731C3" w:rsidRPr="008C4929" w:rsidRDefault="002731C3" w:rsidP="006E4D65">
            <w:pPr>
              <w:numPr>
                <w:ilvl w:val="0"/>
                <w:numId w:val="66"/>
              </w:numPr>
              <w:ind w:left="791" w:right="69" w:hanging="283"/>
              <w:jc w:val="both"/>
              <w:rPr>
                <w:rFonts w:asciiTheme="minorHAnsi" w:eastAsia="Calibri" w:hAnsiTheme="minorHAnsi" w:cstheme="minorBidi"/>
                <w:lang w:eastAsia="en-US"/>
              </w:rPr>
            </w:pPr>
            <w:r w:rsidRPr="008C4929">
              <w:rPr>
                <w:rFonts w:asciiTheme="minorHAnsi" w:eastAsia="Calibri" w:hAnsiTheme="minorHAnsi" w:cstheme="minorBidi"/>
                <w:lang w:eastAsia="en-US"/>
              </w:rPr>
              <w:t>użytkownik raz zalogowany z poziomu systemu operacyjnego stacji roboczej ma być automatycznie rozpoznawany we wszystkich modułach oferowanego rozwiązania bez potrzeby oddzielnego monitowania go o ponowne uwierzytelnienie się;</w:t>
            </w:r>
          </w:p>
          <w:p w14:paraId="119D71FC" w14:textId="77777777" w:rsidR="002731C3" w:rsidRPr="008C4929" w:rsidRDefault="002731C3" w:rsidP="006E4D65">
            <w:pPr>
              <w:numPr>
                <w:ilvl w:val="1"/>
                <w:numId w:val="75"/>
              </w:numPr>
              <w:ind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wykorzystanie tej samej licencji na komputerze stacjonarnym oraz na komputerze przenośnym Zamawiającego;</w:t>
            </w:r>
          </w:p>
          <w:p w14:paraId="602A8705" w14:textId="77777777" w:rsidR="002731C3" w:rsidRPr="008C4929" w:rsidRDefault="002731C3" w:rsidP="006E4D65">
            <w:pPr>
              <w:numPr>
                <w:ilvl w:val="1"/>
                <w:numId w:val="75"/>
              </w:numPr>
              <w:ind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możliwość automatycznej instalacji komponentów (przy użyciu instalatora systemowego);</w:t>
            </w:r>
          </w:p>
          <w:p w14:paraId="5A8AA6AD" w14:textId="77777777" w:rsidR="002731C3" w:rsidRPr="008C4929" w:rsidRDefault="002731C3" w:rsidP="006E4D65">
            <w:pPr>
              <w:numPr>
                <w:ilvl w:val="1"/>
                <w:numId w:val="75"/>
              </w:numPr>
              <w:ind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możliwość zdalnej instalacji pakietu poprzez zasady grup (GPO);</w:t>
            </w:r>
          </w:p>
          <w:p w14:paraId="14292F37" w14:textId="77777777" w:rsidR="002731C3" w:rsidRPr="008C4929" w:rsidRDefault="002731C3" w:rsidP="006E4D65">
            <w:pPr>
              <w:numPr>
                <w:ilvl w:val="1"/>
                <w:numId w:val="75"/>
              </w:numPr>
              <w:ind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całkowicie zlokalizowany w języku polskim system komunikatów i podręcznej pomocy technicznej w pakiecie;</w:t>
            </w:r>
          </w:p>
          <w:p w14:paraId="0B0507D5" w14:textId="77777777" w:rsidR="002731C3" w:rsidRPr="008C4929" w:rsidRDefault="002731C3" w:rsidP="006E4D65">
            <w:pPr>
              <w:numPr>
                <w:ilvl w:val="1"/>
                <w:numId w:val="75"/>
              </w:numPr>
              <w:ind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prawo do (w okresie przynajmniej 5 lat) instalacji udostępnianych przez producenta poprawek w ramach wynagrodzenia;</w:t>
            </w:r>
          </w:p>
          <w:p w14:paraId="5B0A285B" w14:textId="77777777" w:rsidR="002731C3" w:rsidRPr="008C4929" w:rsidRDefault="002731C3" w:rsidP="006E4D65">
            <w:pPr>
              <w:numPr>
                <w:ilvl w:val="1"/>
                <w:numId w:val="75"/>
              </w:numPr>
              <w:ind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wsparcie dla formatu XML;</w:t>
            </w:r>
          </w:p>
          <w:p w14:paraId="2FBB0AD1" w14:textId="77777777" w:rsidR="002731C3" w:rsidRPr="008C4929" w:rsidRDefault="002731C3" w:rsidP="006E4D65">
            <w:pPr>
              <w:numPr>
                <w:ilvl w:val="1"/>
                <w:numId w:val="75"/>
              </w:numPr>
              <w:ind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 możliwość nadawania uprawnień do modyfikacji dokumentów tworzonych za pomocą aplikacji wchodzących w skład pakietów;</w:t>
            </w:r>
          </w:p>
          <w:p w14:paraId="359AD303" w14:textId="77777777" w:rsidR="002731C3" w:rsidRPr="008C4929" w:rsidRDefault="002731C3" w:rsidP="006E4D65">
            <w:pPr>
              <w:numPr>
                <w:ilvl w:val="1"/>
                <w:numId w:val="75"/>
              </w:numPr>
              <w:ind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automatyczne wypisywanie hiperłączy;</w:t>
            </w:r>
          </w:p>
          <w:p w14:paraId="0F9DE0D3" w14:textId="77777777" w:rsidR="002731C3" w:rsidRPr="008C4929" w:rsidRDefault="002731C3" w:rsidP="006E4D65">
            <w:pPr>
              <w:numPr>
                <w:ilvl w:val="1"/>
                <w:numId w:val="75"/>
              </w:numPr>
              <w:ind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możliwość automatycznego odświeżania danych pochodzących z Internetu w arkuszach kalkulacyjnych;</w:t>
            </w:r>
          </w:p>
          <w:p w14:paraId="36C6C41D" w14:textId="77777777" w:rsidR="002731C3" w:rsidRPr="008C4929" w:rsidRDefault="002731C3" w:rsidP="006E4D65">
            <w:pPr>
              <w:numPr>
                <w:ilvl w:val="1"/>
                <w:numId w:val="75"/>
              </w:numPr>
              <w:ind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możliwość dodawania do dokumentów i arkuszy kalkulacyjnych podpisów cyfrowych, pozwalających na stwierdzenie czy dany dokument/arkusz pochodzi z bezpiecznego źródła i nie został w żaden sposób zmieniony;</w:t>
            </w:r>
          </w:p>
          <w:p w14:paraId="025E4EA0" w14:textId="77777777" w:rsidR="002731C3" w:rsidRPr="008C4929" w:rsidRDefault="002731C3" w:rsidP="006E4D65">
            <w:pPr>
              <w:numPr>
                <w:ilvl w:val="1"/>
                <w:numId w:val="75"/>
              </w:numPr>
              <w:ind w:left="791" w:right="69" w:hanging="425"/>
              <w:jc w:val="both"/>
              <w:rPr>
                <w:rFonts w:asciiTheme="minorHAnsi" w:eastAsia="Calibri" w:hAnsiTheme="minorHAnsi" w:cstheme="minorBidi"/>
                <w:lang w:eastAsia="en-US"/>
              </w:rPr>
            </w:pPr>
            <w:r w:rsidRPr="008C4929">
              <w:rPr>
                <w:rFonts w:asciiTheme="minorHAnsi" w:eastAsia="Calibri" w:hAnsiTheme="minorHAnsi" w:cstheme="minorBidi"/>
                <w:lang w:eastAsia="en-US"/>
              </w:rPr>
              <w:t>możliwość automatycznego odzyskiwania dokumentów i arkuszy kalkulacyjnych: w wypadku nieoczekiwanego zamknięcia aplikacji spowodowanego zanikiem prądu;</w:t>
            </w:r>
          </w:p>
          <w:p w14:paraId="76FB0B8A" w14:textId="77777777" w:rsidR="002731C3" w:rsidRPr="008C4929" w:rsidRDefault="002731C3" w:rsidP="006E4D65">
            <w:pPr>
              <w:numPr>
                <w:ilvl w:val="1"/>
                <w:numId w:val="75"/>
              </w:numPr>
              <w:ind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prawidłowe odczytywanie i zapisywanie danych w dokumentach w formatach: .DOC, .DOCX, XLS, .XLSX, .PPT, .PPTX, w tym obsługa formatowania, makr, formuł, formularzy w plikach wytworzonych w MS Office 2003, MS Office 2007, MS Office 2010, MS Office 2013 i MS Office 2016;</w:t>
            </w:r>
          </w:p>
          <w:p w14:paraId="17F6AEEA" w14:textId="77777777" w:rsidR="002731C3" w:rsidRPr="008C4929" w:rsidRDefault="002731C3" w:rsidP="006E4D65">
            <w:pPr>
              <w:numPr>
                <w:ilvl w:val="1"/>
                <w:numId w:val="75"/>
              </w:numPr>
              <w:ind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tworzenie i edycja dokumentów elektronicznych w formacie, który spełnia następujące warunki:</w:t>
            </w:r>
          </w:p>
          <w:p w14:paraId="6DA10246" w14:textId="77777777" w:rsidR="002731C3" w:rsidRPr="008C4929" w:rsidRDefault="002731C3" w:rsidP="006E4D65">
            <w:pPr>
              <w:numPr>
                <w:ilvl w:val="0"/>
                <w:numId w:val="76"/>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posiada kompletny i publicznie dostępny opis formatu;</w:t>
            </w:r>
          </w:p>
          <w:p w14:paraId="54E12B45" w14:textId="77777777" w:rsidR="002731C3" w:rsidRPr="008C4929" w:rsidRDefault="002731C3" w:rsidP="006E4D65">
            <w:pPr>
              <w:numPr>
                <w:ilvl w:val="0"/>
                <w:numId w:val="76"/>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 xml:space="preserve">ma zdefiniowany układ informacji w postaci XML zgodnie z Rozporządzeniem Rady Ministrów z dnia 12 kwietnia 2012 r. w sprawie Krajowych Ram </w:t>
            </w:r>
            <w:r w:rsidRPr="008C4929">
              <w:rPr>
                <w:rFonts w:asciiTheme="minorHAnsi" w:eastAsia="Calibri" w:hAnsiTheme="minorHAnsi" w:cstheme="minorBidi"/>
                <w:lang w:eastAsia="en-US"/>
              </w:rPr>
              <w:lastRenderedPageBreak/>
              <w:t xml:space="preserve">Interoperacyjności, minimalnych wymagań dla rejestrów publicznych i wymiany informacji w postaci elektronicznej oraz minimalnych wymagań dla systemów teleinformatycznych </w:t>
            </w:r>
            <w:r w:rsidRPr="008C4929">
              <w:rPr>
                <w:rFonts w:asciiTheme="minorHAnsi" w:eastAsia="Calibri" w:hAnsiTheme="minorHAnsi" w:cstheme="minorBidi"/>
                <w:i/>
                <w:iCs/>
                <w:lang w:eastAsia="en-US"/>
              </w:rPr>
              <w:t>(Dz. U. 2012 nr 0 poz. 526);</w:t>
            </w:r>
          </w:p>
          <w:p w14:paraId="5D45C903" w14:textId="77777777" w:rsidR="002731C3" w:rsidRPr="008C4929" w:rsidRDefault="002731C3" w:rsidP="006E4D65">
            <w:pPr>
              <w:numPr>
                <w:ilvl w:val="0"/>
                <w:numId w:val="76"/>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umożliwia wykorzystanie schematów XML;</w:t>
            </w:r>
          </w:p>
          <w:p w14:paraId="593D54DA" w14:textId="77777777" w:rsidR="002731C3" w:rsidRPr="008C4929" w:rsidRDefault="002731C3" w:rsidP="006E4D65">
            <w:pPr>
              <w:numPr>
                <w:ilvl w:val="0"/>
                <w:numId w:val="76"/>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 xml:space="preserve">wspiera w swojej specyfikacji podpis elektroniczny zgodnie z Rozporządzeniem Rady Ministrów z dnia 12 kwietnia 2012 r. w sprawie Krajowych Ram Interoperacyjności, minimalnych wymagań dla rejestrów publicznych i wymiany informacji w postaci elektronicznej oraz minimalnych wymagań dla systemów teleinformatycznych </w:t>
            </w:r>
            <w:r w:rsidRPr="008C4929">
              <w:rPr>
                <w:rFonts w:asciiTheme="minorHAnsi" w:eastAsia="Calibri" w:hAnsiTheme="minorHAnsi" w:cstheme="minorBidi"/>
                <w:i/>
                <w:iCs/>
                <w:lang w:eastAsia="en-US"/>
              </w:rPr>
              <w:t>(Dz. U. 2012 poz. 526) wraz z późniejszymi zmianami;</w:t>
            </w:r>
          </w:p>
          <w:p w14:paraId="20ED0417" w14:textId="77777777" w:rsidR="002731C3" w:rsidRPr="008C4929" w:rsidRDefault="002731C3" w:rsidP="006E4D65">
            <w:pPr>
              <w:numPr>
                <w:ilvl w:val="1"/>
                <w:numId w:val="75"/>
              </w:numPr>
              <w:ind w:left="650"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 xml:space="preserve">zawiera narzędzia programistyczne umożliwiające automatyzację pracy i wymianę danych pomiędzy dokumentami i aplikacjami (język makropoleceń, język skryptowy); </w:t>
            </w:r>
          </w:p>
          <w:p w14:paraId="3FC2B87A" w14:textId="77777777" w:rsidR="002731C3" w:rsidRPr="008C4929" w:rsidRDefault="002731C3" w:rsidP="006E4D65">
            <w:pPr>
              <w:numPr>
                <w:ilvl w:val="1"/>
                <w:numId w:val="75"/>
              </w:numPr>
              <w:ind w:left="650"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umożliwia tworzenie drukowanych materiałów informacyjnych poprzez:</w:t>
            </w:r>
          </w:p>
          <w:p w14:paraId="2C2BFD28" w14:textId="77777777" w:rsidR="002731C3" w:rsidRPr="008C4929" w:rsidRDefault="002731C3" w:rsidP="006E4D65">
            <w:pPr>
              <w:numPr>
                <w:ilvl w:val="0"/>
                <w:numId w:val="77"/>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tworzenie i edycję drukowanych materiałów informacyjnych;</w:t>
            </w:r>
          </w:p>
          <w:p w14:paraId="2E9BC365" w14:textId="77777777" w:rsidR="002731C3" w:rsidRPr="008C4929" w:rsidRDefault="002731C3" w:rsidP="006E4D65">
            <w:pPr>
              <w:numPr>
                <w:ilvl w:val="0"/>
                <w:numId w:val="77"/>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tworzenie materiałów przy użyciu dostępnych z narzędziem szablonów: broszur, biuletynów, katalogów;</w:t>
            </w:r>
          </w:p>
          <w:p w14:paraId="28A3C7B2" w14:textId="77777777" w:rsidR="002731C3" w:rsidRPr="008C4929" w:rsidRDefault="002731C3" w:rsidP="006E4D65">
            <w:pPr>
              <w:numPr>
                <w:ilvl w:val="0"/>
                <w:numId w:val="77"/>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edycję poszczególnych stron materiałów;</w:t>
            </w:r>
          </w:p>
          <w:p w14:paraId="2E30AE83" w14:textId="77777777" w:rsidR="002731C3" w:rsidRPr="008C4929" w:rsidRDefault="002731C3" w:rsidP="006E4D65">
            <w:pPr>
              <w:numPr>
                <w:ilvl w:val="0"/>
                <w:numId w:val="77"/>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podział treści na kolumny;</w:t>
            </w:r>
          </w:p>
          <w:p w14:paraId="1CA3AFEF" w14:textId="77777777" w:rsidR="002731C3" w:rsidRPr="008C4929" w:rsidRDefault="002731C3" w:rsidP="006E4D65">
            <w:pPr>
              <w:numPr>
                <w:ilvl w:val="0"/>
                <w:numId w:val="77"/>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umieszczanie elementów graficznych;</w:t>
            </w:r>
          </w:p>
          <w:p w14:paraId="4EA11D38" w14:textId="77777777" w:rsidR="002731C3" w:rsidRPr="008C4929" w:rsidRDefault="002731C3" w:rsidP="006E4D65">
            <w:pPr>
              <w:numPr>
                <w:ilvl w:val="0"/>
                <w:numId w:val="77"/>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wykorzystanie mechanizmu korespondencji seryjnej;</w:t>
            </w:r>
          </w:p>
          <w:p w14:paraId="15EACC6E" w14:textId="77777777" w:rsidR="002731C3" w:rsidRPr="008C4929" w:rsidRDefault="002731C3" w:rsidP="006E4D65">
            <w:pPr>
              <w:numPr>
                <w:ilvl w:val="0"/>
                <w:numId w:val="77"/>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płynne przesuwanie elementów po całej stronie publikacji;</w:t>
            </w:r>
          </w:p>
          <w:p w14:paraId="6BB15EB1" w14:textId="77777777" w:rsidR="002731C3" w:rsidRPr="008C4929" w:rsidRDefault="002731C3" w:rsidP="006E4D65">
            <w:pPr>
              <w:numPr>
                <w:ilvl w:val="0"/>
                <w:numId w:val="77"/>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eksport publikacji do formatu PDF oraz TIFF;</w:t>
            </w:r>
          </w:p>
          <w:p w14:paraId="0E8A9820" w14:textId="77777777" w:rsidR="002731C3" w:rsidRPr="008C4929" w:rsidRDefault="002731C3" w:rsidP="006E4D65">
            <w:pPr>
              <w:numPr>
                <w:ilvl w:val="0"/>
                <w:numId w:val="77"/>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wydruk publikacji;</w:t>
            </w:r>
          </w:p>
          <w:p w14:paraId="75FAC5C9" w14:textId="77777777" w:rsidR="002731C3" w:rsidRPr="008C4929" w:rsidRDefault="002731C3" w:rsidP="006E4D65">
            <w:pPr>
              <w:numPr>
                <w:ilvl w:val="0"/>
                <w:numId w:val="77"/>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możliwość przygotowywania materiałów do wydruku w standardzie CMYK.</w:t>
            </w:r>
          </w:p>
          <w:p w14:paraId="308298C5" w14:textId="77777777" w:rsidR="002731C3" w:rsidRPr="008C4929" w:rsidRDefault="002731C3" w:rsidP="006E4D65">
            <w:pPr>
              <w:numPr>
                <w:ilvl w:val="1"/>
                <w:numId w:val="75"/>
              </w:numPr>
              <w:ind w:left="650"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edytor tekstów musi umożliwiać:</w:t>
            </w:r>
          </w:p>
          <w:p w14:paraId="1D2B9503" w14:textId="77777777" w:rsidR="002731C3" w:rsidRPr="008C4929" w:rsidRDefault="002731C3" w:rsidP="006E4D65">
            <w:pPr>
              <w:numPr>
                <w:ilvl w:val="0"/>
                <w:numId w:val="78"/>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edycję i formatowanie tekstu w języku polskim wraz z obsługą języka polskiego w zakresie sprawdzania pisowni i poprawności gramatycznej oraz funkcjonalnością słownika wyrazów bliskoznacznych i autokorekty;</w:t>
            </w:r>
          </w:p>
          <w:p w14:paraId="2C004698" w14:textId="77777777" w:rsidR="002731C3" w:rsidRPr="008C4929" w:rsidRDefault="002731C3" w:rsidP="006E4D65">
            <w:pPr>
              <w:numPr>
                <w:ilvl w:val="0"/>
                <w:numId w:val="78"/>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wstawianie oraz formatowanie tabel;</w:t>
            </w:r>
          </w:p>
          <w:p w14:paraId="21A0F908" w14:textId="77777777" w:rsidR="002731C3" w:rsidRPr="008C4929" w:rsidRDefault="002731C3" w:rsidP="006E4D65">
            <w:pPr>
              <w:numPr>
                <w:ilvl w:val="0"/>
                <w:numId w:val="78"/>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wstawianie oraz formatowanie obiektów graficznych;</w:t>
            </w:r>
          </w:p>
          <w:p w14:paraId="377E6A25" w14:textId="77777777" w:rsidR="002731C3" w:rsidRPr="008C4929" w:rsidRDefault="002731C3" w:rsidP="006E4D65">
            <w:pPr>
              <w:numPr>
                <w:ilvl w:val="0"/>
                <w:numId w:val="78"/>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wstawianie wykresów i tabel z arkusza kalkulacyjnego (wliczając tabele przestawne);</w:t>
            </w:r>
          </w:p>
          <w:p w14:paraId="07BAD6CD" w14:textId="77777777" w:rsidR="002731C3" w:rsidRPr="008C4929" w:rsidRDefault="002731C3" w:rsidP="006E4D65">
            <w:pPr>
              <w:numPr>
                <w:ilvl w:val="0"/>
                <w:numId w:val="78"/>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automatyczne numerowanie rozdziałów, punktów, akapitów, tabel i rysunków;</w:t>
            </w:r>
          </w:p>
          <w:p w14:paraId="25CF2348" w14:textId="77777777" w:rsidR="002731C3" w:rsidRPr="008C4929" w:rsidRDefault="002731C3" w:rsidP="006E4D65">
            <w:pPr>
              <w:numPr>
                <w:ilvl w:val="0"/>
                <w:numId w:val="78"/>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automatyczne tworzenie spisów treści;</w:t>
            </w:r>
          </w:p>
          <w:p w14:paraId="16894C76" w14:textId="77777777" w:rsidR="002731C3" w:rsidRPr="008C4929" w:rsidRDefault="002731C3" w:rsidP="006E4D65">
            <w:pPr>
              <w:numPr>
                <w:ilvl w:val="0"/>
                <w:numId w:val="78"/>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formatowanie nagłówków i stopek stron;</w:t>
            </w:r>
          </w:p>
          <w:p w14:paraId="2C471366" w14:textId="77777777" w:rsidR="002731C3" w:rsidRPr="008C4929" w:rsidRDefault="002731C3" w:rsidP="006E4D65">
            <w:pPr>
              <w:numPr>
                <w:ilvl w:val="0"/>
                <w:numId w:val="78"/>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śledzenie zmian wprowadzonych przez użytkowników;</w:t>
            </w:r>
          </w:p>
          <w:p w14:paraId="3DC0034D" w14:textId="77777777" w:rsidR="002731C3" w:rsidRPr="008C4929" w:rsidRDefault="002731C3" w:rsidP="006E4D65">
            <w:pPr>
              <w:numPr>
                <w:ilvl w:val="0"/>
                <w:numId w:val="78"/>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nagrywanie, tworzenie i edycję makr automatyzujących wykonywanie czynności;</w:t>
            </w:r>
          </w:p>
          <w:p w14:paraId="0A4B733F" w14:textId="77777777" w:rsidR="002731C3" w:rsidRPr="008C4929" w:rsidRDefault="002731C3" w:rsidP="006E4D65">
            <w:pPr>
              <w:numPr>
                <w:ilvl w:val="0"/>
                <w:numId w:val="78"/>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określenie układu strony (pionowa/pozioma);</w:t>
            </w:r>
          </w:p>
          <w:p w14:paraId="0B90FC4D" w14:textId="77777777" w:rsidR="002731C3" w:rsidRPr="008C4929" w:rsidRDefault="002731C3" w:rsidP="006E4D65">
            <w:pPr>
              <w:numPr>
                <w:ilvl w:val="0"/>
                <w:numId w:val="78"/>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wydruk dokumentów;</w:t>
            </w:r>
          </w:p>
          <w:p w14:paraId="542BC33A" w14:textId="77777777" w:rsidR="002731C3" w:rsidRPr="008C4929" w:rsidRDefault="002731C3" w:rsidP="006E4D65">
            <w:pPr>
              <w:numPr>
                <w:ilvl w:val="0"/>
                <w:numId w:val="78"/>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wykonywanie korespondencji seryjnej bazując na danych adresowych pochodzących z arkusza kalkulacyjnego i z narzędzia do zarządzania informacją prywatną;</w:t>
            </w:r>
          </w:p>
          <w:p w14:paraId="2DED7D2F" w14:textId="77777777" w:rsidR="002731C3" w:rsidRPr="008C4929" w:rsidRDefault="002731C3" w:rsidP="006E4D65">
            <w:pPr>
              <w:numPr>
                <w:ilvl w:val="0"/>
                <w:numId w:val="78"/>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pracę na dokumentach utworzonych przy pomocy Microsoft Word 2003 lub Microsoft Word 2007, 2010, 2013 i 2016 z zapewnieniem bezproblemowej konwersji wszystkich elementów i atrybutów dokumentu;</w:t>
            </w:r>
          </w:p>
          <w:p w14:paraId="0AE84A3F" w14:textId="77777777" w:rsidR="002731C3" w:rsidRPr="008C4929" w:rsidRDefault="002731C3" w:rsidP="006E4D65">
            <w:pPr>
              <w:numPr>
                <w:ilvl w:val="0"/>
                <w:numId w:val="78"/>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zabezpieczenie dokumentów hasłem przed odczytem oraz przed wprowadzaniem modyfikacji;</w:t>
            </w:r>
          </w:p>
          <w:p w14:paraId="0C750205" w14:textId="77777777" w:rsidR="002731C3" w:rsidRPr="008C4929" w:rsidRDefault="002731C3" w:rsidP="006E4D65">
            <w:pPr>
              <w:numPr>
                <w:ilvl w:val="0"/>
                <w:numId w:val="78"/>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wymagana jest dostępność do oferowanego edytora tekstu narzędzi umożliwiających wykorzystanie go, jako środowiska udostępniającego formularze i pozwalające zapisać plik wynikowy w zgodzie z Rozporządzeniem o Aktach Normatywnych i Prawnych;</w:t>
            </w:r>
          </w:p>
          <w:p w14:paraId="7FDB36F4" w14:textId="77777777" w:rsidR="002731C3" w:rsidRPr="008C4929" w:rsidRDefault="002731C3" w:rsidP="006E4D65">
            <w:pPr>
              <w:numPr>
                <w:ilvl w:val="0"/>
                <w:numId w:val="78"/>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wymagana jest zgodność z szablonami udostępnianymi przez Rządowe Centrum Legislacji, zawierającymi zestaw stylów wykorzystywanych do formatowania projektów aktów prawnych oraz makroinstrukcji służących w szczególności automatyzacji stosowania stylów, jak również weryfikacji niektórych nieprawidłowości przy redagowaniu aktu prawnego.</w:t>
            </w:r>
          </w:p>
          <w:p w14:paraId="17D8373D" w14:textId="77777777" w:rsidR="002731C3" w:rsidRPr="008C4929" w:rsidRDefault="002731C3" w:rsidP="006E4D65">
            <w:pPr>
              <w:numPr>
                <w:ilvl w:val="1"/>
                <w:numId w:val="75"/>
              </w:numPr>
              <w:ind w:left="650"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lastRenderedPageBreak/>
              <w:t>arkusz kalkulacyjny musi umożliwiać:</w:t>
            </w:r>
          </w:p>
          <w:p w14:paraId="5CCBD7BB" w14:textId="77777777" w:rsidR="002731C3" w:rsidRPr="008C4929" w:rsidRDefault="002731C3" w:rsidP="006E4D65">
            <w:pPr>
              <w:numPr>
                <w:ilvl w:val="1"/>
                <w:numId w:val="67"/>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tworzenie raportów tabelarycznych;</w:t>
            </w:r>
          </w:p>
          <w:p w14:paraId="13200018" w14:textId="77777777" w:rsidR="002731C3" w:rsidRPr="008C4929" w:rsidRDefault="002731C3" w:rsidP="006E4D65">
            <w:pPr>
              <w:numPr>
                <w:ilvl w:val="0"/>
                <w:numId w:val="67"/>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tworzenie wykresów liniowych (wraz z linią trendu), słupkowych, kołowych;</w:t>
            </w:r>
          </w:p>
          <w:p w14:paraId="4DB0666B" w14:textId="77777777" w:rsidR="002731C3" w:rsidRPr="008C4929" w:rsidRDefault="002731C3" w:rsidP="006E4D65">
            <w:pPr>
              <w:numPr>
                <w:ilvl w:val="0"/>
                <w:numId w:val="67"/>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tworzenie arkuszy kalkulacyjnych zawierających teksty, dane liczbowe oraz formuły przeprowadzające operacje matematyczne, logiczne, tekstowe, statystyczne oraz operacje na danych finansowych i na miarach czasu;</w:t>
            </w:r>
          </w:p>
          <w:p w14:paraId="0355FE93" w14:textId="77777777" w:rsidR="002731C3" w:rsidRPr="008C4929" w:rsidRDefault="002731C3" w:rsidP="006E4D65">
            <w:pPr>
              <w:numPr>
                <w:ilvl w:val="0"/>
                <w:numId w:val="67"/>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 xml:space="preserve">tworzenie raportów z zewnętrznych źródeł danych (inne arkusze kalkulacyjne, bazy danych zgodne z ODBC, pliki tekstowe, pliki XML, </w:t>
            </w:r>
            <w:proofErr w:type="spellStart"/>
            <w:r w:rsidRPr="008C4929">
              <w:rPr>
                <w:rFonts w:asciiTheme="minorHAnsi" w:eastAsia="Calibri" w:hAnsiTheme="minorHAnsi" w:cstheme="minorBidi"/>
                <w:lang w:eastAsia="en-US"/>
              </w:rPr>
              <w:t>webservice</w:t>
            </w:r>
            <w:proofErr w:type="spellEnd"/>
            <w:r w:rsidRPr="008C4929">
              <w:rPr>
                <w:rFonts w:asciiTheme="minorHAnsi" w:eastAsia="Calibri" w:hAnsiTheme="minorHAnsi" w:cstheme="minorBidi"/>
                <w:lang w:eastAsia="en-US"/>
              </w:rPr>
              <w:t>);</w:t>
            </w:r>
          </w:p>
          <w:p w14:paraId="15140FDE" w14:textId="77777777" w:rsidR="002731C3" w:rsidRPr="008C4929" w:rsidRDefault="002731C3" w:rsidP="006E4D65">
            <w:pPr>
              <w:numPr>
                <w:ilvl w:val="0"/>
                <w:numId w:val="67"/>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obsługę kostek OLAP oraz tworzenie i edycję kwerend bazodanowych i webowych. Narzędzia wspomagające analizę statystyczną i finansową, analizę wariantową i rozwiązywanie problemów optymalizacyjnych;</w:t>
            </w:r>
          </w:p>
          <w:p w14:paraId="3DB16F8C" w14:textId="77777777" w:rsidR="002731C3" w:rsidRPr="008C4929" w:rsidRDefault="002731C3" w:rsidP="006E4D65">
            <w:pPr>
              <w:numPr>
                <w:ilvl w:val="0"/>
                <w:numId w:val="67"/>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tworzenie raportów tabeli przestawnych umożliwiających dynamiczną zmianę wymiarów oraz wykresów bazujących na danych z tabeli przestawnych;</w:t>
            </w:r>
          </w:p>
          <w:p w14:paraId="5B1114AA" w14:textId="77777777" w:rsidR="002731C3" w:rsidRPr="008C4929" w:rsidRDefault="002731C3" w:rsidP="006E4D65">
            <w:pPr>
              <w:numPr>
                <w:ilvl w:val="0"/>
                <w:numId w:val="67"/>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wyszukiwanie i zamianę danych;</w:t>
            </w:r>
          </w:p>
          <w:p w14:paraId="3952B08C" w14:textId="77777777" w:rsidR="002731C3" w:rsidRPr="008C4929" w:rsidRDefault="002731C3" w:rsidP="006E4D65">
            <w:pPr>
              <w:numPr>
                <w:ilvl w:val="0"/>
                <w:numId w:val="67"/>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wykonywanie analiz danych przy użyciu formatowania warunkowego;</w:t>
            </w:r>
          </w:p>
          <w:p w14:paraId="344BCF30" w14:textId="77777777" w:rsidR="002731C3" w:rsidRPr="008C4929" w:rsidRDefault="002731C3" w:rsidP="006E4D65">
            <w:pPr>
              <w:numPr>
                <w:ilvl w:val="0"/>
                <w:numId w:val="67"/>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nazywanie komórek arkusza i odwoływanie się w formułach po takiej nazwie: nagrywanie, tworzenie i edycję makr automatyzujących wykonywanie czynności;</w:t>
            </w:r>
          </w:p>
          <w:p w14:paraId="5B584698" w14:textId="77777777" w:rsidR="002731C3" w:rsidRPr="008C4929" w:rsidRDefault="002731C3" w:rsidP="006E4D65">
            <w:pPr>
              <w:numPr>
                <w:ilvl w:val="0"/>
                <w:numId w:val="67"/>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formatowanie czasu, daty i wartości finansowych z polskim formatem;</w:t>
            </w:r>
          </w:p>
          <w:p w14:paraId="64990D1C" w14:textId="77777777" w:rsidR="002731C3" w:rsidRPr="008C4929" w:rsidRDefault="002731C3" w:rsidP="006E4D65">
            <w:pPr>
              <w:numPr>
                <w:ilvl w:val="0"/>
                <w:numId w:val="67"/>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zapis wielu arkuszy kalkulacyjnych w jednym pliku;</w:t>
            </w:r>
          </w:p>
          <w:p w14:paraId="5E98C77B" w14:textId="77777777" w:rsidR="002731C3" w:rsidRPr="008C4929" w:rsidRDefault="002731C3" w:rsidP="006E4D65">
            <w:pPr>
              <w:numPr>
                <w:ilvl w:val="0"/>
                <w:numId w:val="67"/>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zachowanie pełnej zgodności z formatami plików utworzonych za pomocą oprogramowania Microsoft Excel 2003 oraz Microsoft Excel 2007, 2010, 2013 i 2016, z uwzględnieniem poprawnej realizacji użytych w nich funkcji specjalnych i makropoleceń;</w:t>
            </w:r>
          </w:p>
          <w:p w14:paraId="2629B17F" w14:textId="77777777" w:rsidR="002731C3" w:rsidRPr="008C4929" w:rsidRDefault="002731C3" w:rsidP="006E4D65">
            <w:pPr>
              <w:numPr>
                <w:ilvl w:val="0"/>
                <w:numId w:val="67"/>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zabezpieczenie dokumentów hasłem przed odczytem oraz przed wprowadzaniem modyfikacji.</w:t>
            </w:r>
          </w:p>
          <w:p w14:paraId="288B199F" w14:textId="77777777" w:rsidR="002731C3" w:rsidRPr="008C4929" w:rsidRDefault="002731C3" w:rsidP="006E4D65">
            <w:pPr>
              <w:numPr>
                <w:ilvl w:val="1"/>
                <w:numId w:val="75"/>
              </w:numPr>
              <w:ind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Narzędzie do przygotowywania i prowadzenia prezentacji multimedialnych umożliwiających:</w:t>
            </w:r>
          </w:p>
          <w:p w14:paraId="7B62C359" w14:textId="77777777" w:rsidR="002731C3" w:rsidRPr="008C4929" w:rsidRDefault="002731C3" w:rsidP="006E4D65">
            <w:pPr>
              <w:numPr>
                <w:ilvl w:val="0"/>
                <w:numId w:val="79"/>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drukowanie w formacie umożliwiającym robienie notatek;</w:t>
            </w:r>
          </w:p>
          <w:p w14:paraId="16ED1E54" w14:textId="77777777" w:rsidR="002731C3" w:rsidRPr="008C4929" w:rsidRDefault="002731C3" w:rsidP="006E4D65">
            <w:pPr>
              <w:numPr>
                <w:ilvl w:val="0"/>
                <w:numId w:val="79"/>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zapisanie jako prezentacja tylko do odczytu;</w:t>
            </w:r>
          </w:p>
          <w:p w14:paraId="21B12CB2" w14:textId="77777777" w:rsidR="002731C3" w:rsidRPr="008C4929" w:rsidRDefault="002731C3" w:rsidP="006E4D65">
            <w:pPr>
              <w:numPr>
                <w:ilvl w:val="0"/>
                <w:numId w:val="79"/>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nagrywanie narracji i dołączanie jej do prezentacji;</w:t>
            </w:r>
          </w:p>
          <w:p w14:paraId="250C7AA3" w14:textId="77777777" w:rsidR="002731C3" w:rsidRPr="008C4929" w:rsidRDefault="002731C3" w:rsidP="006E4D65">
            <w:pPr>
              <w:numPr>
                <w:ilvl w:val="0"/>
                <w:numId w:val="79"/>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opatrywanie slajdów notatkami dla prezentera;</w:t>
            </w:r>
          </w:p>
          <w:p w14:paraId="6AC98E1D" w14:textId="77777777" w:rsidR="002731C3" w:rsidRPr="008C4929" w:rsidRDefault="002731C3" w:rsidP="006E4D65">
            <w:pPr>
              <w:numPr>
                <w:ilvl w:val="0"/>
                <w:numId w:val="79"/>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umieszczanie i formatowanie tekstów, obiektów graficznych, tabel, nagrań dźwiękowych i wideo;</w:t>
            </w:r>
          </w:p>
          <w:p w14:paraId="515DD2A3" w14:textId="77777777" w:rsidR="002731C3" w:rsidRPr="008C4929" w:rsidRDefault="002731C3" w:rsidP="006E4D65">
            <w:pPr>
              <w:numPr>
                <w:ilvl w:val="0"/>
                <w:numId w:val="79"/>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umieszczanie tabel i wykresów pochodzących z arkusza kalkulacyjnego;</w:t>
            </w:r>
          </w:p>
          <w:p w14:paraId="1766AAD5" w14:textId="77777777" w:rsidR="002731C3" w:rsidRPr="008C4929" w:rsidRDefault="002731C3" w:rsidP="006E4D65">
            <w:pPr>
              <w:numPr>
                <w:ilvl w:val="0"/>
                <w:numId w:val="79"/>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odświeżenie wykresu znajdującego się w prezentacji po zmianie danych w źródłowym arkuszu kalkulacyjnym;</w:t>
            </w:r>
          </w:p>
          <w:p w14:paraId="58B46B45" w14:textId="77777777" w:rsidR="002731C3" w:rsidRPr="008C4929" w:rsidRDefault="002731C3" w:rsidP="006E4D65">
            <w:pPr>
              <w:numPr>
                <w:ilvl w:val="0"/>
                <w:numId w:val="79"/>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możliwość tworzenia animacji obiektów i całych slajdów;</w:t>
            </w:r>
          </w:p>
          <w:p w14:paraId="1C841142" w14:textId="77777777" w:rsidR="002731C3" w:rsidRPr="008C4929" w:rsidRDefault="002731C3" w:rsidP="006E4D65">
            <w:pPr>
              <w:numPr>
                <w:ilvl w:val="0"/>
                <w:numId w:val="79"/>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prowadzenie prezentacji w trybie prezentera, gdzie slajdy są widoczne na jednym monitorze lub projektorze, a na drugim widoczne są slajdy i notatki prezentera;</w:t>
            </w:r>
          </w:p>
          <w:p w14:paraId="1196C6A1" w14:textId="77777777" w:rsidR="002731C3" w:rsidRPr="008C4929" w:rsidRDefault="002731C3" w:rsidP="006E4D65">
            <w:pPr>
              <w:numPr>
                <w:ilvl w:val="0"/>
                <w:numId w:val="79"/>
              </w:numPr>
              <w:ind w:left="79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zapewniających zgodność z formatami plików utworzonych za pomocą oprogramowania MS PowerPoint 2003, MS PowerPoint 2007, 2010, 2013 i 2016.</w:t>
            </w:r>
          </w:p>
          <w:p w14:paraId="604EC40F" w14:textId="77777777" w:rsidR="002731C3" w:rsidRPr="008C4929" w:rsidRDefault="002731C3" w:rsidP="006E4D65">
            <w:pPr>
              <w:numPr>
                <w:ilvl w:val="0"/>
                <w:numId w:val="74"/>
              </w:numPr>
              <w:tabs>
                <w:tab w:val="num" w:pos="1080"/>
              </w:tabs>
              <w:ind w:left="472"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Oprogramowanie równoważne musi w pełni współpracować z innymi systemami eksploatowanymi u Zamawiającego.</w:t>
            </w:r>
          </w:p>
          <w:p w14:paraId="48C46EC8" w14:textId="77777777" w:rsidR="002731C3" w:rsidRPr="008C4929" w:rsidRDefault="002731C3" w:rsidP="006E4D65">
            <w:pPr>
              <w:numPr>
                <w:ilvl w:val="0"/>
                <w:numId w:val="74"/>
              </w:numPr>
              <w:tabs>
                <w:tab w:val="num" w:pos="1080"/>
              </w:tabs>
              <w:ind w:left="472"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Oprogramowanie równoważne nie pogorszy funkcjonalności i współpracy z innymi systemami eksploatowanymi u Zamawiającego, a jego zastosowanie nie będzie wymagało żadnych nakładów związanych z dostosowaniem aktualnie działającej infrastruktury IT Zamawiającego.</w:t>
            </w:r>
          </w:p>
          <w:p w14:paraId="32DAC7BF" w14:textId="77777777" w:rsidR="002731C3" w:rsidRPr="008C4929" w:rsidRDefault="002731C3" w:rsidP="002731C3">
            <w:pPr>
              <w:ind w:left="-31" w:right="69"/>
              <w:jc w:val="both"/>
              <w:rPr>
                <w:rFonts w:asciiTheme="minorHAnsi" w:eastAsia="Calibri" w:hAnsiTheme="minorHAnsi" w:cstheme="minorBidi"/>
                <w:lang w:eastAsia="en-US"/>
              </w:rPr>
            </w:pPr>
            <w:r w:rsidRPr="008C4929">
              <w:rPr>
                <w:rFonts w:asciiTheme="minorHAnsi" w:eastAsia="Calibri" w:hAnsiTheme="minorHAnsi" w:cstheme="minorBidi"/>
                <w:lang w:eastAsia="en-US"/>
              </w:rPr>
              <w:t>W przypadku, gdy zaoferowane przez Wykonawcę oprogramowanie równoważne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p w14:paraId="0E2DC31B" w14:textId="77777777" w:rsidR="002731C3" w:rsidRPr="008C4929" w:rsidRDefault="002731C3" w:rsidP="002731C3">
            <w:pPr>
              <w:jc w:val="both"/>
              <w:rPr>
                <w:rFonts w:asciiTheme="minorHAnsi" w:eastAsia="Calibri" w:hAnsiTheme="minorHAnsi" w:cstheme="minorBidi"/>
                <w:color w:val="000000"/>
                <w:lang w:eastAsia="en-US"/>
              </w:rPr>
            </w:pPr>
            <w:r w:rsidRPr="008C4929">
              <w:rPr>
                <w:rFonts w:asciiTheme="minorHAnsi" w:eastAsia="Calibri" w:hAnsiTheme="minorHAnsi" w:cstheme="minorBidi"/>
                <w:color w:val="000000"/>
                <w:lang w:eastAsia="en-US"/>
              </w:rPr>
              <w:lastRenderedPageBreak/>
              <w:t>Zamawiający nie wymaga aby oprogramowanie biurowe było zainstalowane przez producenta komputera.</w:t>
            </w:r>
          </w:p>
          <w:p w14:paraId="0CA298AF" w14:textId="77777777" w:rsidR="002731C3" w:rsidRPr="008C4929" w:rsidRDefault="002731C3" w:rsidP="002731C3">
            <w:pPr>
              <w:jc w:val="both"/>
              <w:rPr>
                <w:rFonts w:asciiTheme="minorHAnsi" w:eastAsia="Calibri" w:hAnsiTheme="minorHAnsi" w:cstheme="minorBidi"/>
                <w:color w:val="000000"/>
                <w:lang w:eastAsia="en-US"/>
              </w:rPr>
            </w:pPr>
            <w:r w:rsidRPr="008C4929">
              <w:rPr>
                <w:rFonts w:asciiTheme="minorHAnsi" w:eastAsia="Calibri" w:hAnsiTheme="minorHAnsi" w:cstheme="minorBidi"/>
                <w:color w:val="000000"/>
                <w:lang w:eastAsia="en-US"/>
              </w:rPr>
              <w:t>Zamawiający informuje, iż wymaga aby oprogramowanie było dostarczone wraz ze stosownymi, oryginalnymi atrybutami legalności stosowanymi przez producenta sprzętu lub inną formą uwiarygodniania oryginalności wymaganą przez producenta oprogramowania stosowną w zależności od dostarczanej wersji</w:t>
            </w:r>
          </w:p>
          <w:p w14:paraId="54C83C0D" w14:textId="77777777" w:rsidR="002731C3" w:rsidRPr="008C4929" w:rsidRDefault="002731C3" w:rsidP="002731C3">
            <w:pPr>
              <w:ind w:right="837"/>
              <w:jc w:val="both"/>
              <w:rPr>
                <w:rFonts w:asciiTheme="minorHAnsi" w:eastAsia="Calibri" w:hAnsiTheme="minorHAnsi" w:cstheme="minorBidi"/>
                <w:bCs/>
                <w:lang w:eastAsia="en-US"/>
              </w:rPr>
            </w:pPr>
          </w:p>
        </w:tc>
      </w:tr>
      <w:tr w:rsidR="002731C3" w:rsidRPr="008C4929" w14:paraId="7BFE16DD" w14:textId="77777777" w:rsidTr="00317532">
        <w:trPr>
          <w:trHeight w:val="284"/>
        </w:trPr>
        <w:tc>
          <w:tcPr>
            <w:tcW w:w="233" w:type="pct"/>
            <w:tcBorders>
              <w:top w:val="single" w:sz="4" w:space="0" w:color="auto"/>
              <w:left w:val="single" w:sz="4" w:space="0" w:color="auto"/>
              <w:bottom w:val="single" w:sz="4" w:space="0" w:color="auto"/>
              <w:right w:val="single" w:sz="4" w:space="0" w:color="auto"/>
            </w:tcBorders>
          </w:tcPr>
          <w:p w14:paraId="4E783984" w14:textId="77777777" w:rsidR="002731C3" w:rsidRPr="008C4929" w:rsidRDefault="002731C3" w:rsidP="006E4D65">
            <w:pPr>
              <w:numPr>
                <w:ilvl w:val="0"/>
                <w:numId w:val="70"/>
              </w:numPr>
              <w:jc w:val="right"/>
              <w:rPr>
                <w:rFonts w:asciiTheme="minorHAnsi" w:eastAsia="Calibri" w:hAnsiTheme="minorHAnsi" w:cstheme="minorBidi"/>
                <w:bCs/>
                <w:lang w:eastAsia="en-US"/>
              </w:rPr>
            </w:pPr>
          </w:p>
        </w:tc>
        <w:tc>
          <w:tcPr>
            <w:tcW w:w="1015" w:type="pct"/>
            <w:tcBorders>
              <w:top w:val="single" w:sz="4" w:space="0" w:color="auto"/>
              <w:left w:val="single" w:sz="4" w:space="0" w:color="auto"/>
              <w:bottom w:val="single" w:sz="4" w:space="0" w:color="auto"/>
              <w:right w:val="single" w:sz="4" w:space="0" w:color="auto"/>
            </w:tcBorders>
            <w:hideMark/>
          </w:tcPr>
          <w:p w14:paraId="75434B1A" w14:textId="77777777" w:rsidR="002731C3" w:rsidRPr="008C4929" w:rsidRDefault="002731C3" w:rsidP="002731C3">
            <w:pPr>
              <w:rPr>
                <w:rFonts w:asciiTheme="minorHAnsi" w:eastAsia="Calibri" w:hAnsiTheme="minorHAnsi" w:cstheme="minorBidi"/>
                <w:bCs/>
                <w:lang w:eastAsia="en-US"/>
              </w:rPr>
            </w:pPr>
            <w:r w:rsidRPr="008C4929">
              <w:rPr>
                <w:rFonts w:asciiTheme="minorHAnsi" w:eastAsia="Calibri" w:hAnsiTheme="minorHAnsi" w:cstheme="minorBidi"/>
                <w:bCs/>
                <w:lang w:eastAsia="en-US"/>
              </w:rPr>
              <w:t>Certyfikaty i standardy</w:t>
            </w:r>
          </w:p>
        </w:tc>
        <w:tc>
          <w:tcPr>
            <w:tcW w:w="3752" w:type="pct"/>
            <w:tcBorders>
              <w:top w:val="single" w:sz="4" w:space="0" w:color="auto"/>
              <w:left w:val="single" w:sz="4" w:space="0" w:color="auto"/>
              <w:bottom w:val="single" w:sz="4" w:space="0" w:color="auto"/>
              <w:right w:val="single" w:sz="4" w:space="0" w:color="auto"/>
            </w:tcBorders>
            <w:hideMark/>
          </w:tcPr>
          <w:p w14:paraId="31A50F98" w14:textId="77777777" w:rsidR="002731C3" w:rsidRPr="008C4929" w:rsidRDefault="002731C3" w:rsidP="006E4D65">
            <w:pPr>
              <w:numPr>
                <w:ilvl w:val="0"/>
                <w:numId w:val="68"/>
              </w:numPr>
              <w:ind w:right="-73"/>
              <w:rPr>
                <w:rFonts w:asciiTheme="minorHAnsi" w:eastAsia="Calibri" w:hAnsiTheme="minorHAnsi" w:cstheme="minorBidi"/>
                <w:bCs/>
                <w:lang w:eastAsia="en-US"/>
              </w:rPr>
            </w:pPr>
            <w:r w:rsidRPr="008C4929">
              <w:rPr>
                <w:rFonts w:asciiTheme="minorHAnsi" w:eastAsia="Calibri" w:hAnsiTheme="minorHAnsi" w:cstheme="minorBidi"/>
                <w:bCs/>
                <w:lang w:eastAsia="en-US"/>
              </w:rPr>
              <w:t>Certyfikat ISO9001:2000 dla producenta sprzętu (należy załączyć do oferty)</w:t>
            </w:r>
          </w:p>
          <w:p w14:paraId="472265AD" w14:textId="15B0A268" w:rsidR="002731C3" w:rsidRPr="008C4929" w:rsidRDefault="002731C3" w:rsidP="00C82A6B">
            <w:pPr>
              <w:numPr>
                <w:ilvl w:val="0"/>
                <w:numId w:val="68"/>
              </w:numPr>
              <w:ind w:right="-73"/>
              <w:rPr>
                <w:rFonts w:asciiTheme="minorHAnsi" w:eastAsia="Calibri" w:hAnsiTheme="minorHAnsi" w:cstheme="minorBidi"/>
                <w:bCs/>
                <w:lang w:eastAsia="en-US"/>
              </w:rPr>
            </w:pPr>
            <w:r w:rsidRPr="008C4929">
              <w:rPr>
                <w:rFonts w:asciiTheme="minorHAnsi" w:eastAsia="Calibri" w:hAnsiTheme="minorHAnsi" w:cstheme="minorBidi"/>
                <w:lang w:eastAsia="en-US"/>
              </w:rPr>
              <w:t xml:space="preserve">TCO </w:t>
            </w:r>
            <w:proofErr w:type="spellStart"/>
            <w:r w:rsidRPr="008C4929">
              <w:rPr>
                <w:rFonts w:asciiTheme="minorHAnsi" w:eastAsia="Calibri" w:hAnsiTheme="minorHAnsi" w:cstheme="minorBidi"/>
                <w:lang w:eastAsia="en-US"/>
              </w:rPr>
              <w:t>Certified</w:t>
            </w:r>
            <w:proofErr w:type="spellEnd"/>
            <w:r w:rsidRPr="008C4929">
              <w:rPr>
                <w:rFonts w:asciiTheme="minorHAnsi" w:eastAsia="Calibri" w:hAnsiTheme="minorHAnsi" w:cstheme="minorBidi"/>
                <w:lang w:eastAsia="en-US"/>
              </w:rPr>
              <w:t xml:space="preserve"> </w:t>
            </w:r>
            <w:proofErr w:type="spellStart"/>
            <w:r w:rsidRPr="008C4929">
              <w:rPr>
                <w:rFonts w:asciiTheme="minorHAnsi" w:eastAsia="Calibri" w:hAnsiTheme="minorHAnsi" w:cstheme="minorBidi"/>
                <w:lang w:eastAsia="en-US"/>
              </w:rPr>
              <w:t>Desktops</w:t>
            </w:r>
            <w:proofErr w:type="spellEnd"/>
            <w:r w:rsidRPr="008C4929">
              <w:rPr>
                <w:rFonts w:asciiTheme="minorHAnsi" w:eastAsia="Calibri" w:hAnsiTheme="minorHAnsi" w:cstheme="minorBidi"/>
                <w:lang w:eastAsia="en-US"/>
              </w:rPr>
              <w:t xml:space="preserve"> 8, Oferowany komputer musi znajdować się na stronie certyfikowanych produktów </w:t>
            </w:r>
            <w:hyperlink r:id="rId14" w:history="1">
              <w:r w:rsidRPr="008C4929">
                <w:rPr>
                  <w:rFonts w:asciiTheme="minorHAnsi" w:eastAsia="Calibri" w:hAnsiTheme="minorHAnsi" w:cstheme="minorBidi"/>
                  <w:color w:val="0000FF"/>
                  <w:u w:val="single"/>
                  <w:lang w:eastAsia="en-US"/>
                </w:rPr>
                <w:t>https://tcocertified.com/</w:t>
              </w:r>
            </w:hyperlink>
            <w:r w:rsidR="00C82A6B" w:rsidRPr="008C4929">
              <w:rPr>
                <w:rFonts w:asciiTheme="minorHAnsi" w:eastAsia="Calibri" w:hAnsiTheme="minorHAnsi" w:cstheme="minorBidi"/>
                <w:color w:val="0000FF"/>
                <w:lang w:eastAsia="en-US"/>
              </w:rPr>
              <w:t xml:space="preserve"> </w:t>
            </w:r>
            <w:r w:rsidR="00C82A6B" w:rsidRPr="008C4929">
              <w:rPr>
                <w:rFonts w:asciiTheme="minorHAnsi" w:eastAsia="Calibri" w:hAnsiTheme="minorHAnsi" w:cstheme="minorBidi"/>
                <w:lang w:eastAsia="en-US"/>
              </w:rPr>
              <w:t xml:space="preserve">lub </w:t>
            </w:r>
            <w:r w:rsidRPr="008C4929">
              <w:rPr>
                <w:rFonts w:asciiTheme="minorHAnsi" w:eastAsia="Calibri" w:hAnsiTheme="minorHAnsi" w:cstheme="minorBidi"/>
                <w:bCs/>
                <w:lang w:eastAsia="en-US"/>
              </w:rPr>
              <w:t xml:space="preserve">EPEAT na poziomie co najmniej </w:t>
            </w:r>
            <w:r w:rsidR="00C82A6B" w:rsidRPr="008C4929">
              <w:rPr>
                <w:rFonts w:asciiTheme="minorHAnsi" w:eastAsia="Calibri" w:hAnsiTheme="minorHAnsi" w:cstheme="minorBidi"/>
                <w:bCs/>
                <w:lang w:eastAsia="en-US"/>
              </w:rPr>
              <w:t>Silver</w:t>
            </w:r>
            <w:r w:rsidRPr="008C4929">
              <w:rPr>
                <w:rFonts w:asciiTheme="minorHAnsi" w:eastAsia="Calibri" w:hAnsiTheme="minorHAnsi" w:cstheme="minorBidi"/>
                <w:bCs/>
                <w:lang w:eastAsia="en-US"/>
              </w:rPr>
              <w:t xml:space="preserve"> dla Polski</w:t>
            </w:r>
            <w:r w:rsidRPr="008C4929">
              <w:rPr>
                <w:rFonts w:asciiTheme="minorHAnsi" w:eastAsia="Calibri" w:hAnsiTheme="minorHAnsi" w:cstheme="minorBidi"/>
                <w:lang w:eastAsia="en-US"/>
              </w:rPr>
              <w:t>, lub wydany w jednym z krajów Unii Europejskiej za spełniający wymagania w tym zakresie postawione przez Zamawiającego. Jednakże dokument ten powinien zostać dołączony wraz z tłumaczeniem na język polski</w:t>
            </w:r>
            <w:r w:rsidRPr="008C4929">
              <w:rPr>
                <w:rFonts w:asciiTheme="minorHAnsi" w:eastAsia="Calibri" w:hAnsiTheme="minorHAnsi" w:cstheme="minorBidi"/>
                <w:lang w:eastAsia="x-none"/>
              </w:rPr>
              <w:t xml:space="preserve">, </w:t>
            </w:r>
            <w:r w:rsidRPr="008C4929">
              <w:rPr>
                <w:rFonts w:asciiTheme="minorHAnsi" w:eastAsia="Calibri" w:hAnsiTheme="minorHAnsi" w:cstheme="minorBidi"/>
                <w:bCs/>
                <w:lang w:eastAsia="en-US"/>
              </w:rPr>
              <w:t>o</w:t>
            </w:r>
            <w:r w:rsidRPr="008C4929">
              <w:rPr>
                <w:rFonts w:asciiTheme="minorHAnsi" w:eastAsia="Calibri" w:hAnsiTheme="minorHAnsi" w:cstheme="minorBidi"/>
                <w:lang w:eastAsia="en-US"/>
              </w:rPr>
              <w:t xml:space="preserve">ferowany komputer musi znajdować się na stronie certyfikowanych produktów </w:t>
            </w:r>
            <w:hyperlink r:id="rId15" w:history="1">
              <w:r w:rsidRPr="008C4929">
                <w:rPr>
                  <w:rFonts w:asciiTheme="minorHAnsi" w:eastAsia="Calibri" w:hAnsiTheme="minorHAnsi" w:cstheme="minorBidi"/>
                  <w:color w:val="0000FF"/>
                  <w:u w:val="single"/>
                  <w:lang w:eastAsia="en-US"/>
                </w:rPr>
                <w:t>https://epeat.net/</w:t>
              </w:r>
            </w:hyperlink>
          </w:p>
          <w:p w14:paraId="0DA36DA6" w14:textId="77777777" w:rsidR="002731C3" w:rsidRPr="008C4929" w:rsidRDefault="002731C3" w:rsidP="006E4D65">
            <w:pPr>
              <w:numPr>
                <w:ilvl w:val="0"/>
                <w:numId w:val="68"/>
              </w:numPr>
              <w:ind w:right="-73"/>
              <w:rPr>
                <w:rFonts w:asciiTheme="minorHAnsi" w:eastAsia="Calibri" w:hAnsiTheme="minorHAnsi" w:cstheme="minorBidi"/>
                <w:bCs/>
                <w:lang w:eastAsia="en-US"/>
              </w:rPr>
            </w:pPr>
            <w:r w:rsidRPr="008C4929">
              <w:rPr>
                <w:rFonts w:asciiTheme="minorHAnsi" w:eastAsia="Calibri" w:hAnsiTheme="minorHAnsi" w:cstheme="minorBidi"/>
                <w:bCs/>
                <w:lang w:eastAsia="en-US"/>
              </w:rPr>
              <w:t xml:space="preserve">TCO </w:t>
            </w:r>
            <w:proofErr w:type="spellStart"/>
            <w:r w:rsidRPr="008C4929">
              <w:rPr>
                <w:rFonts w:asciiTheme="minorHAnsi" w:eastAsia="Calibri" w:hAnsiTheme="minorHAnsi" w:cstheme="minorBidi"/>
                <w:bCs/>
                <w:lang w:eastAsia="en-US"/>
              </w:rPr>
              <w:t>Certified</w:t>
            </w:r>
            <w:proofErr w:type="spellEnd"/>
            <w:r w:rsidRPr="008C4929">
              <w:rPr>
                <w:rFonts w:asciiTheme="minorHAnsi" w:eastAsia="Calibri" w:hAnsiTheme="minorHAnsi" w:cstheme="minorBidi"/>
                <w:bCs/>
                <w:lang w:eastAsia="en-US"/>
              </w:rPr>
              <w:t xml:space="preserve"> Desktop 9</w:t>
            </w:r>
          </w:p>
          <w:p w14:paraId="51B23DF0" w14:textId="77777777" w:rsidR="002731C3" w:rsidRPr="008C4929" w:rsidRDefault="002731C3" w:rsidP="006E4D65">
            <w:pPr>
              <w:numPr>
                <w:ilvl w:val="0"/>
                <w:numId w:val="68"/>
              </w:numPr>
              <w:ind w:right="-73"/>
              <w:rPr>
                <w:rFonts w:asciiTheme="minorHAnsi" w:eastAsia="Calibri" w:hAnsiTheme="minorHAnsi" w:cstheme="minorBidi"/>
                <w:bCs/>
                <w:lang w:eastAsia="en-US"/>
              </w:rPr>
            </w:pPr>
            <w:r w:rsidRPr="008C4929">
              <w:rPr>
                <w:rFonts w:asciiTheme="minorHAnsi" w:eastAsia="Calibri" w:hAnsiTheme="minorHAnsi" w:cstheme="minorBidi"/>
                <w:bCs/>
                <w:lang w:eastAsia="en-US"/>
              </w:rPr>
              <w:t>Deklaracja zgodności CE (załączyć do oferty)</w:t>
            </w:r>
          </w:p>
          <w:p w14:paraId="3DFF08B7" w14:textId="77777777" w:rsidR="002731C3" w:rsidRPr="008C4929" w:rsidRDefault="002731C3" w:rsidP="002731C3">
            <w:pPr>
              <w:ind w:right="-73"/>
              <w:rPr>
                <w:rFonts w:asciiTheme="minorHAnsi" w:eastAsia="Calibri" w:hAnsiTheme="minorHAnsi" w:cstheme="minorBidi"/>
                <w:bCs/>
                <w:lang w:eastAsia="en-US"/>
              </w:rPr>
            </w:pPr>
            <w:r w:rsidRPr="008C4929">
              <w:rPr>
                <w:rFonts w:asciiTheme="minorHAnsi" w:eastAsia="Calibri" w:hAnsiTheme="minorHAnsi" w:cstheme="minorBidi"/>
                <w:bCs/>
                <w:lang w:eastAsia="en-US"/>
              </w:rPr>
              <w:t xml:space="preserve">-    Potwierdzenie spełnienia kryteriów środowiskowych, w tym zgodności z dyrektywą </w:t>
            </w:r>
            <w:proofErr w:type="spellStart"/>
            <w:r w:rsidRPr="008C4929">
              <w:rPr>
                <w:rFonts w:asciiTheme="minorHAnsi" w:eastAsia="Calibri" w:hAnsiTheme="minorHAnsi" w:cstheme="minorBidi"/>
                <w:bCs/>
                <w:lang w:eastAsia="en-US"/>
              </w:rPr>
              <w:t>RoHS</w:t>
            </w:r>
            <w:proofErr w:type="spellEnd"/>
            <w:r w:rsidRPr="008C4929">
              <w:rPr>
                <w:rFonts w:asciiTheme="minorHAnsi" w:eastAsia="Calibri" w:hAnsiTheme="minorHAnsi" w:cstheme="minorBidi"/>
                <w:bCs/>
                <w:lang w:eastAsia="en-US"/>
              </w:rPr>
              <w:t xml:space="preserve"> Unii Europejskiej o eliminacji substancji niebezpiecznych w postaci oświadczenia producenta jednostki</w:t>
            </w:r>
          </w:p>
        </w:tc>
      </w:tr>
      <w:tr w:rsidR="002731C3" w:rsidRPr="008C4929" w14:paraId="3951101A" w14:textId="77777777" w:rsidTr="00317532">
        <w:trPr>
          <w:trHeight w:val="284"/>
        </w:trPr>
        <w:tc>
          <w:tcPr>
            <w:tcW w:w="233" w:type="pct"/>
            <w:tcBorders>
              <w:top w:val="single" w:sz="4" w:space="0" w:color="auto"/>
              <w:left w:val="single" w:sz="4" w:space="0" w:color="auto"/>
              <w:bottom w:val="single" w:sz="4" w:space="0" w:color="auto"/>
              <w:right w:val="single" w:sz="4" w:space="0" w:color="auto"/>
            </w:tcBorders>
          </w:tcPr>
          <w:p w14:paraId="5DC019F0" w14:textId="77777777" w:rsidR="002731C3" w:rsidRPr="008C4929" w:rsidRDefault="002731C3" w:rsidP="006E4D65">
            <w:pPr>
              <w:numPr>
                <w:ilvl w:val="0"/>
                <w:numId w:val="70"/>
              </w:numPr>
              <w:jc w:val="right"/>
              <w:rPr>
                <w:rFonts w:asciiTheme="minorHAnsi" w:eastAsia="Calibri" w:hAnsiTheme="minorHAnsi" w:cstheme="minorBidi"/>
                <w:bCs/>
                <w:lang w:eastAsia="en-US"/>
              </w:rPr>
            </w:pPr>
          </w:p>
        </w:tc>
        <w:tc>
          <w:tcPr>
            <w:tcW w:w="1015" w:type="pct"/>
            <w:tcBorders>
              <w:top w:val="single" w:sz="4" w:space="0" w:color="auto"/>
              <w:left w:val="single" w:sz="4" w:space="0" w:color="auto"/>
              <w:bottom w:val="single" w:sz="4" w:space="0" w:color="auto"/>
              <w:right w:val="single" w:sz="4" w:space="0" w:color="auto"/>
            </w:tcBorders>
            <w:hideMark/>
          </w:tcPr>
          <w:p w14:paraId="2DAFFD8E" w14:textId="77777777" w:rsidR="002731C3" w:rsidRPr="008C4929" w:rsidRDefault="002731C3" w:rsidP="002731C3">
            <w:pPr>
              <w:rPr>
                <w:rFonts w:asciiTheme="minorHAnsi" w:eastAsia="Calibri" w:hAnsiTheme="minorHAnsi" w:cstheme="minorBidi"/>
                <w:bCs/>
                <w:lang w:eastAsia="en-US"/>
              </w:rPr>
            </w:pPr>
            <w:r w:rsidRPr="008C4929">
              <w:rPr>
                <w:rFonts w:asciiTheme="minorHAnsi" w:eastAsia="Calibri" w:hAnsiTheme="minorHAnsi" w:cstheme="minorBidi"/>
                <w:bCs/>
                <w:color w:val="000000"/>
                <w:lang w:eastAsia="en-US"/>
              </w:rPr>
              <w:t>BIOS</w:t>
            </w:r>
          </w:p>
        </w:tc>
        <w:tc>
          <w:tcPr>
            <w:tcW w:w="3752" w:type="pct"/>
            <w:tcBorders>
              <w:top w:val="single" w:sz="4" w:space="0" w:color="auto"/>
              <w:left w:val="single" w:sz="4" w:space="0" w:color="auto"/>
              <w:bottom w:val="single" w:sz="4" w:space="0" w:color="auto"/>
              <w:right w:val="single" w:sz="4" w:space="0" w:color="auto"/>
            </w:tcBorders>
            <w:hideMark/>
          </w:tcPr>
          <w:p w14:paraId="539F039B" w14:textId="629396D4" w:rsidR="002731C3" w:rsidRPr="008C4929" w:rsidRDefault="002731C3" w:rsidP="002731C3">
            <w:pPr>
              <w:ind w:right="69"/>
              <w:rPr>
                <w:rFonts w:asciiTheme="minorHAnsi" w:eastAsia="Calibri" w:hAnsiTheme="minorHAnsi" w:cstheme="minorBidi"/>
                <w:color w:val="000000"/>
                <w:lang w:eastAsia="en-US"/>
              </w:rPr>
            </w:pPr>
            <w:r w:rsidRPr="008C4929">
              <w:rPr>
                <w:rFonts w:asciiTheme="minorHAnsi" w:eastAsia="Calibri" w:hAnsiTheme="minorHAnsi" w:cstheme="minorBidi"/>
                <w:color w:val="000000"/>
                <w:lang w:eastAsia="en-US"/>
              </w:rPr>
              <w:t xml:space="preserve">BIOS zgodny ze specyfikacją UEFI </w:t>
            </w:r>
            <w:r w:rsidRPr="008C4929">
              <w:rPr>
                <w:rFonts w:asciiTheme="minorHAnsi" w:eastAsia="Calibri" w:hAnsiTheme="minorHAnsi" w:cstheme="minorBidi"/>
                <w:color w:val="000000"/>
                <w:lang w:eastAsia="en-US"/>
              </w:rPr>
              <w:br/>
              <w:t xml:space="preserve">-  Możliwość, bez uruchamiania systemu operacyjnego z dysku twardego komputera lub innych podłączonych do niego urządzeń zewnętrznych informacji o: </w:t>
            </w:r>
            <w:r w:rsidRPr="008C4929">
              <w:rPr>
                <w:rFonts w:asciiTheme="minorHAnsi" w:eastAsia="Calibri" w:hAnsiTheme="minorHAnsi" w:cstheme="minorBidi"/>
                <w:color w:val="000000"/>
                <w:lang w:eastAsia="en-US"/>
              </w:rPr>
              <w:br/>
              <w:t>- modelu komputera</w:t>
            </w:r>
            <w:r w:rsidR="00592FF3" w:rsidRPr="008C4929">
              <w:rPr>
                <w:rFonts w:asciiTheme="minorHAnsi" w:eastAsia="Calibri" w:hAnsiTheme="minorHAnsi" w:cstheme="minorBidi"/>
                <w:color w:val="000000"/>
                <w:lang w:eastAsia="en-US"/>
              </w:rPr>
              <w:t>,</w:t>
            </w:r>
          </w:p>
          <w:p w14:paraId="165A350B" w14:textId="77777777" w:rsidR="002731C3" w:rsidRPr="008C4929" w:rsidRDefault="002731C3" w:rsidP="002731C3">
            <w:pPr>
              <w:rPr>
                <w:rFonts w:asciiTheme="minorHAnsi" w:eastAsia="Calibri" w:hAnsiTheme="minorHAnsi" w:cstheme="minorBidi"/>
                <w:color w:val="000000"/>
                <w:lang w:eastAsia="en-US"/>
              </w:rPr>
            </w:pPr>
            <w:r w:rsidRPr="008C4929">
              <w:rPr>
                <w:rFonts w:asciiTheme="minorHAnsi" w:eastAsia="Calibri" w:hAnsiTheme="minorHAnsi" w:cstheme="minorBidi"/>
                <w:color w:val="000000"/>
                <w:lang w:eastAsia="en-US"/>
              </w:rPr>
              <w:t>- numerze seryjnym,</w:t>
            </w:r>
          </w:p>
          <w:p w14:paraId="1DB19168" w14:textId="77777777" w:rsidR="002731C3" w:rsidRPr="008C4929" w:rsidRDefault="002731C3" w:rsidP="002731C3">
            <w:pPr>
              <w:rPr>
                <w:rFonts w:asciiTheme="minorHAnsi" w:eastAsia="Calibri" w:hAnsiTheme="minorHAnsi" w:cstheme="minorBidi"/>
                <w:color w:val="000000"/>
                <w:lang w:eastAsia="en-US"/>
              </w:rPr>
            </w:pPr>
            <w:r w:rsidRPr="008C4929">
              <w:rPr>
                <w:rFonts w:asciiTheme="minorHAnsi" w:eastAsia="Calibri" w:hAnsiTheme="minorHAnsi" w:cstheme="minorBidi"/>
                <w:color w:val="000000"/>
                <w:lang w:eastAsia="en-US"/>
              </w:rPr>
              <w:t xml:space="preserve">- </w:t>
            </w:r>
            <w:proofErr w:type="spellStart"/>
            <w:r w:rsidRPr="008C4929">
              <w:rPr>
                <w:rFonts w:asciiTheme="minorHAnsi" w:eastAsia="Calibri" w:hAnsiTheme="minorHAnsi" w:cstheme="minorBidi"/>
                <w:color w:val="000000"/>
                <w:lang w:eastAsia="en-US"/>
              </w:rPr>
              <w:t>AssetTag</w:t>
            </w:r>
            <w:proofErr w:type="spellEnd"/>
            <w:r w:rsidRPr="008C4929">
              <w:rPr>
                <w:rFonts w:asciiTheme="minorHAnsi" w:eastAsia="Calibri" w:hAnsiTheme="minorHAnsi" w:cstheme="minorBidi"/>
                <w:color w:val="000000"/>
                <w:lang w:eastAsia="en-US"/>
              </w:rPr>
              <w:t>,</w:t>
            </w:r>
          </w:p>
          <w:p w14:paraId="40241547" w14:textId="77777777" w:rsidR="002731C3" w:rsidRPr="008C4929" w:rsidRDefault="002731C3" w:rsidP="002731C3">
            <w:pPr>
              <w:rPr>
                <w:rFonts w:asciiTheme="minorHAnsi" w:eastAsia="Calibri" w:hAnsiTheme="minorHAnsi" w:cstheme="minorBidi"/>
                <w:color w:val="000000"/>
                <w:lang w:eastAsia="en-US"/>
              </w:rPr>
            </w:pPr>
            <w:r w:rsidRPr="008C4929">
              <w:rPr>
                <w:rFonts w:asciiTheme="minorHAnsi" w:eastAsia="Calibri" w:hAnsiTheme="minorHAnsi" w:cstheme="minorBidi"/>
                <w:color w:val="000000"/>
                <w:lang w:eastAsia="en-US"/>
              </w:rPr>
              <w:t>- MAC Adres karty sieciowej,</w:t>
            </w:r>
          </w:p>
          <w:p w14:paraId="43511E1C" w14:textId="77777777" w:rsidR="002731C3" w:rsidRPr="008C4929" w:rsidRDefault="002731C3" w:rsidP="002731C3">
            <w:pPr>
              <w:rPr>
                <w:rFonts w:asciiTheme="minorHAnsi" w:eastAsia="Calibri" w:hAnsiTheme="minorHAnsi" w:cstheme="minorBidi"/>
                <w:color w:val="000000"/>
                <w:lang w:eastAsia="en-US"/>
              </w:rPr>
            </w:pPr>
            <w:r w:rsidRPr="008C4929">
              <w:rPr>
                <w:rFonts w:asciiTheme="minorHAnsi" w:eastAsia="Calibri" w:hAnsiTheme="minorHAnsi" w:cstheme="minorBidi"/>
                <w:color w:val="000000"/>
                <w:lang w:eastAsia="en-US"/>
              </w:rPr>
              <w:t xml:space="preserve">- wersja BIOS </w:t>
            </w:r>
          </w:p>
          <w:p w14:paraId="19FCDF6E" w14:textId="77777777" w:rsidR="002731C3" w:rsidRPr="008C4929" w:rsidRDefault="002731C3" w:rsidP="002731C3">
            <w:pPr>
              <w:rPr>
                <w:rFonts w:asciiTheme="minorHAnsi" w:eastAsia="Calibri" w:hAnsiTheme="minorHAnsi" w:cstheme="minorBidi"/>
                <w:color w:val="000000"/>
                <w:lang w:eastAsia="en-US"/>
              </w:rPr>
            </w:pPr>
            <w:r w:rsidRPr="008C4929">
              <w:rPr>
                <w:rFonts w:asciiTheme="minorHAnsi" w:eastAsia="Calibri" w:hAnsiTheme="minorHAnsi" w:cstheme="minorBidi"/>
                <w:color w:val="000000"/>
                <w:lang w:eastAsia="en-US"/>
              </w:rPr>
              <w:t>- zainstalowanym procesorze, jego taktowaniu i ilości rdzeni</w:t>
            </w:r>
          </w:p>
          <w:p w14:paraId="15144ED6" w14:textId="77777777" w:rsidR="002731C3" w:rsidRPr="008C4929" w:rsidRDefault="002731C3" w:rsidP="002731C3">
            <w:pPr>
              <w:ind w:left="69" w:hanging="69"/>
              <w:rPr>
                <w:rFonts w:asciiTheme="minorHAnsi" w:eastAsia="Calibri" w:hAnsiTheme="minorHAnsi" w:cstheme="minorBidi"/>
                <w:color w:val="000000"/>
                <w:lang w:eastAsia="en-US"/>
              </w:rPr>
            </w:pPr>
            <w:r w:rsidRPr="008C4929">
              <w:rPr>
                <w:rFonts w:asciiTheme="minorHAnsi" w:eastAsia="Calibri" w:hAnsiTheme="minorHAnsi" w:cstheme="minorBidi"/>
                <w:color w:val="000000"/>
                <w:lang w:eastAsia="en-US"/>
              </w:rPr>
              <w:t>- ilości pamięci RAM wraz z taktowaniem, ( zamawiający nie wymaga możliwości sprawdzenia ilości pamięci w BIOS dla każdego slotu osobno)</w:t>
            </w:r>
          </w:p>
          <w:p w14:paraId="47213358" w14:textId="77777777" w:rsidR="002731C3" w:rsidRPr="008C4929" w:rsidRDefault="002731C3" w:rsidP="002731C3">
            <w:pPr>
              <w:rPr>
                <w:rFonts w:asciiTheme="minorHAnsi" w:eastAsia="Calibri" w:hAnsiTheme="minorHAnsi" w:cstheme="minorBidi"/>
                <w:color w:val="000000"/>
                <w:lang w:eastAsia="en-US"/>
              </w:rPr>
            </w:pPr>
            <w:r w:rsidRPr="008C4929">
              <w:rPr>
                <w:rFonts w:asciiTheme="minorHAnsi" w:eastAsia="Calibri" w:hAnsiTheme="minorHAnsi" w:cstheme="minorBidi"/>
                <w:color w:val="000000"/>
                <w:lang w:eastAsia="en-US"/>
              </w:rPr>
              <w:t>- napędach lub dyskach podłączonych do portów SATA oraz M.2 (model dysku)</w:t>
            </w:r>
          </w:p>
          <w:p w14:paraId="5FBB9B5F" w14:textId="77777777" w:rsidR="002731C3" w:rsidRPr="008C4929" w:rsidRDefault="002731C3" w:rsidP="002731C3">
            <w:pPr>
              <w:rPr>
                <w:rFonts w:asciiTheme="minorHAnsi" w:eastAsia="Calibri" w:hAnsiTheme="minorHAnsi" w:cstheme="minorBidi"/>
                <w:color w:val="000000"/>
                <w:lang w:eastAsia="en-US"/>
              </w:rPr>
            </w:pPr>
            <w:r w:rsidRPr="008C4929">
              <w:rPr>
                <w:rFonts w:asciiTheme="minorHAnsi" w:eastAsia="Calibri" w:hAnsiTheme="minorHAnsi" w:cstheme="minorBidi"/>
                <w:color w:val="000000"/>
                <w:lang w:eastAsia="en-US"/>
              </w:rPr>
              <w:t>Możliwość z poziomu BIOS:</w:t>
            </w:r>
          </w:p>
          <w:p w14:paraId="3B4474A3" w14:textId="77777777" w:rsidR="002731C3" w:rsidRPr="008C4929" w:rsidRDefault="002731C3" w:rsidP="002731C3">
            <w:pPr>
              <w:rPr>
                <w:rFonts w:asciiTheme="minorHAnsi" w:eastAsia="Calibri" w:hAnsiTheme="minorHAnsi" w:cstheme="minorBidi"/>
                <w:color w:val="000000"/>
                <w:lang w:eastAsia="en-US"/>
              </w:rPr>
            </w:pPr>
            <w:r w:rsidRPr="008C4929">
              <w:rPr>
                <w:rFonts w:asciiTheme="minorHAnsi" w:eastAsia="Calibri" w:hAnsiTheme="minorHAnsi" w:cstheme="minorBidi"/>
                <w:color w:val="000000"/>
                <w:lang w:eastAsia="en-US"/>
              </w:rPr>
              <w:t>- wyłączenia/włączenia portów USB zarówno z przodu jak i z tyłu obudowy</w:t>
            </w:r>
          </w:p>
          <w:p w14:paraId="4C3B64FC" w14:textId="77777777" w:rsidR="002731C3" w:rsidRPr="008C4929" w:rsidRDefault="002731C3" w:rsidP="002731C3">
            <w:pPr>
              <w:rPr>
                <w:rFonts w:asciiTheme="minorHAnsi" w:eastAsia="Calibri" w:hAnsiTheme="minorHAnsi" w:cstheme="minorBidi"/>
                <w:color w:val="000000"/>
                <w:lang w:eastAsia="en-US"/>
              </w:rPr>
            </w:pPr>
            <w:r w:rsidRPr="008C4929">
              <w:rPr>
                <w:rFonts w:asciiTheme="minorHAnsi" w:eastAsia="Calibri" w:hAnsiTheme="minorHAnsi" w:cstheme="minorBidi"/>
                <w:color w:val="000000"/>
                <w:lang w:eastAsia="en-US"/>
              </w:rPr>
              <w:t>- wyłączenia selektywnego (pojedynczego) portów SATA,</w:t>
            </w:r>
          </w:p>
          <w:p w14:paraId="1D9DF43C" w14:textId="77777777" w:rsidR="002731C3" w:rsidRPr="008C4929" w:rsidRDefault="002731C3" w:rsidP="002731C3">
            <w:pPr>
              <w:rPr>
                <w:rFonts w:asciiTheme="minorHAnsi" w:eastAsia="Calibri" w:hAnsiTheme="minorHAnsi" w:cstheme="minorBidi"/>
                <w:color w:val="000000"/>
                <w:lang w:eastAsia="en-US"/>
              </w:rPr>
            </w:pPr>
            <w:r w:rsidRPr="008C4929">
              <w:rPr>
                <w:rFonts w:asciiTheme="minorHAnsi" w:eastAsia="Calibri" w:hAnsiTheme="minorHAnsi" w:cstheme="minorBidi"/>
                <w:color w:val="000000"/>
                <w:lang w:eastAsia="en-US"/>
              </w:rPr>
              <w:t>- wyłączenia karty sieciowej, karty audio, portu szeregowego,</w:t>
            </w:r>
          </w:p>
          <w:p w14:paraId="4FAF6FB9" w14:textId="77777777" w:rsidR="002731C3" w:rsidRPr="008C4929" w:rsidRDefault="002731C3" w:rsidP="002731C3">
            <w:pPr>
              <w:rPr>
                <w:rFonts w:asciiTheme="minorHAnsi" w:eastAsia="Calibri" w:hAnsiTheme="minorHAnsi" w:cstheme="minorBidi"/>
                <w:color w:val="000000"/>
                <w:lang w:eastAsia="en-US"/>
              </w:rPr>
            </w:pPr>
            <w:r w:rsidRPr="008C4929">
              <w:rPr>
                <w:rFonts w:asciiTheme="minorHAnsi" w:eastAsia="Calibri" w:hAnsiTheme="minorHAnsi" w:cstheme="minorBidi"/>
                <w:color w:val="000000"/>
                <w:lang w:eastAsia="en-US"/>
              </w:rPr>
              <w:t>- ustawienia hasła: administratora, Power-On, HDD,</w:t>
            </w:r>
          </w:p>
          <w:p w14:paraId="185DE274" w14:textId="77777777" w:rsidR="002731C3" w:rsidRPr="008C4929" w:rsidRDefault="002731C3" w:rsidP="002731C3">
            <w:pPr>
              <w:widowControl w:val="0"/>
              <w:adjustRightInd w:val="0"/>
              <w:jc w:val="both"/>
              <w:textAlignment w:val="baseline"/>
              <w:rPr>
                <w:rFonts w:asciiTheme="minorHAnsi" w:eastAsia="Calibri" w:hAnsiTheme="minorHAnsi" w:cstheme="minorBidi"/>
                <w:color w:val="000000"/>
                <w:lang w:eastAsia="en-US"/>
              </w:rPr>
            </w:pPr>
            <w:r w:rsidRPr="008C4929">
              <w:rPr>
                <w:rFonts w:asciiTheme="minorHAnsi" w:eastAsia="Calibri" w:hAnsiTheme="minorHAnsi" w:cstheme="minorBidi"/>
                <w:color w:val="000000"/>
                <w:lang w:eastAsia="en-US"/>
              </w:rPr>
              <w:t>- załadowania optymalnych ustawień Bios</w:t>
            </w:r>
          </w:p>
          <w:p w14:paraId="64C5323D" w14:textId="77777777" w:rsidR="002731C3" w:rsidRPr="008C4929" w:rsidRDefault="002731C3" w:rsidP="002731C3">
            <w:pPr>
              <w:widowControl w:val="0"/>
              <w:adjustRightInd w:val="0"/>
              <w:jc w:val="both"/>
              <w:textAlignment w:val="baseline"/>
              <w:rPr>
                <w:rFonts w:asciiTheme="minorHAnsi" w:eastAsia="Calibri" w:hAnsiTheme="minorHAnsi" w:cstheme="minorBidi"/>
                <w:bCs/>
                <w:lang w:eastAsia="en-US"/>
              </w:rPr>
            </w:pPr>
            <w:r w:rsidRPr="008C4929">
              <w:rPr>
                <w:rFonts w:asciiTheme="minorHAnsi" w:eastAsia="Calibri" w:hAnsiTheme="minorHAnsi" w:cstheme="minorBidi"/>
                <w:bCs/>
                <w:lang w:eastAsia="en-US"/>
              </w:rPr>
              <w:t>Komputer musi być wyposażony w zintegrowany z płytą główną szyfrowany kontroler fizycznie odizolowany, odpowiedzialny za weryfikację i ochronę BIOS oraz jego samoczynną naprawę w przypadku nieautoryzowanego jego nadpisania lub uszkodzenia.</w:t>
            </w:r>
          </w:p>
          <w:p w14:paraId="7C252D8A" w14:textId="1C303CD4" w:rsidR="002731C3" w:rsidRPr="008C4929" w:rsidRDefault="002731C3" w:rsidP="002731C3">
            <w:pPr>
              <w:widowControl w:val="0"/>
              <w:adjustRightInd w:val="0"/>
              <w:jc w:val="both"/>
              <w:textAlignment w:val="baseline"/>
              <w:rPr>
                <w:rFonts w:asciiTheme="minorHAnsi" w:eastAsia="Calibri" w:hAnsiTheme="minorHAnsi" w:cstheme="minorBidi"/>
                <w:bCs/>
                <w:lang w:eastAsia="en-US"/>
              </w:rPr>
            </w:pPr>
            <w:r w:rsidRPr="008C4929">
              <w:rPr>
                <w:rFonts w:asciiTheme="minorHAnsi" w:eastAsia="Calibri" w:hAnsiTheme="minorHAnsi" w:cstheme="minorBidi"/>
                <w:bCs/>
                <w:lang w:eastAsia="en-US"/>
              </w:rPr>
              <w:t>Komputer musi być wyposażony w BIOS posiadający mechanizm samokontroli i samoczynnej autonaprawy</w:t>
            </w:r>
            <w:r w:rsidR="0080015D" w:rsidRPr="008C4929">
              <w:rPr>
                <w:rFonts w:asciiTheme="minorHAnsi" w:eastAsia="Calibri" w:hAnsiTheme="minorHAnsi" w:cstheme="minorBidi"/>
                <w:bCs/>
                <w:lang w:eastAsia="en-US"/>
              </w:rPr>
              <w:t xml:space="preserve"> (mogący być kontrolowany z poziomu IT)</w:t>
            </w:r>
            <w:r w:rsidRPr="008C4929">
              <w:rPr>
                <w:rFonts w:asciiTheme="minorHAnsi" w:eastAsia="Calibri" w:hAnsiTheme="minorHAnsi" w:cstheme="minorBidi"/>
                <w:bCs/>
                <w:lang w:eastAsia="en-US"/>
              </w:rPr>
              <w:t xml:space="preserve">, działający automatycznie przy każdym uruchomieniu komputera, który sprawdza integralność i autentyczność uruchamianego podsystemu BIOS oraz musi chronić Master </w:t>
            </w:r>
            <w:proofErr w:type="spellStart"/>
            <w:r w:rsidRPr="008C4929">
              <w:rPr>
                <w:rFonts w:asciiTheme="minorHAnsi" w:eastAsia="Calibri" w:hAnsiTheme="minorHAnsi" w:cstheme="minorBidi"/>
                <w:bCs/>
                <w:lang w:eastAsia="en-US"/>
              </w:rPr>
              <w:t>Boot</w:t>
            </w:r>
            <w:proofErr w:type="spellEnd"/>
            <w:r w:rsidRPr="008C4929">
              <w:rPr>
                <w:rFonts w:asciiTheme="minorHAnsi" w:eastAsia="Calibri" w:hAnsiTheme="minorHAnsi" w:cstheme="minorBidi"/>
                <w:bCs/>
                <w:lang w:eastAsia="en-US"/>
              </w:rPr>
              <w:t xml:space="preserve"> </w:t>
            </w:r>
            <w:proofErr w:type="spellStart"/>
            <w:r w:rsidRPr="008C4929">
              <w:rPr>
                <w:rFonts w:asciiTheme="minorHAnsi" w:eastAsia="Calibri" w:hAnsiTheme="minorHAnsi" w:cstheme="minorBidi"/>
                <w:bCs/>
                <w:lang w:eastAsia="en-US"/>
              </w:rPr>
              <w:t>Record</w:t>
            </w:r>
            <w:proofErr w:type="spellEnd"/>
            <w:r w:rsidRPr="008C4929">
              <w:rPr>
                <w:rFonts w:asciiTheme="minorHAnsi" w:eastAsia="Calibri" w:hAnsiTheme="minorHAnsi" w:cstheme="minorBidi"/>
                <w:bCs/>
                <w:lang w:eastAsia="en-US"/>
              </w:rPr>
              <w:t xml:space="preserve"> (MBR) oraz GUID </w:t>
            </w:r>
            <w:proofErr w:type="spellStart"/>
            <w:r w:rsidRPr="008C4929">
              <w:rPr>
                <w:rFonts w:asciiTheme="minorHAnsi" w:eastAsia="Calibri" w:hAnsiTheme="minorHAnsi" w:cstheme="minorBidi"/>
                <w:bCs/>
                <w:lang w:eastAsia="en-US"/>
              </w:rPr>
              <w:t>Partition</w:t>
            </w:r>
            <w:proofErr w:type="spellEnd"/>
            <w:r w:rsidRPr="008C4929">
              <w:rPr>
                <w:rFonts w:asciiTheme="minorHAnsi" w:eastAsia="Calibri" w:hAnsiTheme="minorHAnsi" w:cstheme="minorBidi"/>
                <w:bCs/>
                <w:lang w:eastAsia="en-US"/>
              </w:rPr>
              <w:t xml:space="preserve"> </w:t>
            </w:r>
            <w:proofErr w:type="spellStart"/>
            <w:r w:rsidRPr="008C4929">
              <w:rPr>
                <w:rFonts w:asciiTheme="minorHAnsi" w:eastAsia="Calibri" w:hAnsiTheme="minorHAnsi" w:cstheme="minorBidi"/>
                <w:bCs/>
                <w:lang w:eastAsia="en-US"/>
              </w:rPr>
              <w:t>Table</w:t>
            </w:r>
            <w:proofErr w:type="spellEnd"/>
            <w:r w:rsidRPr="008C4929">
              <w:rPr>
                <w:rFonts w:asciiTheme="minorHAnsi" w:eastAsia="Calibri" w:hAnsiTheme="minorHAnsi" w:cstheme="minorBidi"/>
                <w:bCs/>
                <w:lang w:eastAsia="en-US"/>
              </w:rPr>
              <w:t xml:space="preserve"> (GPT) przed uszkodzeniem lub usunięciem. Weryfikacja poprawności BIOS musi się odbywać z wykorzystaniem zintegrowanego z płytą główną szyfrowanego kontrolera fizycznie odizolowanego o którym mowa w wyżej</w:t>
            </w:r>
          </w:p>
        </w:tc>
      </w:tr>
      <w:tr w:rsidR="002731C3" w:rsidRPr="008C4929" w14:paraId="34804F75" w14:textId="77777777" w:rsidTr="00317532">
        <w:trPr>
          <w:trHeight w:val="284"/>
        </w:trPr>
        <w:tc>
          <w:tcPr>
            <w:tcW w:w="233" w:type="pct"/>
            <w:tcBorders>
              <w:top w:val="single" w:sz="4" w:space="0" w:color="auto"/>
              <w:left w:val="single" w:sz="4" w:space="0" w:color="auto"/>
              <w:bottom w:val="single" w:sz="4" w:space="0" w:color="auto"/>
              <w:right w:val="single" w:sz="4" w:space="0" w:color="auto"/>
            </w:tcBorders>
          </w:tcPr>
          <w:p w14:paraId="75E390C8" w14:textId="77777777" w:rsidR="002731C3" w:rsidRPr="008C4929" w:rsidRDefault="002731C3" w:rsidP="006E4D65">
            <w:pPr>
              <w:numPr>
                <w:ilvl w:val="0"/>
                <w:numId w:val="70"/>
              </w:numPr>
              <w:jc w:val="right"/>
              <w:rPr>
                <w:rFonts w:asciiTheme="minorHAnsi" w:eastAsia="Calibri" w:hAnsiTheme="minorHAnsi" w:cstheme="minorBidi"/>
                <w:bCs/>
                <w:lang w:eastAsia="en-US"/>
              </w:rPr>
            </w:pPr>
          </w:p>
        </w:tc>
        <w:tc>
          <w:tcPr>
            <w:tcW w:w="1015" w:type="pct"/>
            <w:tcBorders>
              <w:top w:val="single" w:sz="4" w:space="0" w:color="auto"/>
              <w:left w:val="single" w:sz="4" w:space="0" w:color="auto"/>
              <w:bottom w:val="single" w:sz="4" w:space="0" w:color="auto"/>
              <w:right w:val="single" w:sz="4" w:space="0" w:color="auto"/>
            </w:tcBorders>
            <w:hideMark/>
          </w:tcPr>
          <w:p w14:paraId="3636329B" w14:textId="77777777" w:rsidR="002731C3" w:rsidRPr="008C4929" w:rsidRDefault="002731C3" w:rsidP="002731C3">
            <w:pPr>
              <w:rPr>
                <w:rFonts w:asciiTheme="minorHAnsi" w:eastAsia="Calibri" w:hAnsiTheme="minorHAnsi" w:cstheme="minorBidi"/>
                <w:bCs/>
                <w:lang w:eastAsia="en-US"/>
              </w:rPr>
            </w:pPr>
            <w:r w:rsidRPr="008C4929">
              <w:rPr>
                <w:rFonts w:asciiTheme="minorHAnsi" w:eastAsia="Calibri" w:hAnsiTheme="minorHAnsi" w:cstheme="minorBidi"/>
                <w:bCs/>
                <w:lang w:eastAsia="en-US"/>
              </w:rPr>
              <w:t>Wymagania dodatkowe</w:t>
            </w:r>
          </w:p>
        </w:tc>
        <w:tc>
          <w:tcPr>
            <w:tcW w:w="3752" w:type="pct"/>
            <w:tcBorders>
              <w:top w:val="single" w:sz="4" w:space="0" w:color="auto"/>
              <w:left w:val="single" w:sz="4" w:space="0" w:color="auto"/>
              <w:bottom w:val="single" w:sz="4" w:space="0" w:color="auto"/>
              <w:right w:val="single" w:sz="4" w:space="0" w:color="auto"/>
            </w:tcBorders>
            <w:hideMark/>
          </w:tcPr>
          <w:p w14:paraId="58403827" w14:textId="77777777" w:rsidR="002731C3" w:rsidRPr="008C4929" w:rsidRDefault="002731C3" w:rsidP="006E4D65">
            <w:pPr>
              <w:numPr>
                <w:ilvl w:val="0"/>
                <w:numId w:val="81"/>
              </w:numPr>
              <w:ind w:left="316" w:hanging="381"/>
              <w:rPr>
                <w:rFonts w:asciiTheme="minorHAnsi" w:eastAsia="Calibri" w:hAnsiTheme="minorHAnsi" w:cstheme="minorBidi"/>
                <w:bCs/>
                <w:lang w:eastAsia="en-US"/>
              </w:rPr>
            </w:pPr>
            <w:r w:rsidRPr="008C4929">
              <w:rPr>
                <w:rFonts w:asciiTheme="minorHAnsi" w:eastAsia="Calibri" w:hAnsiTheme="minorHAnsi" w:cstheme="minorBidi"/>
                <w:bCs/>
                <w:lang w:eastAsia="en-US"/>
              </w:rPr>
              <w:t>Nagrywarka DVD +/-RW wbudowana</w:t>
            </w:r>
          </w:p>
          <w:p w14:paraId="32B713D3" w14:textId="77777777" w:rsidR="002731C3" w:rsidRPr="008C4929" w:rsidRDefault="002731C3" w:rsidP="006E4D65">
            <w:pPr>
              <w:numPr>
                <w:ilvl w:val="0"/>
                <w:numId w:val="81"/>
              </w:numPr>
              <w:ind w:left="316"/>
              <w:rPr>
                <w:rFonts w:asciiTheme="minorHAnsi" w:eastAsia="Calibri" w:hAnsiTheme="minorHAnsi" w:cstheme="minorBidi"/>
                <w:bCs/>
                <w:lang w:eastAsia="en-US"/>
              </w:rPr>
            </w:pPr>
            <w:r w:rsidRPr="008C4929">
              <w:rPr>
                <w:rFonts w:asciiTheme="minorHAnsi" w:eastAsia="Calibri" w:hAnsiTheme="minorHAnsi" w:cstheme="minorBidi"/>
                <w:bCs/>
                <w:lang w:eastAsia="en-US"/>
              </w:rPr>
              <w:t>Opakowanie musi być wykonane z materiałów podlegających powtórnemu  przetworzeniu</w:t>
            </w:r>
          </w:p>
        </w:tc>
      </w:tr>
      <w:tr w:rsidR="002731C3" w:rsidRPr="008C4929" w14:paraId="30E1DB13" w14:textId="77777777" w:rsidTr="00317532">
        <w:trPr>
          <w:trHeight w:val="284"/>
        </w:trPr>
        <w:tc>
          <w:tcPr>
            <w:tcW w:w="233" w:type="pct"/>
            <w:tcBorders>
              <w:top w:val="single" w:sz="4" w:space="0" w:color="auto"/>
              <w:left w:val="single" w:sz="4" w:space="0" w:color="auto"/>
              <w:bottom w:val="single" w:sz="4" w:space="0" w:color="auto"/>
              <w:right w:val="single" w:sz="4" w:space="0" w:color="auto"/>
            </w:tcBorders>
          </w:tcPr>
          <w:p w14:paraId="3975121F" w14:textId="77777777" w:rsidR="002731C3" w:rsidRPr="008C4929" w:rsidRDefault="002731C3" w:rsidP="006E4D65">
            <w:pPr>
              <w:numPr>
                <w:ilvl w:val="0"/>
                <w:numId w:val="70"/>
              </w:numPr>
              <w:jc w:val="right"/>
              <w:rPr>
                <w:rFonts w:asciiTheme="minorHAnsi" w:eastAsia="Calibri" w:hAnsiTheme="minorHAnsi" w:cstheme="minorBidi"/>
                <w:bCs/>
                <w:lang w:eastAsia="en-US"/>
              </w:rPr>
            </w:pPr>
          </w:p>
        </w:tc>
        <w:tc>
          <w:tcPr>
            <w:tcW w:w="1015" w:type="pct"/>
            <w:tcBorders>
              <w:top w:val="single" w:sz="4" w:space="0" w:color="auto"/>
              <w:left w:val="single" w:sz="4" w:space="0" w:color="auto"/>
              <w:bottom w:val="single" w:sz="4" w:space="0" w:color="auto"/>
              <w:right w:val="single" w:sz="4" w:space="0" w:color="auto"/>
            </w:tcBorders>
            <w:hideMark/>
          </w:tcPr>
          <w:p w14:paraId="5B450833" w14:textId="77777777" w:rsidR="002731C3" w:rsidRPr="008C4929" w:rsidRDefault="002731C3" w:rsidP="002731C3">
            <w:pPr>
              <w:rPr>
                <w:rFonts w:asciiTheme="minorHAnsi" w:eastAsia="Calibri" w:hAnsiTheme="minorHAnsi" w:cstheme="minorBidi"/>
                <w:bCs/>
                <w:lang w:eastAsia="en-US"/>
              </w:rPr>
            </w:pPr>
            <w:r w:rsidRPr="008C4929">
              <w:rPr>
                <w:rFonts w:asciiTheme="minorHAnsi" w:eastAsia="Calibri" w:hAnsiTheme="minorHAnsi" w:cstheme="minorBidi"/>
                <w:bCs/>
                <w:lang w:eastAsia="en-US"/>
              </w:rPr>
              <w:t>Gwarancja</w:t>
            </w:r>
          </w:p>
          <w:p w14:paraId="02587DAC" w14:textId="77777777" w:rsidR="002731C3" w:rsidRPr="008C4929" w:rsidRDefault="002731C3" w:rsidP="002731C3">
            <w:pPr>
              <w:rPr>
                <w:rFonts w:asciiTheme="minorHAnsi" w:eastAsia="Calibri" w:hAnsiTheme="minorHAnsi" w:cstheme="minorBidi"/>
                <w:bCs/>
                <w:lang w:eastAsia="en-US"/>
              </w:rPr>
            </w:pPr>
            <w:r w:rsidRPr="008C4929">
              <w:rPr>
                <w:rFonts w:asciiTheme="minorHAnsi" w:eastAsia="Calibri" w:hAnsiTheme="minorHAnsi" w:cstheme="minorBidi"/>
                <w:bCs/>
                <w:lang w:eastAsia="en-US"/>
              </w:rPr>
              <w:t>i Wsparcie techniczne producenta</w:t>
            </w:r>
          </w:p>
        </w:tc>
        <w:tc>
          <w:tcPr>
            <w:tcW w:w="3752" w:type="pct"/>
            <w:tcBorders>
              <w:top w:val="single" w:sz="4" w:space="0" w:color="auto"/>
              <w:left w:val="single" w:sz="4" w:space="0" w:color="auto"/>
              <w:bottom w:val="single" w:sz="4" w:space="0" w:color="auto"/>
              <w:right w:val="single" w:sz="4" w:space="0" w:color="auto"/>
            </w:tcBorders>
          </w:tcPr>
          <w:p w14:paraId="17D9ED9A" w14:textId="77777777" w:rsidR="002731C3" w:rsidRPr="008C4929" w:rsidRDefault="002731C3" w:rsidP="006E4D65">
            <w:pPr>
              <w:numPr>
                <w:ilvl w:val="0"/>
                <w:numId w:val="69"/>
              </w:numPr>
              <w:ind w:left="224" w:hanging="224"/>
              <w:contextualSpacing/>
              <w:rPr>
                <w:rFonts w:asciiTheme="minorHAnsi" w:eastAsia="Calibri" w:hAnsiTheme="minorHAnsi" w:cstheme="minorBidi"/>
                <w:lang w:val="de-DE" w:eastAsia="en-US"/>
              </w:rPr>
            </w:pPr>
            <w:r w:rsidRPr="008C4929">
              <w:rPr>
                <w:rFonts w:asciiTheme="minorHAnsi" w:eastAsia="Calibri" w:hAnsiTheme="minorHAnsi" w:cstheme="minorBidi"/>
                <w:lang w:val="de-DE" w:eastAsia="en-US"/>
              </w:rPr>
              <w:t xml:space="preserve">min. 3 lata </w:t>
            </w:r>
            <w:proofErr w:type="spellStart"/>
            <w:r w:rsidRPr="008C4929">
              <w:rPr>
                <w:rFonts w:asciiTheme="minorHAnsi" w:eastAsia="Calibri" w:hAnsiTheme="minorHAnsi" w:cstheme="minorBidi"/>
                <w:lang w:val="de-DE" w:eastAsia="en-US"/>
              </w:rPr>
              <w:t>świadczona</w:t>
            </w:r>
            <w:proofErr w:type="spellEnd"/>
            <w:r w:rsidRPr="008C4929">
              <w:rPr>
                <w:rFonts w:asciiTheme="minorHAnsi" w:eastAsia="Calibri" w:hAnsiTheme="minorHAnsi" w:cstheme="minorBidi"/>
                <w:lang w:val="de-DE" w:eastAsia="en-US"/>
              </w:rPr>
              <w:t xml:space="preserve"> w </w:t>
            </w:r>
            <w:proofErr w:type="spellStart"/>
            <w:r w:rsidRPr="008C4929">
              <w:rPr>
                <w:rFonts w:asciiTheme="minorHAnsi" w:eastAsia="Calibri" w:hAnsiTheme="minorHAnsi" w:cstheme="minorBidi"/>
                <w:lang w:val="de-DE" w:eastAsia="en-US"/>
              </w:rPr>
              <w:t>miejscu</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użytkowania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sprzętu</w:t>
            </w:r>
            <w:proofErr w:type="spellEnd"/>
            <w:r w:rsidRPr="008C4929">
              <w:rPr>
                <w:rFonts w:asciiTheme="minorHAnsi" w:eastAsia="Calibri" w:hAnsiTheme="minorHAnsi" w:cstheme="minorBidi"/>
                <w:lang w:val="de-DE" w:eastAsia="en-US"/>
              </w:rPr>
              <w:t xml:space="preserve"> (on-site).</w:t>
            </w:r>
          </w:p>
          <w:p w14:paraId="1E7CF6AE" w14:textId="77777777" w:rsidR="002731C3" w:rsidRPr="008C4929" w:rsidRDefault="002731C3" w:rsidP="002731C3">
            <w:pPr>
              <w:ind w:left="224"/>
              <w:contextualSpacing/>
              <w:jc w:val="both"/>
              <w:rPr>
                <w:rFonts w:asciiTheme="minorHAnsi" w:eastAsia="Calibri" w:hAnsiTheme="minorHAnsi" w:cstheme="minorBidi"/>
                <w:lang w:val="de-DE" w:eastAsia="en-US"/>
              </w:rPr>
            </w:pPr>
            <w:r w:rsidRPr="008C4929">
              <w:rPr>
                <w:rFonts w:asciiTheme="minorHAnsi" w:eastAsia="Calibri" w:hAnsiTheme="minorHAnsi" w:cstheme="minorBidi"/>
                <w:lang w:val="de-DE" w:eastAsia="en-US"/>
              </w:rPr>
              <w:t xml:space="preserve">W </w:t>
            </w:r>
            <w:proofErr w:type="spellStart"/>
            <w:r w:rsidRPr="008C4929">
              <w:rPr>
                <w:rFonts w:asciiTheme="minorHAnsi" w:eastAsia="Calibri" w:hAnsiTheme="minorHAnsi" w:cstheme="minorBidi"/>
                <w:lang w:val="de-DE" w:eastAsia="en-US"/>
              </w:rPr>
              <w:t>przypadku</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awarii</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dysku</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twardego</w:t>
            </w:r>
            <w:proofErr w:type="spellEnd"/>
            <w:r w:rsidRPr="008C4929">
              <w:rPr>
                <w:rFonts w:asciiTheme="minorHAnsi" w:eastAsia="Calibri" w:hAnsiTheme="minorHAnsi" w:cstheme="minorBidi"/>
                <w:lang w:val="de-DE" w:eastAsia="en-US"/>
              </w:rPr>
              <w:t xml:space="preserve"> (HDD </w:t>
            </w:r>
            <w:proofErr w:type="spellStart"/>
            <w:r w:rsidRPr="008C4929">
              <w:rPr>
                <w:rFonts w:asciiTheme="minorHAnsi" w:eastAsia="Calibri" w:hAnsiTheme="minorHAnsi" w:cstheme="minorBidi"/>
                <w:lang w:val="de-DE" w:eastAsia="en-US"/>
              </w:rPr>
              <w:t>lub</w:t>
            </w:r>
            <w:proofErr w:type="spellEnd"/>
            <w:r w:rsidRPr="008C4929">
              <w:rPr>
                <w:rFonts w:asciiTheme="minorHAnsi" w:eastAsia="Calibri" w:hAnsiTheme="minorHAnsi" w:cstheme="minorBidi"/>
                <w:lang w:val="de-DE" w:eastAsia="en-US"/>
              </w:rPr>
              <w:t xml:space="preserve"> SSD) </w:t>
            </w:r>
            <w:proofErr w:type="spellStart"/>
            <w:r w:rsidRPr="008C4929">
              <w:rPr>
                <w:rFonts w:asciiTheme="minorHAnsi" w:eastAsia="Calibri" w:hAnsiTheme="minorHAnsi" w:cstheme="minorBidi"/>
                <w:lang w:val="de-DE" w:eastAsia="en-US"/>
              </w:rPr>
              <w:t>uszkodzone</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dyski</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pozostają</w:t>
            </w:r>
            <w:proofErr w:type="spellEnd"/>
            <w:r w:rsidRPr="008C4929">
              <w:rPr>
                <w:rFonts w:asciiTheme="minorHAnsi" w:eastAsia="Calibri" w:hAnsiTheme="minorHAnsi" w:cstheme="minorBidi"/>
                <w:lang w:val="de-DE" w:eastAsia="en-US"/>
              </w:rPr>
              <w:t xml:space="preserve"> u </w:t>
            </w:r>
            <w:proofErr w:type="spellStart"/>
            <w:r w:rsidRPr="008C4929">
              <w:rPr>
                <w:rFonts w:asciiTheme="minorHAnsi" w:eastAsia="Calibri" w:hAnsiTheme="minorHAnsi" w:cstheme="minorBidi"/>
                <w:lang w:val="de-DE" w:eastAsia="en-US"/>
              </w:rPr>
              <w:t>zamawiającego</w:t>
            </w:r>
            <w:proofErr w:type="spellEnd"/>
            <w:r w:rsidRPr="008C4929">
              <w:rPr>
                <w:rFonts w:asciiTheme="minorHAnsi" w:eastAsia="Calibri" w:hAnsiTheme="minorHAnsi" w:cstheme="minorBidi"/>
                <w:lang w:val="de-DE" w:eastAsia="en-US"/>
              </w:rPr>
              <w:t>.</w:t>
            </w:r>
          </w:p>
          <w:p w14:paraId="3B103180" w14:textId="77777777" w:rsidR="002731C3" w:rsidRPr="008C4929" w:rsidRDefault="002731C3" w:rsidP="006E4D65">
            <w:pPr>
              <w:numPr>
                <w:ilvl w:val="0"/>
                <w:numId w:val="69"/>
              </w:numPr>
              <w:ind w:left="224" w:hanging="224"/>
              <w:contextualSpacing/>
              <w:jc w:val="both"/>
              <w:rPr>
                <w:rFonts w:asciiTheme="minorHAnsi" w:eastAsia="Calibri" w:hAnsiTheme="minorHAnsi" w:cstheme="minorBidi"/>
                <w:lang w:val="de-DE" w:eastAsia="en-US"/>
              </w:rPr>
            </w:pPr>
            <w:proofErr w:type="spellStart"/>
            <w:r w:rsidRPr="008C4929">
              <w:rPr>
                <w:rFonts w:asciiTheme="minorHAnsi" w:eastAsia="Calibri" w:hAnsiTheme="minorHAnsi" w:cstheme="minorBidi"/>
                <w:lang w:val="de-DE" w:eastAsia="en-US"/>
              </w:rPr>
              <w:t>Naprawy</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gwarancyjne</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urządzeń</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muszą</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być</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realizowane</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przez</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Producenta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Autoryzowanego</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Partnera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Serwisowego</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Producenta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lub</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Dostawcę</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sprzętu</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lastRenderedPageBreak/>
              <w:t>legitymującego</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się</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stosownym</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certyfikatem</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producenta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oraz</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musi</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posiadać</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certyfikat</w:t>
            </w:r>
            <w:proofErr w:type="spellEnd"/>
            <w:r w:rsidRPr="008C4929">
              <w:rPr>
                <w:rFonts w:asciiTheme="minorHAnsi" w:eastAsia="Calibri" w:hAnsiTheme="minorHAnsi" w:cstheme="minorBidi"/>
                <w:lang w:val="de-DE" w:eastAsia="en-US"/>
              </w:rPr>
              <w:t xml:space="preserve"> ISO 9001 w </w:t>
            </w:r>
            <w:proofErr w:type="spellStart"/>
            <w:r w:rsidRPr="008C4929">
              <w:rPr>
                <w:rFonts w:asciiTheme="minorHAnsi" w:eastAsia="Calibri" w:hAnsiTheme="minorHAnsi" w:cstheme="minorBidi"/>
                <w:lang w:val="de-DE" w:eastAsia="en-US"/>
              </w:rPr>
              <w:t>zakresie</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napraw</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sprzętu</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komputerowego</w:t>
            </w:r>
            <w:proofErr w:type="spellEnd"/>
          </w:p>
          <w:p w14:paraId="7747CF7E" w14:textId="77777777" w:rsidR="002731C3" w:rsidRPr="008C4929" w:rsidRDefault="002731C3" w:rsidP="006E4D65">
            <w:pPr>
              <w:numPr>
                <w:ilvl w:val="0"/>
                <w:numId w:val="69"/>
              </w:numPr>
              <w:ind w:left="224" w:hanging="224"/>
              <w:contextualSpacing/>
              <w:jc w:val="both"/>
              <w:rPr>
                <w:rFonts w:asciiTheme="minorHAnsi" w:eastAsia="Calibri" w:hAnsiTheme="minorHAnsi" w:cstheme="minorBidi"/>
                <w:lang w:val="de-DE" w:eastAsia="en-US"/>
              </w:rPr>
            </w:pPr>
            <w:proofErr w:type="spellStart"/>
            <w:r w:rsidRPr="008C4929">
              <w:rPr>
                <w:rFonts w:asciiTheme="minorHAnsi" w:eastAsia="Calibri" w:hAnsiTheme="minorHAnsi" w:cstheme="minorBidi"/>
                <w:lang w:val="de-DE" w:eastAsia="en-US"/>
              </w:rPr>
              <w:t>Zamawiający</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wymaga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zapewnienia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serwisu</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gwarancyjnego</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producenta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dostarczanego</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sprzętu</w:t>
            </w:r>
            <w:proofErr w:type="spellEnd"/>
            <w:r w:rsidRPr="008C4929">
              <w:rPr>
                <w:rFonts w:asciiTheme="minorHAnsi" w:eastAsia="Calibri" w:hAnsiTheme="minorHAnsi" w:cstheme="minorBidi"/>
                <w:lang w:val="de-DE" w:eastAsia="en-US"/>
              </w:rPr>
              <w:t xml:space="preserve"> na </w:t>
            </w:r>
            <w:proofErr w:type="spellStart"/>
            <w:r w:rsidRPr="008C4929">
              <w:rPr>
                <w:rFonts w:asciiTheme="minorHAnsi" w:eastAsia="Calibri" w:hAnsiTheme="minorHAnsi" w:cstheme="minorBidi"/>
                <w:lang w:val="de-DE" w:eastAsia="en-US"/>
              </w:rPr>
              <w:t>okres</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co</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najmniej</w:t>
            </w:r>
            <w:proofErr w:type="spellEnd"/>
            <w:r w:rsidRPr="008C4929">
              <w:rPr>
                <w:rFonts w:asciiTheme="minorHAnsi" w:eastAsia="Calibri" w:hAnsiTheme="minorHAnsi" w:cstheme="minorBidi"/>
                <w:lang w:val="de-DE" w:eastAsia="en-US"/>
              </w:rPr>
              <w:t xml:space="preserve"> 36 </w:t>
            </w:r>
            <w:proofErr w:type="spellStart"/>
            <w:r w:rsidRPr="008C4929">
              <w:rPr>
                <w:rFonts w:asciiTheme="minorHAnsi" w:eastAsia="Calibri" w:hAnsiTheme="minorHAnsi" w:cstheme="minorBidi"/>
                <w:lang w:val="de-DE" w:eastAsia="en-US"/>
              </w:rPr>
              <w:t>miesięcy</w:t>
            </w:r>
            <w:proofErr w:type="spellEnd"/>
            <w:r w:rsidRPr="008C4929">
              <w:rPr>
                <w:rFonts w:asciiTheme="minorHAnsi" w:eastAsia="Calibri" w:hAnsiTheme="minorHAnsi" w:cstheme="minorBidi"/>
                <w:lang w:val="de-DE" w:eastAsia="en-US"/>
              </w:rPr>
              <w:t xml:space="preserve"> w </w:t>
            </w:r>
            <w:proofErr w:type="spellStart"/>
            <w:r w:rsidRPr="008C4929">
              <w:rPr>
                <w:rFonts w:asciiTheme="minorHAnsi" w:eastAsia="Calibri" w:hAnsiTheme="minorHAnsi" w:cstheme="minorBidi"/>
                <w:lang w:val="de-DE" w:eastAsia="en-US"/>
              </w:rPr>
              <w:t>reżimie</w:t>
            </w:r>
            <w:proofErr w:type="spellEnd"/>
            <w:r w:rsidRPr="008C4929">
              <w:rPr>
                <w:rFonts w:asciiTheme="minorHAnsi" w:eastAsia="Calibri" w:hAnsiTheme="minorHAnsi" w:cstheme="minorBidi"/>
                <w:lang w:val="de-DE" w:eastAsia="en-US"/>
              </w:rPr>
              <w:t xml:space="preserve"> „Next </w:t>
            </w:r>
            <w:proofErr w:type="spellStart"/>
            <w:r w:rsidRPr="008C4929">
              <w:rPr>
                <w:rFonts w:asciiTheme="minorHAnsi" w:eastAsia="Calibri" w:hAnsiTheme="minorHAnsi" w:cstheme="minorBidi"/>
                <w:lang w:val="de-DE" w:eastAsia="en-US"/>
              </w:rPr>
              <w:t>Bussines</w:t>
            </w:r>
            <w:proofErr w:type="spellEnd"/>
            <w:r w:rsidRPr="008C4929">
              <w:rPr>
                <w:rFonts w:asciiTheme="minorHAnsi" w:eastAsia="Calibri" w:hAnsiTheme="minorHAnsi" w:cstheme="minorBidi"/>
                <w:lang w:val="de-DE" w:eastAsia="en-US"/>
              </w:rPr>
              <w:t xml:space="preserve"> Day”</w:t>
            </w:r>
          </w:p>
          <w:p w14:paraId="18F0065E" w14:textId="77777777" w:rsidR="002731C3" w:rsidRPr="008C4929" w:rsidRDefault="002731C3" w:rsidP="006E4D65">
            <w:pPr>
              <w:numPr>
                <w:ilvl w:val="0"/>
                <w:numId w:val="69"/>
              </w:numPr>
              <w:ind w:left="224" w:hanging="224"/>
              <w:contextualSpacing/>
              <w:jc w:val="both"/>
              <w:rPr>
                <w:rFonts w:asciiTheme="minorHAnsi" w:eastAsia="Calibri" w:hAnsiTheme="minorHAnsi" w:cstheme="minorBidi"/>
                <w:lang w:val="de-DE" w:eastAsia="en-US"/>
              </w:rPr>
            </w:pPr>
            <w:proofErr w:type="spellStart"/>
            <w:r w:rsidRPr="008C4929">
              <w:rPr>
                <w:rFonts w:asciiTheme="minorHAnsi" w:eastAsia="Calibri" w:hAnsiTheme="minorHAnsi" w:cstheme="minorBidi"/>
                <w:lang w:val="de-DE" w:eastAsia="en-US"/>
              </w:rPr>
              <w:t>Reżim</w:t>
            </w:r>
            <w:proofErr w:type="spellEnd"/>
            <w:r w:rsidRPr="008C4929">
              <w:rPr>
                <w:rFonts w:asciiTheme="minorHAnsi" w:eastAsia="Calibri" w:hAnsiTheme="minorHAnsi" w:cstheme="minorBidi"/>
                <w:lang w:val="de-DE" w:eastAsia="en-US"/>
              </w:rPr>
              <w:t xml:space="preserve"> „Next </w:t>
            </w:r>
            <w:proofErr w:type="spellStart"/>
            <w:r w:rsidRPr="008C4929">
              <w:rPr>
                <w:rFonts w:asciiTheme="minorHAnsi" w:eastAsia="Calibri" w:hAnsiTheme="minorHAnsi" w:cstheme="minorBidi"/>
                <w:lang w:val="de-DE" w:eastAsia="en-US"/>
              </w:rPr>
              <w:t>Bussines</w:t>
            </w:r>
            <w:proofErr w:type="spellEnd"/>
            <w:r w:rsidRPr="008C4929">
              <w:rPr>
                <w:rFonts w:asciiTheme="minorHAnsi" w:eastAsia="Calibri" w:hAnsiTheme="minorHAnsi" w:cstheme="minorBidi"/>
                <w:lang w:val="de-DE" w:eastAsia="en-US"/>
              </w:rPr>
              <w:t xml:space="preserve"> Day” - </w:t>
            </w:r>
            <w:proofErr w:type="spellStart"/>
            <w:r w:rsidRPr="008C4929">
              <w:rPr>
                <w:rFonts w:asciiTheme="minorHAnsi" w:eastAsia="Calibri" w:hAnsiTheme="minorHAnsi" w:cstheme="minorBidi"/>
                <w:lang w:val="de-DE" w:eastAsia="en-US"/>
              </w:rPr>
              <w:t>wymiana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lub</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naprawa</w:t>
            </w:r>
            <w:proofErr w:type="spellEnd"/>
            <w:r w:rsidRPr="008C4929">
              <w:rPr>
                <w:rFonts w:asciiTheme="minorHAnsi" w:eastAsia="Calibri" w:hAnsiTheme="minorHAnsi" w:cstheme="minorBidi"/>
                <w:lang w:val="de-DE" w:eastAsia="en-US"/>
              </w:rPr>
              <w:t xml:space="preserve"> </w:t>
            </w:r>
            <w:r w:rsidRPr="008C4929">
              <w:rPr>
                <w:rFonts w:asciiTheme="minorHAnsi" w:eastAsia="Calibri" w:hAnsiTheme="minorHAnsi" w:cstheme="minorBidi"/>
                <w:lang w:eastAsia="en-US"/>
              </w:rPr>
              <w:t>czyli przywrócenie pełnej funkcjonalności</w:t>
            </w:r>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uszkodzonego</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urządzenia</w:t>
            </w:r>
            <w:proofErr w:type="spellEnd"/>
            <w:r w:rsidRPr="008C4929">
              <w:rPr>
                <w:rFonts w:asciiTheme="minorHAnsi" w:eastAsia="Calibri" w:hAnsiTheme="minorHAnsi" w:cstheme="minorBidi"/>
                <w:lang w:val="de-DE" w:eastAsia="en-US"/>
              </w:rPr>
              <w:t xml:space="preserve"> (w </w:t>
            </w:r>
            <w:proofErr w:type="spellStart"/>
            <w:r w:rsidRPr="008C4929">
              <w:rPr>
                <w:rFonts w:asciiTheme="minorHAnsi" w:eastAsia="Calibri" w:hAnsiTheme="minorHAnsi" w:cstheme="minorBidi"/>
                <w:lang w:val="de-DE" w:eastAsia="en-US"/>
              </w:rPr>
              <w:t>lokalizacji</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Zamawiającego</w:t>
            </w:r>
            <w:proofErr w:type="spellEnd"/>
            <w:r w:rsidRPr="008C4929">
              <w:rPr>
                <w:rFonts w:asciiTheme="minorHAnsi" w:eastAsia="Calibri" w:hAnsiTheme="minorHAnsi" w:cstheme="minorBidi"/>
                <w:lang w:val="de-DE" w:eastAsia="en-US"/>
              </w:rPr>
              <w:t xml:space="preserve">) do </w:t>
            </w:r>
            <w:proofErr w:type="spellStart"/>
            <w:r w:rsidRPr="008C4929">
              <w:rPr>
                <w:rFonts w:asciiTheme="minorHAnsi" w:eastAsia="Calibri" w:hAnsiTheme="minorHAnsi" w:cstheme="minorBidi"/>
                <w:lang w:val="de-DE" w:eastAsia="en-US"/>
              </w:rPr>
              <w:t>końca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następnego</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dnia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roboczego</w:t>
            </w:r>
            <w:proofErr w:type="spellEnd"/>
            <w:r w:rsidRPr="008C4929">
              <w:rPr>
                <w:rFonts w:asciiTheme="minorHAnsi" w:eastAsia="Calibri" w:hAnsiTheme="minorHAnsi" w:cstheme="minorBidi"/>
                <w:lang w:val="de-DE" w:eastAsia="en-US"/>
              </w:rPr>
              <w:t xml:space="preserve">. </w:t>
            </w:r>
          </w:p>
          <w:p w14:paraId="4B3105B6" w14:textId="77777777" w:rsidR="002731C3" w:rsidRPr="008C4929" w:rsidRDefault="002731C3" w:rsidP="006E4D65">
            <w:pPr>
              <w:numPr>
                <w:ilvl w:val="0"/>
                <w:numId w:val="69"/>
              </w:numPr>
              <w:ind w:left="224" w:hanging="224"/>
              <w:contextualSpacing/>
              <w:jc w:val="both"/>
              <w:rPr>
                <w:rFonts w:asciiTheme="minorHAnsi" w:eastAsia="Calibri" w:hAnsiTheme="minorHAnsi" w:cstheme="minorBidi"/>
                <w:lang w:val="de-DE" w:eastAsia="en-US"/>
              </w:rPr>
            </w:pPr>
            <w:proofErr w:type="spellStart"/>
            <w:r w:rsidRPr="008C4929">
              <w:rPr>
                <w:rFonts w:asciiTheme="minorHAnsi" w:eastAsia="Calibri" w:hAnsiTheme="minorHAnsi" w:cstheme="minorBidi"/>
                <w:lang w:val="de-DE" w:eastAsia="en-US"/>
              </w:rPr>
              <w:t>dedykowany</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numer</w:t>
            </w:r>
            <w:proofErr w:type="spellEnd"/>
            <w:r w:rsidRPr="008C4929">
              <w:rPr>
                <w:rFonts w:asciiTheme="minorHAnsi" w:eastAsia="Calibri" w:hAnsiTheme="minorHAnsi" w:cstheme="minorBidi"/>
                <w:lang w:val="de-DE" w:eastAsia="en-US"/>
              </w:rPr>
              <w:t xml:space="preserve"> tel. </w:t>
            </w:r>
            <w:proofErr w:type="spellStart"/>
            <w:r w:rsidRPr="008C4929">
              <w:rPr>
                <w:rFonts w:asciiTheme="minorHAnsi" w:eastAsia="Calibri" w:hAnsiTheme="minorHAnsi" w:cstheme="minorBidi"/>
                <w:lang w:val="de-DE" w:eastAsia="en-US"/>
              </w:rPr>
              <w:t>oraz</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adres</w:t>
            </w:r>
            <w:proofErr w:type="spellEnd"/>
            <w:r w:rsidRPr="008C4929">
              <w:rPr>
                <w:rFonts w:asciiTheme="minorHAnsi" w:eastAsia="Calibri" w:hAnsiTheme="minorHAnsi" w:cstheme="minorBidi"/>
                <w:lang w:val="de-DE" w:eastAsia="en-US"/>
              </w:rPr>
              <w:t xml:space="preserve"> email </w:t>
            </w:r>
            <w:proofErr w:type="spellStart"/>
            <w:r w:rsidRPr="008C4929">
              <w:rPr>
                <w:rFonts w:asciiTheme="minorHAnsi" w:eastAsia="Calibri" w:hAnsiTheme="minorHAnsi" w:cstheme="minorBidi"/>
                <w:lang w:val="de-DE" w:eastAsia="en-US"/>
              </w:rPr>
              <w:t>dla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wsparcia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technicznego</w:t>
            </w:r>
            <w:proofErr w:type="spellEnd"/>
            <w:r w:rsidRPr="008C4929">
              <w:rPr>
                <w:rFonts w:asciiTheme="minorHAnsi" w:eastAsia="Calibri" w:hAnsiTheme="minorHAnsi" w:cstheme="minorBidi"/>
                <w:lang w:val="de-DE" w:eastAsia="en-US"/>
              </w:rPr>
              <w:t xml:space="preserve"> i </w:t>
            </w:r>
            <w:proofErr w:type="spellStart"/>
            <w:r w:rsidRPr="008C4929">
              <w:rPr>
                <w:rFonts w:asciiTheme="minorHAnsi" w:eastAsia="Calibri" w:hAnsiTheme="minorHAnsi" w:cstheme="minorBidi"/>
                <w:lang w:val="de-DE" w:eastAsia="en-US"/>
              </w:rPr>
              <w:t>informacji</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produktowej</w:t>
            </w:r>
            <w:proofErr w:type="spellEnd"/>
            <w:r w:rsidRPr="008C4929">
              <w:rPr>
                <w:rFonts w:asciiTheme="minorHAnsi" w:eastAsia="Calibri" w:hAnsiTheme="minorHAnsi" w:cstheme="minorBidi"/>
                <w:lang w:val="de-DE" w:eastAsia="en-US"/>
              </w:rPr>
              <w:t>.</w:t>
            </w:r>
          </w:p>
          <w:p w14:paraId="32B4EE7C" w14:textId="77777777" w:rsidR="002731C3" w:rsidRPr="008C4929" w:rsidRDefault="002731C3" w:rsidP="006E4D65">
            <w:pPr>
              <w:numPr>
                <w:ilvl w:val="0"/>
                <w:numId w:val="69"/>
              </w:numPr>
              <w:ind w:left="224" w:hanging="224"/>
              <w:contextualSpacing/>
              <w:jc w:val="both"/>
              <w:rPr>
                <w:rFonts w:asciiTheme="minorHAnsi" w:eastAsia="Calibri" w:hAnsiTheme="minorHAnsi" w:cstheme="minorBidi"/>
                <w:lang w:val="de-DE" w:eastAsia="en-US"/>
              </w:rPr>
            </w:pPr>
            <w:proofErr w:type="spellStart"/>
            <w:r w:rsidRPr="008C4929">
              <w:rPr>
                <w:rFonts w:asciiTheme="minorHAnsi" w:eastAsia="Calibri" w:hAnsiTheme="minorHAnsi" w:cstheme="minorBidi"/>
                <w:lang w:val="de-DE" w:eastAsia="en-US"/>
              </w:rPr>
              <w:t>możliwość</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weryfikacji</w:t>
            </w:r>
            <w:proofErr w:type="spellEnd"/>
            <w:r w:rsidRPr="008C4929">
              <w:rPr>
                <w:rFonts w:asciiTheme="minorHAnsi" w:eastAsia="Calibri" w:hAnsiTheme="minorHAnsi" w:cstheme="minorBidi"/>
                <w:lang w:val="de-DE" w:eastAsia="en-US"/>
              </w:rPr>
              <w:t xml:space="preserve"> u </w:t>
            </w:r>
            <w:proofErr w:type="spellStart"/>
            <w:r w:rsidRPr="008C4929">
              <w:rPr>
                <w:rFonts w:asciiTheme="minorHAnsi" w:eastAsia="Calibri" w:hAnsiTheme="minorHAnsi" w:cstheme="minorBidi"/>
                <w:lang w:val="de-DE" w:eastAsia="en-US"/>
              </w:rPr>
              <w:t>producenta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konfiguracji</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fabrycznej</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zakupionego</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sprzętu</w:t>
            </w:r>
            <w:proofErr w:type="spellEnd"/>
            <w:r w:rsidRPr="008C4929">
              <w:rPr>
                <w:rFonts w:asciiTheme="minorHAnsi" w:eastAsia="Calibri" w:hAnsiTheme="minorHAnsi" w:cstheme="minorBidi"/>
                <w:lang w:val="de-DE" w:eastAsia="en-US"/>
              </w:rPr>
              <w:t>,</w:t>
            </w:r>
          </w:p>
          <w:p w14:paraId="622DDCF1" w14:textId="77777777" w:rsidR="002731C3" w:rsidRPr="008C4929" w:rsidRDefault="002731C3" w:rsidP="006E4D65">
            <w:pPr>
              <w:numPr>
                <w:ilvl w:val="0"/>
                <w:numId w:val="69"/>
              </w:numPr>
              <w:ind w:left="224" w:hanging="224"/>
              <w:contextualSpacing/>
              <w:jc w:val="both"/>
              <w:rPr>
                <w:rFonts w:asciiTheme="minorHAnsi" w:eastAsia="Calibri" w:hAnsiTheme="minorHAnsi" w:cstheme="minorBidi"/>
                <w:lang w:val="de-DE" w:eastAsia="en-US"/>
              </w:rPr>
            </w:pPr>
            <w:proofErr w:type="spellStart"/>
            <w:r w:rsidRPr="008C4929">
              <w:rPr>
                <w:rFonts w:asciiTheme="minorHAnsi" w:eastAsia="Calibri" w:hAnsiTheme="minorHAnsi" w:cstheme="minorBidi"/>
                <w:lang w:val="de-DE" w:eastAsia="en-US"/>
              </w:rPr>
              <w:t>Zamawiający</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żąda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możliwości</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zgłaszania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awarii</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lub</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problemów</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eksploatacyjnych</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przez</w:t>
            </w:r>
            <w:proofErr w:type="spellEnd"/>
            <w:r w:rsidRPr="008C4929">
              <w:rPr>
                <w:rFonts w:asciiTheme="minorHAnsi" w:eastAsia="Calibri" w:hAnsiTheme="minorHAnsi" w:cstheme="minorBidi"/>
                <w:lang w:val="de-DE" w:eastAsia="en-US"/>
              </w:rPr>
              <w:t xml:space="preserve"> 24 </w:t>
            </w:r>
            <w:proofErr w:type="spellStart"/>
            <w:r w:rsidRPr="008C4929">
              <w:rPr>
                <w:rFonts w:asciiTheme="minorHAnsi" w:eastAsia="Calibri" w:hAnsiTheme="minorHAnsi" w:cstheme="minorBidi"/>
                <w:lang w:val="de-DE" w:eastAsia="en-US"/>
              </w:rPr>
              <w:t>godziny</w:t>
            </w:r>
            <w:proofErr w:type="spellEnd"/>
            <w:r w:rsidRPr="008C4929">
              <w:rPr>
                <w:rFonts w:asciiTheme="minorHAnsi" w:eastAsia="Calibri" w:hAnsiTheme="minorHAnsi" w:cstheme="minorBidi"/>
                <w:lang w:val="de-DE" w:eastAsia="en-US"/>
              </w:rPr>
              <w:t>, 7 </w:t>
            </w:r>
            <w:proofErr w:type="spellStart"/>
            <w:r w:rsidRPr="008C4929">
              <w:rPr>
                <w:rFonts w:asciiTheme="minorHAnsi" w:eastAsia="Calibri" w:hAnsiTheme="minorHAnsi" w:cstheme="minorBidi"/>
                <w:lang w:val="de-DE" w:eastAsia="en-US"/>
              </w:rPr>
              <w:t>dni</w:t>
            </w:r>
            <w:proofErr w:type="spellEnd"/>
            <w:r w:rsidRPr="008C4929">
              <w:rPr>
                <w:rFonts w:asciiTheme="minorHAnsi" w:eastAsia="Calibri" w:hAnsiTheme="minorHAnsi" w:cstheme="minorBidi"/>
                <w:lang w:val="de-DE" w:eastAsia="en-US"/>
              </w:rPr>
              <w:t xml:space="preserve"> w </w:t>
            </w:r>
            <w:proofErr w:type="spellStart"/>
            <w:r w:rsidRPr="008C4929">
              <w:rPr>
                <w:rFonts w:asciiTheme="minorHAnsi" w:eastAsia="Calibri" w:hAnsiTheme="minorHAnsi" w:cstheme="minorBidi"/>
                <w:lang w:val="de-DE" w:eastAsia="en-US"/>
              </w:rPr>
              <w:t>tygodniu</w:t>
            </w:r>
            <w:proofErr w:type="spellEnd"/>
            <w:r w:rsidRPr="008C4929">
              <w:rPr>
                <w:rFonts w:asciiTheme="minorHAnsi" w:eastAsia="Calibri" w:hAnsiTheme="minorHAnsi" w:cstheme="minorBidi"/>
                <w:lang w:val="de-DE" w:eastAsia="en-US"/>
              </w:rPr>
              <w:t>,</w:t>
            </w:r>
          </w:p>
          <w:p w14:paraId="1481F7D9" w14:textId="77777777" w:rsidR="002731C3" w:rsidRPr="008C4929" w:rsidRDefault="002731C3" w:rsidP="006E4D65">
            <w:pPr>
              <w:numPr>
                <w:ilvl w:val="0"/>
                <w:numId w:val="69"/>
              </w:numPr>
              <w:ind w:left="224" w:hanging="224"/>
              <w:jc w:val="both"/>
              <w:rPr>
                <w:rFonts w:asciiTheme="minorHAnsi" w:eastAsia="Calibri" w:hAnsiTheme="minorHAnsi" w:cstheme="minorBidi"/>
                <w:lang w:val="de-DE" w:eastAsia="en-US"/>
              </w:rPr>
            </w:pPr>
            <w:proofErr w:type="spellStart"/>
            <w:r w:rsidRPr="008C4929">
              <w:rPr>
                <w:rFonts w:asciiTheme="minorHAnsi" w:eastAsia="Calibri" w:hAnsiTheme="minorHAnsi" w:cstheme="minorBidi"/>
                <w:lang w:val="de-DE" w:eastAsia="en-US"/>
              </w:rPr>
              <w:t>Zgłoszenie</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awarii</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potrzebę</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wsparcia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technicznego</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Zamawiający</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dokona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za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pośrednictwem</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systemu</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helpdesku</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Wykonawcy</w:t>
            </w:r>
            <w:proofErr w:type="spellEnd"/>
            <w:r w:rsidRPr="008C4929">
              <w:rPr>
                <w:rFonts w:asciiTheme="minorHAnsi" w:eastAsia="Calibri" w:hAnsiTheme="minorHAnsi" w:cstheme="minorBidi"/>
                <w:lang w:val="de-DE" w:eastAsia="en-US"/>
              </w:rPr>
              <w:t xml:space="preserve"> (w </w:t>
            </w:r>
            <w:proofErr w:type="spellStart"/>
            <w:r w:rsidRPr="008C4929">
              <w:rPr>
                <w:rFonts w:asciiTheme="minorHAnsi" w:eastAsia="Calibri" w:hAnsiTheme="minorHAnsi" w:cstheme="minorBidi"/>
                <w:lang w:val="de-DE" w:eastAsia="en-US"/>
              </w:rPr>
              <w:t>języku</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polskim</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lub</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Producenta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według</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własnego</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wyboru</w:t>
            </w:r>
            <w:proofErr w:type="spellEnd"/>
            <w:r w:rsidRPr="008C4929">
              <w:rPr>
                <w:rFonts w:asciiTheme="minorHAnsi" w:eastAsia="Calibri" w:hAnsiTheme="minorHAnsi" w:cstheme="minorBidi"/>
                <w:lang w:val="de-DE" w:eastAsia="en-US"/>
              </w:rPr>
              <w:t xml:space="preserve">. </w:t>
            </w:r>
          </w:p>
          <w:p w14:paraId="590E01B1" w14:textId="77777777" w:rsidR="002731C3" w:rsidRPr="008C4929" w:rsidRDefault="002731C3" w:rsidP="006E4D65">
            <w:pPr>
              <w:numPr>
                <w:ilvl w:val="0"/>
                <w:numId w:val="69"/>
              </w:numPr>
              <w:ind w:left="224" w:hanging="224"/>
              <w:contextualSpacing/>
              <w:jc w:val="both"/>
              <w:rPr>
                <w:rFonts w:asciiTheme="minorHAnsi" w:eastAsia="Calibri" w:hAnsiTheme="minorHAnsi" w:cstheme="minorBidi"/>
                <w:lang w:val="de-DE" w:eastAsia="en-US"/>
              </w:rPr>
            </w:pPr>
            <w:proofErr w:type="spellStart"/>
            <w:r w:rsidRPr="008C4929">
              <w:rPr>
                <w:rFonts w:asciiTheme="minorHAnsi" w:eastAsia="Calibri" w:hAnsiTheme="minorHAnsi" w:cstheme="minorBidi"/>
                <w:lang w:val="de-DE" w:eastAsia="en-US"/>
              </w:rPr>
              <w:t>Zamawiający</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wymaga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również</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zapewnienia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prawa</w:t>
            </w:r>
            <w:proofErr w:type="spellEnd"/>
            <w:r w:rsidRPr="008C4929">
              <w:rPr>
                <w:rFonts w:asciiTheme="minorHAnsi" w:eastAsia="Calibri" w:hAnsiTheme="minorHAnsi" w:cstheme="minorBidi"/>
                <w:lang w:val="de-DE" w:eastAsia="en-US"/>
              </w:rPr>
              <w:t xml:space="preserve"> do </w:t>
            </w:r>
            <w:proofErr w:type="spellStart"/>
            <w:r w:rsidRPr="008C4929">
              <w:rPr>
                <w:rFonts w:asciiTheme="minorHAnsi" w:eastAsia="Calibri" w:hAnsiTheme="minorHAnsi" w:cstheme="minorBidi"/>
                <w:lang w:val="de-DE" w:eastAsia="en-US"/>
              </w:rPr>
              <w:t>bezpośredniego</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dostępu</w:t>
            </w:r>
            <w:proofErr w:type="spellEnd"/>
            <w:r w:rsidRPr="008C4929">
              <w:rPr>
                <w:rFonts w:asciiTheme="minorHAnsi" w:eastAsia="Calibri" w:hAnsiTheme="minorHAnsi" w:cstheme="minorBidi"/>
                <w:lang w:val="de-DE" w:eastAsia="en-US"/>
              </w:rPr>
              <w:t xml:space="preserve"> do </w:t>
            </w:r>
            <w:proofErr w:type="spellStart"/>
            <w:r w:rsidRPr="008C4929">
              <w:rPr>
                <w:rFonts w:asciiTheme="minorHAnsi" w:eastAsia="Calibri" w:hAnsiTheme="minorHAnsi" w:cstheme="minorBidi"/>
                <w:lang w:val="de-DE" w:eastAsia="en-US"/>
              </w:rPr>
              <w:t>pomocy</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technicznej</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producenta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jego</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bazy</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wiedzy</w:t>
            </w:r>
            <w:proofErr w:type="spellEnd"/>
            <w:r w:rsidRPr="008C4929">
              <w:rPr>
                <w:rFonts w:asciiTheme="minorHAnsi" w:eastAsia="Calibri" w:hAnsiTheme="minorHAnsi" w:cstheme="minorBidi"/>
                <w:lang w:val="de-DE" w:eastAsia="en-US"/>
              </w:rPr>
              <w:t xml:space="preserve"> w </w:t>
            </w:r>
            <w:proofErr w:type="spellStart"/>
            <w:r w:rsidRPr="008C4929">
              <w:rPr>
                <w:rFonts w:asciiTheme="minorHAnsi" w:eastAsia="Calibri" w:hAnsiTheme="minorHAnsi" w:cstheme="minorBidi"/>
                <w:lang w:val="de-DE" w:eastAsia="en-US"/>
              </w:rPr>
              <w:t>celu</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wsparcia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przy</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rozwiązywaniu</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problemów</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eksploatacyjnych</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oraz</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aktualizacji</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oprogramowania</w:t>
            </w:r>
            <w:proofErr w:type="spellEnd"/>
            <w:r w:rsidRPr="008C4929">
              <w:rPr>
                <w:rFonts w:asciiTheme="minorHAnsi" w:eastAsia="Calibri" w:hAnsiTheme="minorHAnsi" w:cstheme="minorBidi"/>
                <w:lang w:val="de-DE" w:eastAsia="en-US"/>
              </w:rPr>
              <w:t>,</w:t>
            </w:r>
          </w:p>
          <w:p w14:paraId="0963D68B" w14:textId="77777777" w:rsidR="002731C3" w:rsidRPr="008C4929" w:rsidRDefault="002731C3" w:rsidP="006E4D65">
            <w:pPr>
              <w:numPr>
                <w:ilvl w:val="0"/>
                <w:numId w:val="69"/>
              </w:numPr>
              <w:ind w:left="224" w:hanging="224"/>
              <w:contextualSpacing/>
              <w:jc w:val="both"/>
              <w:rPr>
                <w:rFonts w:asciiTheme="minorHAnsi" w:eastAsia="Calibri" w:hAnsiTheme="minorHAnsi" w:cstheme="minorBidi"/>
                <w:lang w:val="de-DE" w:eastAsia="en-US"/>
              </w:rPr>
            </w:pPr>
            <w:proofErr w:type="spellStart"/>
            <w:r w:rsidRPr="008C4929">
              <w:rPr>
                <w:rFonts w:asciiTheme="minorHAnsi" w:eastAsia="Calibri" w:hAnsiTheme="minorHAnsi" w:cstheme="minorBidi"/>
                <w:lang w:val="de-DE" w:eastAsia="en-US"/>
              </w:rPr>
              <w:t>Zamawiający</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wymaga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możliwości</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za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pośrednictwem</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dedykowanego</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protalu</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serwisowego</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producenta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zamówienia</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części</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serwisowych</w:t>
            </w:r>
            <w:proofErr w:type="spellEnd"/>
            <w:r w:rsidRPr="008C4929">
              <w:rPr>
                <w:rFonts w:asciiTheme="minorHAnsi" w:eastAsia="Calibri" w:hAnsiTheme="minorHAnsi" w:cstheme="minorBidi"/>
                <w:lang w:val="de-DE" w:eastAsia="en-US"/>
              </w:rPr>
              <w:t xml:space="preserve"> w </w:t>
            </w:r>
            <w:proofErr w:type="spellStart"/>
            <w:r w:rsidRPr="008C4929">
              <w:rPr>
                <w:rFonts w:asciiTheme="minorHAnsi" w:eastAsia="Calibri" w:hAnsiTheme="minorHAnsi" w:cstheme="minorBidi"/>
                <w:lang w:val="de-DE" w:eastAsia="en-US"/>
              </w:rPr>
              <w:t>ramach</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oferowanej</w:t>
            </w:r>
            <w:proofErr w:type="spellEnd"/>
            <w:r w:rsidRPr="008C4929">
              <w:rPr>
                <w:rFonts w:asciiTheme="minorHAnsi" w:eastAsia="Calibri" w:hAnsiTheme="minorHAnsi" w:cstheme="minorBidi"/>
                <w:lang w:val="de-DE" w:eastAsia="en-US"/>
              </w:rPr>
              <w:t xml:space="preserve"> </w:t>
            </w:r>
            <w:proofErr w:type="spellStart"/>
            <w:r w:rsidRPr="008C4929">
              <w:rPr>
                <w:rFonts w:asciiTheme="minorHAnsi" w:eastAsia="Calibri" w:hAnsiTheme="minorHAnsi" w:cstheme="minorBidi"/>
                <w:lang w:val="de-DE" w:eastAsia="en-US"/>
              </w:rPr>
              <w:t>gwarancji</w:t>
            </w:r>
            <w:proofErr w:type="spellEnd"/>
            <w:r w:rsidRPr="008C4929">
              <w:rPr>
                <w:rFonts w:asciiTheme="minorHAnsi" w:eastAsia="Calibri" w:hAnsiTheme="minorHAnsi" w:cstheme="minorBidi"/>
                <w:lang w:val="de-DE" w:eastAsia="en-US"/>
              </w:rPr>
              <w:t>.</w:t>
            </w:r>
          </w:p>
          <w:p w14:paraId="562A53E8" w14:textId="77777777" w:rsidR="002731C3" w:rsidRPr="008C4929" w:rsidRDefault="002731C3" w:rsidP="002731C3">
            <w:pPr>
              <w:ind w:left="7230" w:right="979"/>
              <w:rPr>
                <w:rFonts w:asciiTheme="minorHAnsi" w:eastAsia="Calibri" w:hAnsiTheme="minorHAnsi" w:cstheme="minorBidi"/>
                <w:strike/>
                <w:lang w:val="de-DE" w:eastAsia="en-US"/>
              </w:rPr>
            </w:pPr>
          </w:p>
        </w:tc>
      </w:tr>
    </w:tbl>
    <w:p w14:paraId="639E420A" w14:textId="77777777" w:rsidR="002731C3" w:rsidRPr="008C4929" w:rsidRDefault="002731C3" w:rsidP="002731C3">
      <w:pPr>
        <w:rPr>
          <w:rFonts w:asciiTheme="minorHAnsi" w:eastAsiaTheme="minorHAnsi" w:hAnsiTheme="minorHAnsi" w:cstheme="minorBidi"/>
          <w:b/>
          <w:sz w:val="24"/>
          <w:szCs w:val="24"/>
          <w:lang w:eastAsia="en-US"/>
        </w:rPr>
      </w:pPr>
    </w:p>
    <w:p w14:paraId="4958672D" w14:textId="77777777" w:rsidR="002731C3" w:rsidRPr="008C4929" w:rsidRDefault="002731C3" w:rsidP="002731C3">
      <w:pPr>
        <w:rPr>
          <w:rFonts w:asciiTheme="minorHAnsi" w:eastAsiaTheme="minorHAnsi" w:hAnsiTheme="minorHAnsi" w:cstheme="minorBidi"/>
          <w:b/>
          <w:sz w:val="24"/>
          <w:szCs w:val="24"/>
          <w:lang w:eastAsia="en-US"/>
        </w:rPr>
      </w:pPr>
    </w:p>
    <w:p w14:paraId="5F7B189D" w14:textId="77777777" w:rsidR="002731C3" w:rsidRPr="008C4929" w:rsidRDefault="002731C3" w:rsidP="002731C3">
      <w:pPr>
        <w:rPr>
          <w:rFonts w:asciiTheme="minorHAnsi" w:eastAsiaTheme="minorHAnsi" w:hAnsiTheme="minorHAnsi" w:cstheme="minorBidi"/>
          <w:b/>
          <w:sz w:val="24"/>
          <w:szCs w:val="24"/>
          <w:lang w:eastAsia="en-US"/>
        </w:rPr>
      </w:pPr>
      <w:r w:rsidRPr="008C4929">
        <w:rPr>
          <w:rFonts w:asciiTheme="minorHAnsi" w:eastAsiaTheme="minorHAnsi" w:hAnsiTheme="minorHAnsi" w:cstheme="minorBidi"/>
          <w:b/>
          <w:sz w:val="24"/>
          <w:szCs w:val="24"/>
          <w:lang w:eastAsia="en-US"/>
        </w:rPr>
        <w:t>Monitor:</w:t>
      </w:r>
    </w:p>
    <w:p w14:paraId="106C3520" w14:textId="77777777" w:rsidR="002731C3" w:rsidRPr="008C4929" w:rsidRDefault="002731C3" w:rsidP="002731C3">
      <w:pPr>
        <w:rPr>
          <w:rFonts w:asciiTheme="minorHAnsi" w:eastAsiaTheme="minorHAnsi" w:hAnsiTheme="minorHAnsi" w:cstheme="minorBidi"/>
          <w:b/>
          <w:sz w:val="24"/>
          <w:szCs w:val="24"/>
          <w:lang w:eastAsia="en-US"/>
        </w:rPr>
      </w:pPr>
    </w:p>
    <w:tbl>
      <w:tblPr>
        <w:tblW w:w="5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202"/>
        <w:gridCol w:w="2016"/>
        <w:gridCol w:w="6055"/>
      </w:tblGrid>
      <w:tr w:rsidR="002731C3" w:rsidRPr="008C4929" w14:paraId="5DE36587" w14:textId="77777777" w:rsidTr="00317532">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23ECA4B" w14:textId="77777777" w:rsidR="002731C3" w:rsidRPr="008C4929" w:rsidRDefault="002731C3" w:rsidP="002731C3">
            <w:pPr>
              <w:rPr>
                <w:rFonts w:asciiTheme="minorHAnsi" w:eastAsia="Calibri" w:hAnsiTheme="minorHAnsi" w:cstheme="minorBidi"/>
                <w:b/>
                <w:bCs/>
                <w:sz w:val="22"/>
                <w:szCs w:val="22"/>
                <w:lang w:eastAsia="en-US"/>
              </w:rPr>
            </w:pPr>
            <w:r w:rsidRPr="008C4929">
              <w:rPr>
                <w:rFonts w:asciiTheme="minorHAnsi" w:eastAsia="Calibri" w:hAnsiTheme="minorHAnsi" w:cstheme="minorBidi"/>
                <w:b/>
                <w:bCs/>
                <w:color w:val="000000"/>
                <w:sz w:val="22"/>
                <w:szCs w:val="22"/>
                <w:lang w:eastAsia="en-US"/>
              </w:rPr>
              <w:t>Monitor</w:t>
            </w:r>
          </w:p>
        </w:tc>
      </w:tr>
      <w:tr w:rsidR="002731C3" w:rsidRPr="008C4929" w14:paraId="596EE08F" w14:textId="77777777" w:rsidTr="00317532">
        <w:trPr>
          <w:jc w:val="center"/>
        </w:trPr>
        <w:tc>
          <w:tcPr>
            <w:tcW w:w="648" w:type="pct"/>
            <w:vMerge w:val="restart"/>
            <w:tcBorders>
              <w:top w:val="single" w:sz="4" w:space="0" w:color="auto"/>
              <w:left w:val="single" w:sz="4" w:space="0" w:color="auto"/>
              <w:bottom w:val="single" w:sz="4" w:space="0" w:color="auto"/>
              <w:right w:val="single" w:sz="4" w:space="0" w:color="auto"/>
            </w:tcBorders>
          </w:tcPr>
          <w:p w14:paraId="77BAD46A" w14:textId="77777777" w:rsidR="002731C3" w:rsidRPr="008C4929" w:rsidRDefault="002731C3" w:rsidP="002731C3">
            <w:pPr>
              <w:jc w:val="center"/>
              <w:rPr>
                <w:rFonts w:asciiTheme="minorHAnsi" w:eastAsia="Calibri" w:hAnsiTheme="minorHAnsi" w:cstheme="minorBidi"/>
                <w:bCs/>
                <w:color w:val="000000"/>
                <w:sz w:val="22"/>
                <w:szCs w:val="22"/>
                <w:lang w:eastAsia="en-US"/>
              </w:rPr>
            </w:pPr>
          </w:p>
          <w:p w14:paraId="5573E7AF" w14:textId="77777777" w:rsidR="002731C3" w:rsidRPr="008C4929" w:rsidRDefault="002731C3" w:rsidP="002731C3">
            <w:pPr>
              <w:jc w:val="center"/>
              <w:rPr>
                <w:rFonts w:asciiTheme="minorHAnsi" w:eastAsia="Calibri" w:hAnsiTheme="minorHAnsi" w:cstheme="minorBidi"/>
                <w:bCs/>
                <w:color w:val="000000"/>
                <w:sz w:val="22"/>
                <w:szCs w:val="22"/>
                <w:lang w:eastAsia="en-US"/>
              </w:rPr>
            </w:pPr>
          </w:p>
          <w:p w14:paraId="5A8C041B" w14:textId="77777777" w:rsidR="002731C3" w:rsidRPr="008C4929" w:rsidRDefault="002731C3" w:rsidP="002731C3">
            <w:pPr>
              <w:jc w:val="center"/>
              <w:rPr>
                <w:rFonts w:asciiTheme="minorHAnsi" w:eastAsia="Calibri" w:hAnsiTheme="minorHAnsi" w:cstheme="minorBidi"/>
                <w:bCs/>
                <w:color w:val="000000"/>
                <w:sz w:val="22"/>
                <w:szCs w:val="22"/>
                <w:lang w:eastAsia="en-US"/>
              </w:rPr>
            </w:pPr>
          </w:p>
          <w:p w14:paraId="4886705A" w14:textId="77777777" w:rsidR="002731C3" w:rsidRPr="008C4929" w:rsidRDefault="002731C3" w:rsidP="002731C3">
            <w:pPr>
              <w:jc w:val="center"/>
              <w:rPr>
                <w:rFonts w:asciiTheme="minorHAnsi" w:eastAsia="Calibri" w:hAnsiTheme="minorHAnsi" w:cstheme="minorBidi"/>
                <w:bCs/>
                <w:color w:val="000000"/>
                <w:sz w:val="22"/>
                <w:szCs w:val="22"/>
                <w:lang w:eastAsia="en-US"/>
              </w:rPr>
            </w:pPr>
          </w:p>
          <w:p w14:paraId="6890FFCA" w14:textId="77777777" w:rsidR="002731C3" w:rsidRPr="008C4929" w:rsidRDefault="002731C3" w:rsidP="002731C3">
            <w:pPr>
              <w:jc w:val="center"/>
              <w:rPr>
                <w:rFonts w:asciiTheme="minorHAnsi" w:eastAsia="Calibri" w:hAnsiTheme="minorHAnsi" w:cstheme="minorBidi"/>
                <w:bCs/>
                <w:color w:val="000000"/>
                <w:sz w:val="22"/>
                <w:szCs w:val="22"/>
                <w:lang w:eastAsia="en-US"/>
              </w:rPr>
            </w:pPr>
          </w:p>
          <w:p w14:paraId="1DB1D315" w14:textId="77777777" w:rsidR="002731C3" w:rsidRPr="008C4929" w:rsidRDefault="002731C3" w:rsidP="002731C3">
            <w:pPr>
              <w:jc w:val="center"/>
              <w:rPr>
                <w:rFonts w:asciiTheme="minorHAnsi" w:eastAsia="Calibri" w:hAnsiTheme="minorHAnsi" w:cstheme="minorBidi"/>
                <w:bCs/>
                <w:color w:val="000000"/>
                <w:sz w:val="22"/>
                <w:szCs w:val="22"/>
                <w:lang w:eastAsia="en-US"/>
              </w:rPr>
            </w:pPr>
          </w:p>
          <w:p w14:paraId="49FB9948" w14:textId="77777777" w:rsidR="002731C3" w:rsidRPr="008C4929" w:rsidRDefault="002731C3" w:rsidP="002731C3">
            <w:pPr>
              <w:jc w:val="center"/>
              <w:rPr>
                <w:rFonts w:asciiTheme="minorHAnsi" w:eastAsia="Calibri" w:hAnsiTheme="minorHAnsi" w:cstheme="minorBidi"/>
                <w:bCs/>
                <w:color w:val="000000"/>
                <w:sz w:val="22"/>
                <w:szCs w:val="22"/>
                <w:lang w:eastAsia="en-US"/>
              </w:rPr>
            </w:pPr>
          </w:p>
          <w:p w14:paraId="54343207" w14:textId="77777777" w:rsidR="002731C3" w:rsidRPr="008C4929" w:rsidRDefault="002731C3" w:rsidP="002731C3">
            <w:pPr>
              <w:jc w:val="center"/>
              <w:rPr>
                <w:rFonts w:asciiTheme="minorHAnsi" w:eastAsia="Calibri" w:hAnsiTheme="minorHAnsi" w:cstheme="minorBidi"/>
                <w:bCs/>
                <w:color w:val="000000"/>
                <w:sz w:val="22"/>
                <w:szCs w:val="22"/>
                <w:lang w:eastAsia="en-US"/>
              </w:rPr>
            </w:pPr>
          </w:p>
          <w:p w14:paraId="71700C55" w14:textId="77777777" w:rsidR="002731C3" w:rsidRPr="008C4929" w:rsidRDefault="002731C3" w:rsidP="002731C3">
            <w:pPr>
              <w:jc w:val="center"/>
              <w:rPr>
                <w:rFonts w:asciiTheme="minorHAnsi" w:eastAsia="Calibri" w:hAnsiTheme="minorHAnsi" w:cstheme="minorBidi"/>
                <w:bCs/>
                <w:color w:val="000000"/>
                <w:sz w:val="22"/>
                <w:szCs w:val="22"/>
                <w:lang w:eastAsia="en-US"/>
              </w:rPr>
            </w:pPr>
          </w:p>
          <w:p w14:paraId="72961841" w14:textId="77777777" w:rsidR="002731C3" w:rsidRPr="008C4929" w:rsidRDefault="002731C3" w:rsidP="002731C3">
            <w:pPr>
              <w:jc w:val="center"/>
              <w:rPr>
                <w:rFonts w:asciiTheme="minorHAnsi" w:eastAsia="Calibri" w:hAnsiTheme="minorHAnsi" w:cstheme="minorBidi"/>
                <w:bCs/>
                <w:color w:val="000000"/>
                <w:sz w:val="22"/>
                <w:szCs w:val="22"/>
                <w:lang w:eastAsia="en-US"/>
              </w:rPr>
            </w:pPr>
          </w:p>
          <w:p w14:paraId="032D6DBA" w14:textId="77777777" w:rsidR="002731C3" w:rsidRPr="008C4929" w:rsidRDefault="002731C3" w:rsidP="002731C3">
            <w:pPr>
              <w:jc w:val="center"/>
              <w:rPr>
                <w:rFonts w:asciiTheme="minorHAnsi" w:eastAsia="Calibri" w:hAnsiTheme="minorHAnsi" w:cstheme="minorBidi"/>
                <w:bCs/>
                <w:color w:val="000000"/>
                <w:sz w:val="22"/>
                <w:szCs w:val="22"/>
                <w:lang w:eastAsia="en-US"/>
              </w:rPr>
            </w:pPr>
          </w:p>
          <w:p w14:paraId="00D732A5" w14:textId="77777777" w:rsidR="002731C3" w:rsidRPr="008C4929" w:rsidRDefault="002731C3" w:rsidP="002731C3">
            <w:pPr>
              <w:jc w:val="center"/>
              <w:rPr>
                <w:rFonts w:asciiTheme="minorHAnsi" w:eastAsia="Calibri" w:hAnsiTheme="minorHAnsi" w:cstheme="minorBidi"/>
                <w:bCs/>
                <w:color w:val="000000"/>
                <w:sz w:val="22"/>
                <w:szCs w:val="22"/>
                <w:lang w:eastAsia="en-US"/>
              </w:rPr>
            </w:pPr>
          </w:p>
          <w:p w14:paraId="5ABE8EA7" w14:textId="77777777" w:rsidR="002731C3" w:rsidRPr="008C4929" w:rsidRDefault="002731C3" w:rsidP="002731C3">
            <w:pPr>
              <w:jc w:val="center"/>
              <w:rPr>
                <w:rFonts w:asciiTheme="minorHAnsi" w:eastAsia="Calibri" w:hAnsiTheme="minorHAnsi" w:cstheme="minorBidi"/>
                <w:bCs/>
                <w:color w:val="000000"/>
                <w:sz w:val="22"/>
                <w:szCs w:val="22"/>
                <w:lang w:eastAsia="en-US"/>
              </w:rPr>
            </w:pPr>
          </w:p>
          <w:p w14:paraId="5B737BAB" w14:textId="77777777" w:rsidR="002731C3" w:rsidRPr="008C4929" w:rsidRDefault="002731C3" w:rsidP="002731C3">
            <w:pPr>
              <w:jc w:val="center"/>
              <w:rPr>
                <w:rFonts w:asciiTheme="minorHAnsi" w:eastAsia="Calibri" w:hAnsiTheme="minorHAnsi" w:cstheme="minorBidi"/>
                <w:bCs/>
                <w:color w:val="000000"/>
                <w:sz w:val="22"/>
                <w:szCs w:val="22"/>
                <w:lang w:eastAsia="en-US"/>
              </w:rPr>
            </w:pPr>
          </w:p>
          <w:p w14:paraId="785C4880" w14:textId="77777777" w:rsidR="002731C3" w:rsidRPr="008C4929" w:rsidRDefault="002731C3" w:rsidP="002731C3">
            <w:pPr>
              <w:jc w:val="center"/>
              <w:rPr>
                <w:rFonts w:asciiTheme="minorHAnsi" w:eastAsia="Calibri" w:hAnsiTheme="minorHAnsi" w:cstheme="minorBidi"/>
                <w:bCs/>
                <w:color w:val="000000"/>
                <w:sz w:val="22"/>
                <w:szCs w:val="22"/>
                <w:lang w:eastAsia="en-US"/>
              </w:rPr>
            </w:pPr>
          </w:p>
          <w:p w14:paraId="07566099" w14:textId="77777777" w:rsidR="002731C3" w:rsidRPr="008C4929" w:rsidRDefault="002731C3" w:rsidP="002731C3">
            <w:pPr>
              <w:jc w:val="center"/>
              <w:rPr>
                <w:rFonts w:asciiTheme="minorHAnsi" w:eastAsia="Calibri" w:hAnsiTheme="minorHAnsi" w:cstheme="minorBidi"/>
                <w:bCs/>
                <w:color w:val="000000"/>
                <w:sz w:val="22"/>
                <w:szCs w:val="22"/>
                <w:lang w:eastAsia="en-US"/>
              </w:rPr>
            </w:pPr>
          </w:p>
          <w:p w14:paraId="17C47812" w14:textId="77777777" w:rsidR="002731C3" w:rsidRPr="008C4929" w:rsidRDefault="002731C3" w:rsidP="002731C3">
            <w:pPr>
              <w:jc w:val="center"/>
              <w:rPr>
                <w:rFonts w:asciiTheme="minorHAnsi" w:eastAsia="Calibri" w:hAnsiTheme="minorHAnsi" w:cstheme="minorBidi"/>
                <w:bCs/>
                <w:color w:val="000000"/>
                <w:sz w:val="22"/>
                <w:szCs w:val="22"/>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673EFDA3" w14:textId="77777777" w:rsidR="002731C3" w:rsidRPr="008C4929" w:rsidRDefault="002731C3" w:rsidP="002731C3">
            <w:pPr>
              <w:ind w:left="360"/>
              <w:rPr>
                <w:rFonts w:asciiTheme="minorHAnsi" w:eastAsia="Calibri" w:hAnsiTheme="minorHAnsi" w:cstheme="minorBidi"/>
                <w:bCs/>
                <w:color w:val="000000"/>
                <w:sz w:val="22"/>
                <w:szCs w:val="22"/>
                <w:lang w:val="en-US" w:eastAsia="en-US"/>
              </w:rPr>
            </w:pPr>
            <w:proofErr w:type="spellStart"/>
            <w:r w:rsidRPr="008C4929">
              <w:rPr>
                <w:rFonts w:asciiTheme="minorHAnsi" w:eastAsia="Calibri" w:hAnsiTheme="minorHAnsi" w:cstheme="minorBidi"/>
                <w:bCs/>
                <w:color w:val="000000"/>
                <w:sz w:val="22"/>
                <w:szCs w:val="22"/>
                <w:lang w:val="en-US" w:eastAsia="en-US"/>
              </w:rPr>
              <w:t>Typ</w:t>
            </w:r>
            <w:proofErr w:type="spellEnd"/>
            <w:r w:rsidRPr="008C4929">
              <w:rPr>
                <w:rFonts w:asciiTheme="minorHAnsi" w:eastAsia="Calibri" w:hAnsiTheme="minorHAnsi" w:cstheme="minorBidi"/>
                <w:bCs/>
                <w:color w:val="000000"/>
                <w:sz w:val="22"/>
                <w:szCs w:val="22"/>
                <w:lang w:val="en-US" w:eastAsia="en-US"/>
              </w:rPr>
              <w:t xml:space="preserve"> </w:t>
            </w:r>
            <w:proofErr w:type="spellStart"/>
            <w:r w:rsidRPr="008C4929">
              <w:rPr>
                <w:rFonts w:asciiTheme="minorHAnsi" w:eastAsia="Calibri" w:hAnsiTheme="minorHAnsi" w:cstheme="minorBidi"/>
                <w:bCs/>
                <w:color w:val="000000"/>
                <w:sz w:val="22"/>
                <w:szCs w:val="22"/>
                <w:lang w:val="en-US" w:eastAsia="en-US"/>
              </w:rPr>
              <w:t>ekranu</w:t>
            </w:r>
            <w:proofErr w:type="spellEnd"/>
          </w:p>
        </w:tc>
        <w:tc>
          <w:tcPr>
            <w:tcW w:w="3265" w:type="pct"/>
            <w:tcBorders>
              <w:top w:val="single" w:sz="4" w:space="0" w:color="auto"/>
              <w:left w:val="single" w:sz="4" w:space="0" w:color="auto"/>
              <w:bottom w:val="single" w:sz="4" w:space="0" w:color="auto"/>
              <w:right w:val="single" w:sz="4" w:space="0" w:color="auto"/>
            </w:tcBorders>
            <w:hideMark/>
          </w:tcPr>
          <w:p w14:paraId="769551C5" w14:textId="3B771009" w:rsidR="002731C3" w:rsidRPr="008C4929" w:rsidRDefault="002731C3" w:rsidP="002731C3">
            <w:pPr>
              <w:rPr>
                <w:rFonts w:asciiTheme="minorHAnsi" w:eastAsia="Calibri" w:hAnsiTheme="minorHAnsi" w:cstheme="minorBidi"/>
                <w:bCs/>
                <w:color w:val="000000"/>
                <w:sz w:val="22"/>
                <w:szCs w:val="22"/>
                <w:lang w:eastAsia="en-US"/>
              </w:rPr>
            </w:pPr>
            <w:r w:rsidRPr="008C4929">
              <w:rPr>
                <w:rFonts w:asciiTheme="minorHAnsi" w:eastAsia="Calibri" w:hAnsiTheme="minorHAnsi" w:cstheme="minorBidi"/>
                <w:bCs/>
                <w:color w:val="000000"/>
                <w:sz w:val="22"/>
                <w:szCs w:val="22"/>
                <w:lang w:eastAsia="en-US"/>
              </w:rPr>
              <w:t>Ekran ciekłokrystaliczny z aktywną matrycą VA lub  IPS min. 21,</w:t>
            </w:r>
            <w:r w:rsidR="00F13753" w:rsidRPr="008C4929">
              <w:rPr>
                <w:rFonts w:asciiTheme="minorHAnsi" w:eastAsia="Calibri" w:hAnsiTheme="minorHAnsi" w:cstheme="minorBidi"/>
                <w:bCs/>
                <w:color w:val="000000"/>
                <w:sz w:val="22"/>
                <w:szCs w:val="22"/>
                <w:lang w:eastAsia="en-US"/>
              </w:rPr>
              <w:t>4</w:t>
            </w:r>
            <w:r w:rsidRPr="008C4929">
              <w:rPr>
                <w:rFonts w:asciiTheme="minorHAnsi" w:eastAsia="Calibri" w:hAnsiTheme="minorHAnsi" w:cstheme="minorBidi"/>
                <w:bCs/>
                <w:color w:val="000000"/>
                <w:sz w:val="22"/>
                <w:szCs w:val="22"/>
                <w:lang w:eastAsia="en-US"/>
              </w:rPr>
              <w:t xml:space="preserve">5” </w:t>
            </w:r>
          </w:p>
        </w:tc>
      </w:tr>
      <w:tr w:rsidR="002731C3" w:rsidRPr="008C4929" w14:paraId="300955DD" w14:textId="77777777" w:rsidTr="0031753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9C0AB" w14:textId="77777777" w:rsidR="002731C3" w:rsidRPr="008C4929" w:rsidRDefault="002731C3" w:rsidP="002731C3">
            <w:pPr>
              <w:rPr>
                <w:rFonts w:asciiTheme="minorHAnsi" w:eastAsia="Calibri" w:hAnsiTheme="minorHAnsi" w:cstheme="minorBidi"/>
                <w:bCs/>
                <w:color w:val="000000"/>
                <w:sz w:val="22"/>
                <w:szCs w:val="22"/>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4451171E" w14:textId="77777777" w:rsidR="002731C3" w:rsidRPr="008C4929" w:rsidRDefault="002731C3" w:rsidP="002731C3">
            <w:pPr>
              <w:ind w:left="360"/>
              <w:rPr>
                <w:rFonts w:asciiTheme="minorHAnsi" w:eastAsia="Calibri" w:hAnsiTheme="minorHAnsi" w:cstheme="minorBidi"/>
                <w:bCs/>
                <w:color w:val="000000"/>
                <w:sz w:val="22"/>
                <w:szCs w:val="22"/>
                <w:lang w:val="en-US" w:eastAsia="en-US"/>
              </w:rPr>
            </w:pPr>
            <w:proofErr w:type="spellStart"/>
            <w:r w:rsidRPr="008C4929">
              <w:rPr>
                <w:rFonts w:asciiTheme="minorHAnsi" w:eastAsia="Calibri" w:hAnsiTheme="minorHAnsi" w:cstheme="minorBidi"/>
                <w:bCs/>
                <w:color w:val="000000"/>
                <w:sz w:val="22"/>
                <w:szCs w:val="22"/>
                <w:lang w:val="en-US" w:eastAsia="en-US"/>
              </w:rPr>
              <w:t>Rozmiar</w:t>
            </w:r>
            <w:proofErr w:type="spellEnd"/>
            <w:r w:rsidRPr="008C4929">
              <w:rPr>
                <w:rFonts w:asciiTheme="minorHAnsi" w:eastAsia="Calibri" w:hAnsiTheme="minorHAnsi" w:cstheme="minorBidi"/>
                <w:bCs/>
                <w:color w:val="000000"/>
                <w:sz w:val="22"/>
                <w:szCs w:val="22"/>
                <w:lang w:val="en-US" w:eastAsia="en-US"/>
              </w:rPr>
              <w:t xml:space="preserve"> </w:t>
            </w:r>
            <w:proofErr w:type="spellStart"/>
            <w:r w:rsidRPr="008C4929">
              <w:rPr>
                <w:rFonts w:asciiTheme="minorHAnsi" w:eastAsia="Calibri" w:hAnsiTheme="minorHAnsi" w:cstheme="minorBidi"/>
                <w:bCs/>
                <w:color w:val="000000"/>
                <w:sz w:val="22"/>
                <w:szCs w:val="22"/>
                <w:lang w:val="en-US" w:eastAsia="en-US"/>
              </w:rPr>
              <w:t>plamki</w:t>
            </w:r>
            <w:proofErr w:type="spellEnd"/>
          </w:p>
        </w:tc>
        <w:tc>
          <w:tcPr>
            <w:tcW w:w="3265" w:type="pct"/>
            <w:tcBorders>
              <w:top w:val="single" w:sz="4" w:space="0" w:color="auto"/>
              <w:left w:val="single" w:sz="4" w:space="0" w:color="auto"/>
              <w:bottom w:val="single" w:sz="4" w:space="0" w:color="auto"/>
              <w:right w:val="single" w:sz="4" w:space="0" w:color="auto"/>
            </w:tcBorders>
            <w:hideMark/>
          </w:tcPr>
          <w:p w14:paraId="75F0C02C" w14:textId="77777777" w:rsidR="002731C3" w:rsidRPr="008C4929" w:rsidRDefault="002731C3" w:rsidP="002731C3">
            <w:pPr>
              <w:rPr>
                <w:rFonts w:asciiTheme="minorHAnsi" w:eastAsia="Calibri" w:hAnsiTheme="minorHAnsi" w:cstheme="minorBidi"/>
                <w:bCs/>
                <w:color w:val="000000"/>
                <w:sz w:val="22"/>
                <w:szCs w:val="22"/>
                <w:lang w:val="en-US" w:eastAsia="en-US"/>
              </w:rPr>
            </w:pPr>
            <w:proofErr w:type="spellStart"/>
            <w:r w:rsidRPr="008C4929">
              <w:rPr>
                <w:rFonts w:asciiTheme="minorHAnsi" w:eastAsia="Calibri" w:hAnsiTheme="minorHAnsi" w:cstheme="minorBidi"/>
                <w:bCs/>
                <w:color w:val="000000"/>
                <w:sz w:val="22"/>
                <w:szCs w:val="22"/>
                <w:lang w:val="en-US" w:eastAsia="en-US"/>
              </w:rPr>
              <w:t>Maksymalnie</w:t>
            </w:r>
            <w:proofErr w:type="spellEnd"/>
            <w:r w:rsidRPr="008C4929">
              <w:rPr>
                <w:rFonts w:asciiTheme="minorHAnsi" w:eastAsia="Calibri" w:hAnsiTheme="minorHAnsi" w:cstheme="minorBidi"/>
                <w:bCs/>
                <w:color w:val="000000"/>
                <w:sz w:val="22"/>
                <w:szCs w:val="22"/>
                <w:lang w:val="en-US" w:eastAsia="en-US"/>
              </w:rPr>
              <w:t xml:space="preserve"> 0,</w:t>
            </w:r>
            <w:r w:rsidRPr="008C4929">
              <w:rPr>
                <w:rFonts w:ascii="Tahoma" w:eastAsia="Calibri" w:hAnsi="Tahoma" w:cstheme="minorBidi"/>
                <w:bCs/>
                <w:sz w:val="22"/>
                <w:szCs w:val="22"/>
                <w:lang w:eastAsia="en-US"/>
              </w:rPr>
              <w:t xml:space="preserve"> </w:t>
            </w:r>
            <w:r w:rsidRPr="008C4929">
              <w:rPr>
                <w:rFonts w:asciiTheme="minorHAnsi" w:eastAsia="Calibri" w:hAnsiTheme="minorHAnsi" w:cstheme="minorHAnsi"/>
                <w:bCs/>
                <w:sz w:val="22"/>
                <w:szCs w:val="22"/>
                <w:lang w:eastAsia="en-US"/>
              </w:rPr>
              <w:t>25</w:t>
            </w:r>
            <w:r w:rsidRPr="008C4929">
              <w:rPr>
                <w:rFonts w:asciiTheme="minorHAnsi" w:eastAsia="Calibri" w:hAnsiTheme="minorHAnsi" w:cstheme="minorBidi"/>
                <w:bCs/>
                <w:color w:val="000000"/>
                <w:sz w:val="22"/>
                <w:szCs w:val="22"/>
                <w:lang w:eastAsia="en-US"/>
              </w:rPr>
              <w:t xml:space="preserve"> </w:t>
            </w:r>
            <w:r w:rsidRPr="008C4929">
              <w:rPr>
                <w:rFonts w:asciiTheme="minorHAnsi" w:eastAsia="Calibri" w:hAnsiTheme="minorHAnsi" w:cstheme="minorBidi"/>
                <w:bCs/>
                <w:color w:val="000000"/>
                <w:sz w:val="22"/>
                <w:szCs w:val="22"/>
                <w:lang w:val="en-US" w:eastAsia="en-US"/>
              </w:rPr>
              <w:t>mm</w:t>
            </w:r>
          </w:p>
        </w:tc>
      </w:tr>
      <w:tr w:rsidR="002731C3" w:rsidRPr="008C4929" w14:paraId="6AFC492F" w14:textId="77777777" w:rsidTr="0031753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FDF1E" w14:textId="77777777" w:rsidR="002731C3" w:rsidRPr="008C4929" w:rsidRDefault="002731C3" w:rsidP="002731C3">
            <w:pPr>
              <w:rPr>
                <w:rFonts w:asciiTheme="minorHAnsi" w:eastAsia="Calibri" w:hAnsiTheme="minorHAnsi" w:cstheme="minorBidi"/>
                <w:bCs/>
                <w:color w:val="000000"/>
                <w:sz w:val="22"/>
                <w:szCs w:val="22"/>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548F67F3" w14:textId="77777777" w:rsidR="002731C3" w:rsidRPr="008C4929" w:rsidRDefault="002731C3" w:rsidP="002731C3">
            <w:pPr>
              <w:ind w:left="360"/>
              <w:rPr>
                <w:rFonts w:asciiTheme="minorHAnsi" w:eastAsia="Calibri" w:hAnsiTheme="minorHAnsi" w:cstheme="minorBidi"/>
                <w:bCs/>
                <w:color w:val="000000"/>
                <w:sz w:val="22"/>
                <w:szCs w:val="22"/>
                <w:lang w:val="en-US" w:eastAsia="en-US"/>
              </w:rPr>
            </w:pPr>
            <w:proofErr w:type="spellStart"/>
            <w:r w:rsidRPr="008C4929">
              <w:rPr>
                <w:rFonts w:asciiTheme="minorHAnsi" w:eastAsia="Calibri" w:hAnsiTheme="minorHAnsi" w:cstheme="minorBidi"/>
                <w:bCs/>
                <w:color w:val="000000"/>
                <w:sz w:val="22"/>
                <w:szCs w:val="22"/>
                <w:lang w:val="en-US" w:eastAsia="en-US"/>
              </w:rPr>
              <w:t>Jasność</w:t>
            </w:r>
            <w:proofErr w:type="spellEnd"/>
          </w:p>
        </w:tc>
        <w:tc>
          <w:tcPr>
            <w:tcW w:w="3265" w:type="pct"/>
            <w:tcBorders>
              <w:top w:val="single" w:sz="4" w:space="0" w:color="auto"/>
              <w:left w:val="single" w:sz="4" w:space="0" w:color="auto"/>
              <w:bottom w:val="single" w:sz="4" w:space="0" w:color="auto"/>
              <w:right w:val="single" w:sz="4" w:space="0" w:color="auto"/>
            </w:tcBorders>
            <w:hideMark/>
          </w:tcPr>
          <w:p w14:paraId="1C93BE67" w14:textId="77777777" w:rsidR="002731C3" w:rsidRPr="008C4929" w:rsidRDefault="002731C3" w:rsidP="002731C3">
            <w:pPr>
              <w:rPr>
                <w:rFonts w:asciiTheme="minorHAnsi" w:eastAsia="Calibri" w:hAnsiTheme="minorHAnsi" w:cstheme="minorBidi"/>
                <w:bCs/>
                <w:color w:val="000000"/>
                <w:sz w:val="22"/>
                <w:szCs w:val="22"/>
                <w:lang w:val="en-US" w:eastAsia="en-US"/>
              </w:rPr>
            </w:pPr>
            <w:r w:rsidRPr="008C4929">
              <w:rPr>
                <w:rFonts w:asciiTheme="minorHAnsi" w:eastAsia="Calibri" w:hAnsiTheme="minorHAnsi" w:cstheme="minorBidi"/>
                <w:bCs/>
                <w:color w:val="000000"/>
                <w:sz w:val="22"/>
                <w:szCs w:val="22"/>
                <w:lang w:val="en-US" w:eastAsia="en-US"/>
              </w:rPr>
              <w:t>250 cd/m2</w:t>
            </w:r>
          </w:p>
        </w:tc>
      </w:tr>
      <w:tr w:rsidR="002731C3" w:rsidRPr="008C4929" w14:paraId="0AD9B675" w14:textId="77777777" w:rsidTr="0031753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0931F" w14:textId="77777777" w:rsidR="002731C3" w:rsidRPr="008C4929" w:rsidRDefault="002731C3" w:rsidP="002731C3">
            <w:pPr>
              <w:rPr>
                <w:rFonts w:asciiTheme="minorHAnsi" w:eastAsia="Calibri" w:hAnsiTheme="minorHAnsi" w:cstheme="minorBidi"/>
                <w:bCs/>
                <w:color w:val="000000"/>
                <w:sz w:val="22"/>
                <w:szCs w:val="22"/>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246900A1" w14:textId="77777777" w:rsidR="002731C3" w:rsidRPr="008C4929" w:rsidRDefault="002731C3" w:rsidP="002731C3">
            <w:pPr>
              <w:ind w:left="360"/>
              <w:rPr>
                <w:rFonts w:asciiTheme="minorHAnsi" w:eastAsia="Calibri" w:hAnsiTheme="minorHAnsi" w:cstheme="minorBidi"/>
                <w:bCs/>
                <w:color w:val="000000"/>
                <w:sz w:val="22"/>
                <w:szCs w:val="22"/>
                <w:lang w:val="en-US" w:eastAsia="en-US"/>
              </w:rPr>
            </w:pPr>
            <w:proofErr w:type="spellStart"/>
            <w:r w:rsidRPr="008C4929">
              <w:rPr>
                <w:rFonts w:asciiTheme="minorHAnsi" w:eastAsia="Calibri" w:hAnsiTheme="minorHAnsi" w:cstheme="minorBidi"/>
                <w:bCs/>
                <w:color w:val="000000"/>
                <w:sz w:val="22"/>
                <w:szCs w:val="22"/>
                <w:lang w:val="en-US" w:eastAsia="en-US"/>
              </w:rPr>
              <w:t>Kontrast</w:t>
            </w:r>
            <w:proofErr w:type="spellEnd"/>
          </w:p>
        </w:tc>
        <w:tc>
          <w:tcPr>
            <w:tcW w:w="3265" w:type="pct"/>
            <w:tcBorders>
              <w:top w:val="single" w:sz="4" w:space="0" w:color="auto"/>
              <w:left w:val="single" w:sz="4" w:space="0" w:color="auto"/>
              <w:bottom w:val="single" w:sz="4" w:space="0" w:color="auto"/>
              <w:right w:val="single" w:sz="4" w:space="0" w:color="auto"/>
            </w:tcBorders>
            <w:hideMark/>
          </w:tcPr>
          <w:p w14:paraId="6B49D769" w14:textId="123C6E72" w:rsidR="002731C3" w:rsidRPr="008C4929" w:rsidRDefault="00C465C9" w:rsidP="002731C3">
            <w:pPr>
              <w:rPr>
                <w:rFonts w:asciiTheme="minorHAnsi" w:eastAsia="Calibri" w:hAnsiTheme="minorHAnsi" w:cstheme="minorBidi"/>
                <w:bCs/>
                <w:sz w:val="22"/>
                <w:szCs w:val="22"/>
                <w:lang w:val="en-US" w:eastAsia="en-US"/>
              </w:rPr>
            </w:pPr>
            <w:r w:rsidRPr="008C4929">
              <w:rPr>
                <w:rFonts w:asciiTheme="minorHAnsi" w:eastAsia="Calibri" w:hAnsiTheme="minorHAnsi" w:cstheme="minorBidi"/>
                <w:sz w:val="22"/>
                <w:szCs w:val="22"/>
                <w:lang w:eastAsia="en-US"/>
              </w:rPr>
              <w:t>1</w:t>
            </w:r>
            <w:r w:rsidR="002731C3" w:rsidRPr="008C4929">
              <w:rPr>
                <w:rFonts w:asciiTheme="minorHAnsi" w:eastAsia="Calibri" w:hAnsiTheme="minorHAnsi" w:cstheme="minorBidi"/>
                <w:sz w:val="22"/>
                <w:szCs w:val="22"/>
                <w:lang w:eastAsia="en-US"/>
              </w:rPr>
              <w:t>000:1</w:t>
            </w:r>
          </w:p>
        </w:tc>
      </w:tr>
      <w:tr w:rsidR="002731C3" w:rsidRPr="008C4929" w14:paraId="33A09A72" w14:textId="77777777" w:rsidTr="0031753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395BC7" w14:textId="77777777" w:rsidR="002731C3" w:rsidRPr="008C4929" w:rsidRDefault="002731C3" w:rsidP="002731C3">
            <w:pPr>
              <w:rPr>
                <w:rFonts w:asciiTheme="minorHAnsi" w:eastAsia="Calibri" w:hAnsiTheme="minorHAnsi" w:cstheme="minorBidi"/>
                <w:bCs/>
                <w:color w:val="000000"/>
                <w:sz w:val="22"/>
                <w:szCs w:val="22"/>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7C82C0C0" w14:textId="77777777" w:rsidR="002731C3" w:rsidRPr="008C4929" w:rsidRDefault="002731C3" w:rsidP="002731C3">
            <w:pPr>
              <w:ind w:left="360"/>
              <w:rPr>
                <w:rFonts w:asciiTheme="minorHAnsi" w:eastAsia="Calibri" w:hAnsiTheme="minorHAnsi" w:cstheme="minorBidi"/>
                <w:bCs/>
                <w:color w:val="000000"/>
                <w:sz w:val="22"/>
                <w:szCs w:val="22"/>
                <w:lang w:val="en-US" w:eastAsia="en-US"/>
              </w:rPr>
            </w:pPr>
            <w:proofErr w:type="spellStart"/>
            <w:r w:rsidRPr="008C4929">
              <w:rPr>
                <w:rFonts w:asciiTheme="minorHAnsi" w:eastAsia="Calibri" w:hAnsiTheme="minorHAnsi" w:cstheme="minorBidi"/>
                <w:bCs/>
                <w:color w:val="000000"/>
                <w:sz w:val="22"/>
                <w:szCs w:val="22"/>
                <w:lang w:val="en-US" w:eastAsia="en-US"/>
              </w:rPr>
              <w:t>Kąty</w:t>
            </w:r>
            <w:proofErr w:type="spellEnd"/>
            <w:r w:rsidRPr="008C4929">
              <w:rPr>
                <w:rFonts w:asciiTheme="minorHAnsi" w:eastAsia="Calibri" w:hAnsiTheme="minorHAnsi" w:cstheme="minorBidi"/>
                <w:bCs/>
                <w:color w:val="000000"/>
                <w:sz w:val="22"/>
                <w:szCs w:val="22"/>
                <w:lang w:val="en-US" w:eastAsia="en-US"/>
              </w:rPr>
              <w:t xml:space="preserve"> </w:t>
            </w:r>
            <w:proofErr w:type="spellStart"/>
            <w:r w:rsidRPr="008C4929">
              <w:rPr>
                <w:rFonts w:asciiTheme="minorHAnsi" w:eastAsia="Calibri" w:hAnsiTheme="minorHAnsi" w:cstheme="minorBidi"/>
                <w:bCs/>
                <w:color w:val="000000"/>
                <w:sz w:val="22"/>
                <w:szCs w:val="22"/>
                <w:lang w:val="en-US" w:eastAsia="en-US"/>
              </w:rPr>
              <w:t>widzenia</w:t>
            </w:r>
            <w:proofErr w:type="spellEnd"/>
            <w:r w:rsidRPr="008C4929">
              <w:rPr>
                <w:rFonts w:asciiTheme="minorHAnsi" w:eastAsia="Calibri" w:hAnsiTheme="minorHAnsi" w:cstheme="minorBidi"/>
                <w:bCs/>
                <w:color w:val="000000"/>
                <w:sz w:val="22"/>
                <w:szCs w:val="22"/>
                <w:lang w:val="en-US" w:eastAsia="en-US"/>
              </w:rPr>
              <w:t xml:space="preserve"> (pion/</w:t>
            </w:r>
            <w:proofErr w:type="spellStart"/>
            <w:r w:rsidRPr="008C4929">
              <w:rPr>
                <w:rFonts w:asciiTheme="minorHAnsi" w:eastAsia="Calibri" w:hAnsiTheme="minorHAnsi" w:cstheme="minorBidi"/>
                <w:bCs/>
                <w:color w:val="000000"/>
                <w:sz w:val="22"/>
                <w:szCs w:val="22"/>
                <w:lang w:val="en-US" w:eastAsia="en-US"/>
              </w:rPr>
              <w:t>poziom</w:t>
            </w:r>
            <w:proofErr w:type="spellEnd"/>
            <w:r w:rsidRPr="008C4929">
              <w:rPr>
                <w:rFonts w:asciiTheme="minorHAnsi" w:eastAsia="Calibri" w:hAnsiTheme="minorHAnsi" w:cstheme="minorBidi"/>
                <w:bCs/>
                <w:color w:val="000000"/>
                <w:sz w:val="22"/>
                <w:szCs w:val="22"/>
                <w:lang w:val="en-US" w:eastAsia="en-US"/>
              </w:rPr>
              <w:t>)</w:t>
            </w:r>
          </w:p>
        </w:tc>
        <w:tc>
          <w:tcPr>
            <w:tcW w:w="3265" w:type="pct"/>
            <w:tcBorders>
              <w:top w:val="single" w:sz="4" w:space="0" w:color="auto"/>
              <w:left w:val="single" w:sz="4" w:space="0" w:color="auto"/>
              <w:bottom w:val="single" w:sz="4" w:space="0" w:color="auto"/>
              <w:right w:val="single" w:sz="4" w:space="0" w:color="auto"/>
            </w:tcBorders>
            <w:hideMark/>
          </w:tcPr>
          <w:p w14:paraId="3F296F53" w14:textId="77777777" w:rsidR="002731C3" w:rsidRPr="008C4929" w:rsidRDefault="002731C3" w:rsidP="002731C3">
            <w:pPr>
              <w:rPr>
                <w:rFonts w:asciiTheme="minorHAnsi" w:eastAsia="Calibri" w:hAnsiTheme="minorHAnsi" w:cstheme="minorBidi"/>
                <w:bCs/>
                <w:color w:val="000000"/>
                <w:sz w:val="22"/>
                <w:szCs w:val="22"/>
                <w:lang w:val="en-US" w:eastAsia="en-US"/>
              </w:rPr>
            </w:pPr>
            <w:r w:rsidRPr="008C4929">
              <w:rPr>
                <w:rFonts w:asciiTheme="minorHAnsi" w:eastAsia="Calibri" w:hAnsiTheme="minorHAnsi" w:cstheme="minorBidi"/>
                <w:bCs/>
                <w:color w:val="000000"/>
                <w:sz w:val="22"/>
                <w:szCs w:val="22"/>
                <w:lang w:val="en-US" w:eastAsia="en-US"/>
              </w:rPr>
              <w:t xml:space="preserve">178/178 </w:t>
            </w:r>
            <w:proofErr w:type="spellStart"/>
            <w:r w:rsidRPr="008C4929">
              <w:rPr>
                <w:rFonts w:asciiTheme="minorHAnsi" w:eastAsia="Calibri" w:hAnsiTheme="minorHAnsi" w:cstheme="minorBidi"/>
                <w:bCs/>
                <w:color w:val="000000"/>
                <w:sz w:val="22"/>
                <w:szCs w:val="22"/>
                <w:lang w:val="en-US" w:eastAsia="en-US"/>
              </w:rPr>
              <w:t>stopni</w:t>
            </w:r>
            <w:proofErr w:type="spellEnd"/>
          </w:p>
        </w:tc>
      </w:tr>
      <w:tr w:rsidR="002731C3" w:rsidRPr="008C4929" w14:paraId="73021184" w14:textId="77777777" w:rsidTr="0031753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1D258" w14:textId="77777777" w:rsidR="002731C3" w:rsidRPr="008C4929" w:rsidRDefault="002731C3" w:rsidP="002731C3">
            <w:pPr>
              <w:rPr>
                <w:rFonts w:asciiTheme="minorHAnsi" w:eastAsia="Calibri" w:hAnsiTheme="minorHAnsi" w:cstheme="minorBidi"/>
                <w:bCs/>
                <w:color w:val="000000"/>
                <w:sz w:val="22"/>
                <w:szCs w:val="22"/>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64FF4605" w14:textId="77777777" w:rsidR="002731C3" w:rsidRPr="008C4929" w:rsidRDefault="002731C3" w:rsidP="002731C3">
            <w:pPr>
              <w:ind w:left="360"/>
              <w:rPr>
                <w:rFonts w:asciiTheme="minorHAnsi" w:eastAsia="Calibri" w:hAnsiTheme="minorHAnsi" w:cstheme="minorBidi"/>
                <w:bCs/>
                <w:color w:val="000000"/>
                <w:sz w:val="22"/>
                <w:szCs w:val="22"/>
                <w:lang w:val="en-US" w:eastAsia="en-US"/>
              </w:rPr>
            </w:pPr>
            <w:proofErr w:type="spellStart"/>
            <w:r w:rsidRPr="008C4929">
              <w:rPr>
                <w:rFonts w:asciiTheme="minorHAnsi" w:eastAsia="Calibri" w:hAnsiTheme="minorHAnsi" w:cstheme="minorBidi"/>
                <w:bCs/>
                <w:color w:val="000000"/>
                <w:sz w:val="22"/>
                <w:szCs w:val="22"/>
                <w:lang w:val="en-US" w:eastAsia="en-US"/>
              </w:rPr>
              <w:t>Czas</w:t>
            </w:r>
            <w:proofErr w:type="spellEnd"/>
            <w:r w:rsidRPr="008C4929">
              <w:rPr>
                <w:rFonts w:asciiTheme="minorHAnsi" w:eastAsia="Calibri" w:hAnsiTheme="minorHAnsi" w:cstheme="minorBidi"/>
                <w:bCs/>
                <w:color w:val="000000"/>
                <w:sz w:val="22"/>
                <w:szCs w:val="22"/>
                <w:lang w:val="en-US" w:eastAsia="en-US"/>
              </w:rPr>
              <w:t xml:space="preserve"> </w:t>
            </w:r>
            <w:proofErr w:type="spellStart"/>
            <w:r w:rsidRPr="008C4929">
              <w:rPr>
                <w:rFonts w:asciiTheme="minorHAnsi" w:eastAsia="Calibri" w:hAnsiTheme="minorHAnsi" w:cstheme="minorBidi"/>
                <w:bCs/>
                <w:color w:val="000000"/>
                <w:sz w:val="22"/>
                <w:szCs w:val="22"/>
                <w:lang w:val="en-US" w:eastAsia="en-US"/>
              </w:rPr>
              <w:t>reakcji</w:t>
            </w:r>
            <w:proofErr w:type="spellEnd"/>
            <w:r w:rsidRPr="008C4929">
              <w:rPr>
                <w:rFonts w:asciiTheme="minorHAnsi" w:eastAsia="Calibri" w:hAnsiTheme="minorHAnsi" w:cstheme="minorBidi"/>
                <w:bCs/>
                <w:color w:val="000000"/>
                <w:sz w:val="22"/>
                <w:szCs w:val="22"/>
                <w:lang w:val="en-US" w:eastAsia="en-US"/>
              </w:rPr>
              <w:t xml:space="preserve"> </w:t>
            </w:r>
            <w:proofErr w:type="spellStart"/>
            <w:r w:rsidRPr="008C4929">
              <w:rPr>
                <w:rFonts w:asciiTheme="minorHAnsi" w:eastAsia="Calibri" w:hAnsiTheme="minorHAnsi" w:cstheme="minorBidi"/>
                <w:bCs/>
                <w:color w:val="000000"/>
                <w:sz w:val="22"/>
                <w:szCs w:val="22"/>
                <w:lang w:val="en-US" w:eastAsia="en-US"/>
              </w:rPr>
              <w:t>matrycy</w:t>
            </w:r>
            <w:proofErr w:type="spellEnd"/>
          </w:p>
        </w:tc>
        <w:tc>
          <w:tcPr>
            <w:tcW w:w="3265" w:type="pct"/>
            <w:tcBorders>
              <w:top w:val="single" w:sz="4" w:space="0" w:color="auto"/>
              <w:left w:val="single" w:sz="4" w:space="0" w:color="auto"/>
              <w:bottom w:val="single" w:sz="4" w:space="0" w:color="auto"/>
              <w:right w:val="single" w:sz="4" w:space="0" w:color="auto"/>
            </w:tcBorders>
            <w:hideMark/>
          </w:tcPr>
          <w:p w14:paraId="302E15AB" w14:textId="77777777" w:rsidR="002731C3" w:rsidRPr="008C4929" w:rsidRDefault="002731C3" w:rsidP="002731C3">
            <w:pPr>
              <w:rPr>
                <w:rFonts w:asciiTheme="minorHAnsi" w:eastAsia="Calibri" w:hAnsiTheme="minorHAnsi" w:cstheme="minorBidi"/>
                <w:bCs/>
                <w:color w:val="000000"/>
                <w:sz w:val="22"/>
                <w:szCs w:val="22"/>
                <w:lang w:val="en-US" w:eastAsia="en-US"/>
              </w:rPr>
            </w:pPr>
            <w:r w:rsidRPr="008C4929">
              <w:rPr>
                <w:rFonts w:asciiTheme="minorHAnsi" w:eastAsia="Calibri" w:hAnsiTheme="minorHAnsi" w:cstheme="minorBidi"/>
                <w:bCs/>
                <w:color w:val="000000"/>
                <w:sz w:val="22"/>
                <w:szCs w:val="22"/>
                <w:lang w:val="en-US" w:eastAsia="en-US"/>
              </w:rPr>
              <w:t xml:space="preserve">Max. 5 </w:t>
            </w:r>
            <w:proofErr w:type="spellStart"/>
            <w:r w:rsidRPr="008C4929">
              <w:rPr>
                <w:rFonts w:asciiTheme="minorHAnsi" w:eastAsia="Calibri" w:hAnsiTheme="minorHAnsi" w:cstheme="minorBidi"/>
                <w:bCs/>
                <w:color w:val="000000"/>
                <w:sz w:val="22"/>
                <w:szCs w:val="22"/>
                <w:lang w:val="en-US" w:eastAsia="en-US"/>
              </w:rPr>
              <w:t>ms</w:t>
            </w:r>
            <w:proofErr w:type="spellEnd"/>
          </w:p>
        </w:tc>
      </w:tr>
      <w:tr w:rsidR="002731C3" w:rsidRPr="008C4929" w14:paraId="047B4B0B" w14:textId="77777777" w:rsidTr="0031753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6F156" w14:textId="77777777" w:rsidR="002731C3" w:rsidRPr="008C4929" w:rsidRDefault="002731C3" w:rsidP="002731C3">
            <w:pPr>
              <w:rPr>
                <w:rFonts w:asciiTheme="minorHAnsi" w:eastAsia="Calibri" w:hAnsiTheme="minorHAnsi" w:cstheme="minorBidi"/>
                <w:bCs/>
                <w:color w:val="000000"/>
                <w:sz w:val="22"/>
                <w:szCs w:val="22"/>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554537CC" w14:textId="77777777" w:rsidR="002731C3" w:rsidRPr="008C4929" w:rsidRDefault="002731C3" w:rsidP="002731C3">
            <w:pPr>
              <w:ind w:left="360"/>
              <w:rPr>
                <w:rFonts w:asciiTheme="minorHAnsi" w:eastAsia="Calibri" w:hAnsiTheme="minorHAnsi" w:cstheme="minorBidi"/>
                <w:bCs/>
                <w:color w:val="000000"/>
                <w:sz w:val="22"/>
                <w:szCs w:val="22"/>
                <w:lang w:val="en-US" w:eastAsia="en-US"/>
              </w:rPr>
            </w:pPr>
            <w:proofErr w:type="spellStart"/>
            <w:r w:rsidRPr="008C4929">
              <w:rPr>
                <w:rFonts w:asciiTheme="minorHAnsi" w:eastAsia="Calibri" w:hAnsiTheme="minorHAnsi" w:cstheme="minorBidi"/>
                <w:bCs/>
                <w:color w:val="000000"/>
                <w:sz w:val="22"/>
                <w:szCs w:val="22"/>
                <w:lang w:val="en-US" w:eastAsia="en-US"/>
              </w:rPr>
              <w:t>Rozdzielczość</w:t>
            </w:r>
            <w:proofErr w:type="spellEnd"/>
            <w:r w:rsidRPr="008C4929">
              <w:rPr>
                <w:rFonts w:asciiTheme="minorHAnsi" w:eastAsia="Calibri" w:hAnsiTheme="minorHAnsi" w:cstheme="minorBidi"/>
                <w:bCs/>
                <w:color w:val="000000"/>
                <w:sz w:val="22"/>
                <w:szCs w:val="22"/>
                <w:lang w:val="en-US" w:eastAsia="en-US"/>
              </w:rPr>
              <w:t xml:space="preserve"> </w:t>
            </w:r>
            <w:proofErr w:type="spellStart"/>
            <w:r w:rsidRPr="008C4929">
              <w:rPr>
                <w:rFonts w:asciiTheme="minorHAnsi" w:eastAsia="Calibri" w:hAnsiTheme="minorHAnsi" w:cstheme="minorBidi"/>
                <w:bCs/>
                <w:color w:val="000000"/>
                <w:sz w:val="22"/>
                <w:szCs w:val="22"/>
                <w:lang w:val="en-US" w:eastAsia="en-US"/>
              </w:rPr>
              <w:t>maksymalna</w:t>
            </w:r>
            <w:proofErr w:type="spellEnd"/>
          </w:p>
        </w:tc>
        <w:tc>
          <w:tcPr>
            <w:tcW w:w="3265" w:type="pct"/>
            <w:tcBorders>
              <w:top w:val="single" w:sz="4" w:space="0" w:color="auto"/>
              <w:left w:val="single" w:sz="4" w:space="0" w:color="auto"/>
              <w:bottom w:val="single" w:sz="4" w:space="0" w:color="auto"/>
              <w:right w:val="single" w:sz="4" w:space="0" w:color="auto"/>
            </w:tcBorders>
            <w:hideMark/>
          </w:tcPr>
          <w:p w14:paraId="5B7A78DB" w14:textId="77777777" w:rsidR="002731C3" w:rsidRPr="008C4929" w:rsidRDefault="002731C3" w:rsidP="002731C3">
            <w:pPr>
              <w:rPr>
                <w:rFonts w:asciiTheme="minorHAnsi" w:eastAsia="Calibri" w:hAnsiTheme="minorHAnsi" w:cstheme="minorBidi"/>
                <w:bCs/>
                <w:color w:val="000000"/>
                <w:sz w:val="22"/>
                <w:szCs w:val="22"/>
                <w:lang w:val="en-US" w:eastAsia="en-US"/>
              </w:rPr>
            </w:pPr>
            <w:r w:rsidRPr="008C4929">
              <w:rPr>
                <w:rFonts w:asciiTheme="minorHAnsi" w:eastAsia="Calibri" w:hAnsiTheme="minorHAnsi" w:cstheme="minorBidi"/>
                <w:bCs/>
                <w:color w:val="000000"/>
                <w:sz w:val="22"/>
                <w:szCs w:val="22"/>
                <w:lang w:val="en-US" w:eastAsia="en-US"/>
              </w:rPr>
              <w:t xml:space="preserve">1920 x 1080 </w:t>
            </w:r>
            <w:proofErr w:type="spellStart"/>
            <w:r w:rsidRPr="008C4929">
              <w:rPr>
                <w:rFonts w:asciiTheme="minorHAnsi" w:eastAsia="Calibri" w:hAnsiTheme="minorHAnsi" w:cstheme="minorBidi"/>
                <w:bCs/>
                <w:color w:val="000000"/>
                <w:sz w:val="22"/>
                <w:szCs w:val="22"/>
                <w:lang w:val="en-US" w:eastAsia="en-US"/>
              </w:rPr>
              <w:t>przy</w:t>
            </w:r>
            <w:proofErr w:type="spellEnd"/>
            <w:r w:rsidRPr="008C4929">
              <w:rPr>
                <w:rFonts w:asciiTheme="minorHAnsi" w:eastAsia="Calibri" w:hAnsiTheme="minorHAnsi" w:cstheme="minorBidi"/>
                <w:bCs/>
                <w:color w:val="000000"/>
                <w:sz w:val="22"/>
                <w:szCs w:val="22"/>
                <w:lang w:val="en-US" w:eastAsia="en-US"/>
              </w:rPr>
              <w:t xml:space="preserve"> 60Hz</w:t>
            </w:r>
          </w:p>
        </w:tc>
      </w:tr>
      <w:tr w:rsidR="002731C3" w:rsidRPr="008C4929" w14:paraId="34EA2E9C" w14:textId="77777777" w:rsidTr="0031753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AA48A" w14:textId="77777777" w:rsidR="002731C3" w:rsidRPr="008C4929" w:rsidRDefault="002731C3" w:rsidP="002731C3">
            <w:pPr>
              <w:rPr>
                <w:rFonts w:asciiTheme="minorHAnsi" w:eastAsia="Calibri" w:hAnsiTheme="minorHAnsi" w:cstheme="minorBidi"/>
                <w:bCs/>
                <w:color w:val="000000"/>
                <w:sz w:val="22"/>
                <w:szCs w:val="22"/>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1286F6CF" w14:textId="77777777" w:rsidR="002731C3" w:rsidRPr="008C4929" w:rsidRDefault="002731C3" w:rsidP="002731C3">
            <w:pPr>
              <w:ind w:left="360"/>
              <w:rPr>
                <w:rFonts w:asciiTheme="minorHAnsi" w:eastAsia="Calibri" w:hAnsiTheme="minorHAnsi" w:cstheme="minorBidi"/>
                <w:bCs/>
                <w:color w:val="000000"/>
                <w:sz w:val="22"/>
                <w:szCs w:val="22"/>
                <w:lang w:val="en-US" w:eastAsia="en-US"/>
              </w:rPr>
            </w:pPr>
            <w:proofErr w:type="spellStart"/>
            <w:r w:rsidRPr="008C4929">
              <w:rPr>
                <w:rFonts w:asciiTheme="minorHAnsi" w:eastAsia="Calibri" w:hAnsiTheme="minorHAnsi" w:cstheme="minorBidi"/>
                <w:bCs/>
                <w:color w:val="000000"/>
                <w:sz w:val="22"/>
                <w:szCs w:val="22"/>
                <w:lang w:val="en-US" w:eastAsia="en-US"/>
              </w:rPr>
              <w:t>Pochylenie</w:t>
            </w:r>
            <w:proofErr w:type="spellEnd"/>
            <w:r w:rsidRPr="008C4929">
              <w:rPr>
                <w:rFonts w:asciiTheme="minorHAnsi" w:eastAsia="Calibri" w:hAnsiTheme="minorHAnsi" w:cstheme="minorBidi"/>
                <w:bCs/>
                <w:color w:val="000000"/>
                <w:sz w:val="22"/>
                <w:szCs w:val="22"/>
                <w:lang w:val="en-US" w:eastAsia="en-US"/>
              </w:rPr>
              <w:t xml:space="preserve"> </w:t>
            </w:r>
            <w:proofErr w:type="spellStart"/>
            <w:r w:rsidRPr="008C4929">
              <w:rPr>
                <w:rFonts w:asciiTheme="minorHAnsi" w:eastAsia="Calibri" w:hAnsiTheme="minorHAnsi" w:cstheme="minorBidi"/>
                <w:bCs/>
                <w:color w:val="000000"/>
                <w:sz w:val="22"/>
                <w:szCs w:val="22"/>
                <w:lang w:val="en-US" w:eastAsia="en-US"/>
              </w:rPr>
              <w:t>monitora</w:t>
            </w:r>
            <w:proofErr w:type="spellEnd"/>
          </w:p>
        </w:tc>
        <w:tc>
          <w:tcPr>
            <w:tcW w:w="3265" w:type="pct"/>
            <w:tcBorders>
              <w:top w:val="single" w:sz="4" w:space="0" w:color="auto"/>
              <w:left w:val="single" w:sz="4" w:space="0" w:color="auto"/>
              <w:bottom w:val="single" w:sz="4" w:space="0" w:color="auto"/>
              <w:right w:val="single" w:sz="4" w:space="0" w:color="auto"/>
            </w:tcBorders>
            <w:hideMark/>
          </w:tcPr>
          <w:p w14:paraId="5EB73146" w14:textId="77777777" w:rsidR="002731C3" w:rsidRPr="008C4929" w:rsidRDefault="002731C3" w:rsidP="002731C3">
            <w:pPr>
              <w:rPr>
                <w:rFonts w:asciiTheme="minorHAnsi" w:eastAsia="Calibri" w:hAnsiTheme="minorHAnsi" w:cstheme="minorBidi"/>
                <w:bCs/>
                <w:color w:val="000000"/>
                <w:sz w:val="22"/>
                <w:szCs w:val="22"/>
                <w:lang w:eastAsia="en-US"/>
              </w:rPr>
            </w:pPr>
            <w:r w:rsidRPr="008C4929">
              <w:rPr>
                <w:rFonts w:asciiTheme="minorHAnsi" w:eastAsia="Calibri" w:hAnsiTheme="minorHAnsi" w:cstheme="minorBidi"/>
                <w:bCs/>
                <w:color w:val="000000"/>
                <w:sz w:val="22"/>
                <w:szCs w:val="22"/>
                <w:lang w:eastAsia="en-US"/>
              </w:rPr>
              <w:t>W zakresie: od minimum -5 do minimum +21 stopni</w:t>
            </w:r>
          </w:p>
        </w:tc>
      </w:tr>
      <w:tr w:rsidR="002731C3" w:rsidRPr="008C4929" w14:paraId="3DE7C6F4" w14:textId="77777777" w:rsidTr="0031753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0AEAE5" w14:textId="77777777" w:rsidR="002731C3" w:rsidRPr="008C4929" w:rsidRDefault="002731C3" w:rsidP="002731C3">
            <w:pPr>
              <w:rPr>
                <w:rFonts w:asciiTheme="minorHAnsi" w:eastAsia="Calibri" w:hAnsiTheme="minorHAnsi" w:cstheme="minorBidi"/>
                <w:bCs/>
                <w:color w:val="000000"/>
                <w:sz w:val="22"/>
                <w:szCs w:val="22"/>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18E20CF7" w14:textId="77777777" w:rsidR="002731C3" w:rsidRPr="008C4929" w:rsidRDefault="002731C3" w:rsidP="002731C3">
            <w:pPr>
              <w:ind w:left="360"/>
              <w:rPr>
                <w:rFonts w:asciiTheme="minorHAnsi" w:eastAsia="Calibri" w:hAnsiTheme="minorHAnsi" w:cstheme="minorBidi"/>
                <w:bCs/>
                <w:color w:val="000000"/>
                <w:sz w:val="22"/>
                <w:szCs w:val="22"/>
                <w:lang w:val="en-US" w:eastAsia="en-US"/>
              </w:rPr>
            </w:pPr>
            <w:proofErr w:type="spellStart"/>
            <w:r w:rsidRPr="008C4929">
              <w:rPr>
                <w:rFonts w:asciiTheme="minorHAnsi" w:eastAsia="Calibri" w:hAnsiTheme="minorHAnsi" w:cstheme="minorBidi"/>
                <w:bCs/>
                <w:color w:val="000000"/>
                <w:sz w:val="22"/>
                <w:szCs w:val="22"/>
                <w:lang w:val="en-US" w:eastAsia="en-US"/>
              </w:rPr>
              <w:t>Powłoka</w:t>
            </w:r>
            <w:proofErr w:type="spellEnd"/>
            <w:r w:rsidRPr="008C4929">
              <w:rPr>
                <w:rFonts w:asciiTheme="minorHAnsi" w:eastAsia="Calibri" w:hAnsiTheme="minorHAnsi" w:cstheme="minorBidi"/>
                <w:bCs/>
                <w:color w:val="000000"/>
                <w:sz w:val="22"/>
                <w:szCs w:val="22"/>
                <w:lang w:val="en-US" w:eastAsia="en-US"/>
              </w:rPr>
              <w:t xml:space="preserve"> </w:t>
            </w:r>
            <w:proofErr w:type="spellStart"/>
            <w:r w:rsidRPr="008C4929">
              <w:rPr>
                <w:rFonts w:asciiTheme="minorHAnsi" w:eastAsia="Calibri" w:hAnsiTheme="minorHAnsi" w:cstheme="minorBidi"/>
                <w:bCs/>
                <w:color w:val="000000"/>
                <w:sz w:val="22"/>
                <w:szCs w:val="22"/>
                <w:lang w:val="en-US" w:eastAsia="en-US"/>
              </w:rPr>
              <w:t>powierzchni</w:t>
            </w:r>
            <w:proofErr w:type="spellEnd"/>
            <w:r w:rsidRPr="008C4929">
              <w:rPr>
                <w:rFonts w:asciiTheme="minorHAnsi" w:eastAsia="Calibri" w:hAnsiTheme="minorHAnsi" w:cstheme="minorBidi"/>
                <w:bCs/>
                <w:color w:val="000000"/>
                <w:sz w:val="22"/>
                <w:szCs w:val="22"/>
                <w:lang w:val="en-US" w:eastAsia="en-US"/>
              </w:rPr>
              <w:t xml:space="preserve"> </w:t>
            </w:r>
            <w:proofErr w:type="spellStart"/>
            <w:r w:rsidRPr="008C4929">
              <w:rPr>
                <w:rFonts w:asciiTheme="minorHAnsi" w:eastAsia="Calibri" w:hAnsiTheme="minorHAnsi" w:cstheme="minorBidi"/>
                <w:bCs/>
                <w:color w:val="000000"/>
                <w:sz w:val="22"/>
                <w:szCs w:val="22"/>
                <w:lang w:val="en-US" w:eastAsia="en-US"/>
              </w:rPr>
              <w:t>ekranu</w:t>
            </w:r>
            <w:proofErr w:type="spellEnd"/>
          </w:p>
        </w:tc>
        <w:tc>
          <w:tcPr>
            <w:tcW w:w="3265" w:type="pct"/>
            <w:tcBorders>
              <w:top w:val="single" w:sz="4" w:space="0" w:color="auto"/>
              <w:left w:val="single" w:sz="4" w:space="0" w:color="auto"/>
              <w:bottom w:val="single" w:sz="4" w:space="0" w:color="auto"/>
              <w:right w:val="single" w:sz="4" w:space="0" w:color="auto"/>
            </w:tcBorders>
            <w:hideMark/>
          </w:tcPr>
          <w:p w14:paraId="331814EE" w14:textId="77777777" w:rsidR="002731C3" w:rsidRPr="008C4929" w:rsidRDefault="002731C3" w:rsidP="002731C3">
            <w:pPr>
              <w:rPr>
                <w:rFonts w:asciiTheme="minorHAnsi" w:eastAsia="Calibri" w:hAnsiTheme="minorHAnsi" w:cstheme="minorBidi"/>
                <w:bCs/>
                <w:color w:val="000000"/>
                <w:sz w:val="22"/>
                <w:szCs w:val="22"/>
                <w:lang w:eastAsia="en-US"/>
              </w:rPr>
            </w:pPr>
            <w:proofErr w:type="spellStart"/>
            <w:r w:rsidRPr="008C4929">
              <w:rPr>
                <w:rFonts w:asciiTheme="minorHAnsi" w:eastAsia="Calibri" w:hAnsiTheme="minorHAnsi" w:cstheme="minorBidi"/>
                <w:bCs/>
                <w:color w:val="000000"/>
                <w:sz w:val="22"/>
                <w:szCs w:val="22"/>
                <w:lang w:val="en-US" w:eastAsia="en-US"/>
              </w:rPr>
              <w:t>Antyodblaskowa</w:t>
            </w:r>
            <w:proofErr w:type="spellEnd"/>
          </w:p>
        </w:tc>
      </w:tr>
      <w:tr w:rsidR="002731C3" w:rsidRPr="008C4929" w14:paraId="5CF98BCA" w14:textId="77777777" w:rsidTr="0031753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845F8" w14:textId="77777777" w:rsidR="002731C3" w:rsidRPr="008C4929" w:rsidRDefault="002731C3" w:rsidP="002731C3">
            <w:pPr>
              <w:rPr>
                <w:rFonts w:asciiTheme="minorHAnsi" w:eastAsia="Calibri" w:hAnsiTheme="minorHAnsi" w:cstheme="minorBidi"/>
                <w:bCs/>
                <w:color w:val="000000"/>
                <w:sz w:val="22"/>
                <w:szCs w:val="22"/>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4131384D" w14:textId="77777777" w:rsidR="002731C3" w:rsidRPr="008C4929" w:rsidRDefault="002731C3" w:rsidP="002731C3">
            <w:pPr>
              <w:ind w:left="360"/>
              <w:rPr>
                <w:rFonts w:asciiTheme="minorHAnsi" w:eastAsia="Calibri" w:hAnsiTheme="minorHAnsi" w:cstheme="minorBidi"/>
                <w:bCs/>
                <w:color w:val="000000"/>
                <w:sz w:val="22"/>
                <w:szCs w:val="22"/>
                <w:lang w:val="en-US" w:eastAsia="en-US"/>
              </w:rPr>
            </w:pPr>
            <w:proofErr w:type="spellStart"/>
            <w:r w:rsidRPr="008C4929">
              <w:rPr>
                <w:rFonts w:asciiTheme="minorHAnsi" w:eastAsia="Calibri" w:hAnsiTheme="minorHAnsi" w:cstheme="minorBidi"/>
                <w:bCs/>
                <w:color w:val="000000"/>
                <w:sz w:val="22"/>
                <w:szCs w:val="22"/>
                <w:lang w:val="en-US" w:eastAsia="en-US"/>
              </w:rPr>
              <w:t>Podświetlenie</w:t>
            </w:r>
            <w:proofErr w:type="spellEnd"/>
          </w:p>
        </w:tc>
        <w:tc>
          <w:tcPr>
            <w:tcW w:w="3265" w:type="pct"/>
            <w:tcBorders>
              <w:top w:val="single" w:sz="4" w:space="0" w:color="auto"/>
              <w:left w:val="single" w:sz="4" w:space="0" w:color="auto"/>
              <w:bottom w:val="single" w:sz="4" w:space="0" w:color="auto"/>
              <w:right w:val="single" w:sz="4" w:space="0" w:color="auto"/>
            </w:tcBorders>
            <w:hideMark/>
          </w:tcPr>
          <w:p w14:paraId="1849A988" w14:textId="77777777" w:rsidR="002731C3" w:rsidRPr="008C4929" w:rsidRDefault="002731C3" w:rsidP="002731C3">
            <w:pPr>
              <w:contextualSpacing/>
              <w:rPr>
                <w:rFonts w:asciiTheme="minorHAnsi" w:eastAsia="Calibri" w:hAnsiTheme="minorHAnsi" w:cstheme="minorBidi"/>
                <w:bCs/>
                <w:color w:val="000000"/>
                <w:sz w:val="22"/>
                <w:szCs w:val="22"/>
                <w:lang w:eastAsia="en-US"/>
              </w:rPr>
            </w:pPr>
            <w:r w:rsidRPr="008C4929">
              <w:rPr>
                <w:rFonts w:asciiTheme="minorHAnsi" w:eastAsia="Calibri" w:hAnsiTheme="minorHAnsi" w:cstheme="minorBidi"/>
                <w:bCs/>
                <w:color w:val="000000"/>
                <w:sz w:val="22"/>
                <w:szCs w:val="22"/>
                <w:lang w:val="en-US" w:eastAsia="en-US"/>
              </w:rPr>
              <w:t xml:space="preserve">System </w:t>
            </w:r>
            <w:proofErr w:type="spellStart"/>
            <w:r w:rsidRPr="008C4929">
              <w:rPr>
                <w:rFonts w:asciiTheme="minorHAnsi" w:eastAsia="Calibri" w:hAnsiTheme="minorHAnsi" w:cstheme="minorBidi"/>
                <w:bCs/>
                <w:color w:val="000000"/>
                <w:sz w:val="22"/>
                <w:szCs w:val="22"/>
                <w:lang w:val="en-US" w:eastAsia="en-US"/>
              </w:rPr>
              <w:t>podświetlenia</w:t>
            </w:r>
            <w:proofErr w:type="spellEnd"/>
            <w:r w:rsidRPr="008C4929">
              <w:rPr>
                <w:rFonts w:asciiTheme="minorHAnsi" w:eastAsia="Calibri" w:hAnsiTheme="minorHAnsi" w:cstheme="minorBidi"/>
                <w:bCs/>
                <w:color w:val="000000"/>
                <w:sz w:val="22"/>
                <w:szCs w:val="22"/>
                <w:lang w:val="en-US" w:eastAsia="en-US"/>
              </w:rPr>
              <w:t xml:space="preserve"> LED</w:t>
            </w:r>
          </w:p>
        </w:tc>
      </w:tr>
      <w:tr w:rsidR="002731C3" w:rsidRPr="008C4929" w14:paraId="7573CF65" w14:textId="77777777" w:rsidTr="0031753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74A5DD" w14:textId="77777777" w:rsidR="002731C3" w:rsidRPr="008C4929" w:rsidRDefault="002731C3" w:rsidP="002731C3">
            <w:pPr>
              <w:rPr>
                <w:rFonts w:asciiTheme="minorHAnsi" w:eastAsia="Calibri" w:hAnsiTheme="minorHAnsi" w:cstheme="minorBidi"/>
                <w:bCs/>
                <w:color w:val="000000"/>
                <w:sz w:val="22"/>
                <w:szCs w:val="22"/>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520BF530" w14:textId="77777777" w:rsidR="002731C3" w:rsidRPr="008C4929" w:rsidRDefault="002731C3" w:rsidP="002731C3">
            <w:pPr>
              <w:ind w:left="360"/>
              <w:rPr>
                <w:rFonts w:asciiTheme="minorHAnsi" w:eastAsia="Calibri" w:hAnsiTheme="minorHAnsi" w:cstheme="minorBidi"/>
                <w:bCs/>
                <w:color w:val="000000"/>
                <w:sz w:val="22"/>
                <w:szCs w:val="22"/>
                <w:lang w:val="en-US" w:eastAsia="en-US"/>
              </w:rPr>
            </w:pPr>
            <w:r w:rsidRPr="008C4929">
              <w:rPr>
                <w:rFonts w:asciiTheme="minorHAnsi" w:eastAsia="Calibri" w:hAnsiTheme="minorHAnsi" w:cstheme="minorBidi"/>
                <w:bCs/>
                <w:color w:val="000000"/>
                <w:sz w:val="22"/>
                <w:szCs w:val="22"/>
                <w:lang w:val="en-US" w:eastAsia="en-US"/>
              </w:rPr>
              <w:t xml:space="preserve">Waga bez </w:t>
            </w:r>
            <w:proofErr w:type="spellStart"/>
            <w:r w:rsidRPr="008C4929">
              <w:rPr>
                <w:rFonts w:asciiTheme="minorHAnsi" w:eastAsia="Calibri" w:hAnsiTheme="minorHAnsi" w:cstheme="minorBidi"/>
                <w:bCs/>
                <w:color w:val="000000"/>
                <w:sz w:val="22"/>
                <w:szCs w:val="22"/>
                <w:lang w:val="en-US" w:eastAsia="en-US"/>
              </w:rPr>
              <w:t>podstawy</w:t>
            </w:r>
            <w:proofErr w:type="spellEnd"/>
          </w:p>
        </w:tc>
        <w:tc>
          <w:tcPr>
            <w:tcW w:w="3265" w:type="pct"/>
            <w:tcBorders>
              <w:top w:val="single" w:sz="4" w:space="0" w:color="auto"/>
              <w:left w:val="single" w:sz="4" w:space="0" w:color="auto"/>
              <w:bottom w:val="single" w:sz="4" w:space="0" w:color="auto"/>
              <w:right w:val="single" w:sz="4" w:space="0" w:color="auto"/>
            </w:tcBorders>
            <w:hideMark/>
          </w:tcPr>
          <w:p w14:paraId="2FCA0D7A" w14:textId="77777777" w:rsidR="002731C3" w:rsidRPr="008C4929" w:rsidRDefault="002731C3" w:rsidP="002731C3">
            <w:pPr>
              <w:rPr>
                <w:rFonts w:asciiTheme="minorHAnsi" w:eastAsia="Calibri" w:hAnsiTheme="minorHAnsi" w:cstheme="minorBidi"/>
                <w:bCs/>
                <w:color w:val="000000"/>
                <w:sz w:val="22"/>
                <w:szCs w:val="22"/>
                <w:lang w:val="en-US" w:eastAsia="en-US"/>
              </w:rPr>
            </w:pPr>
            <w:proofErr w:type="spellStart"/>
            <w:r w:rsidRPr="008C4929">
              <w:rPr>
                <w:rFonts w:asciiTheme="minorHAnsi" w:eastAsia="Calibri" w:hAnsiTheme="minorHAnsi" w:cstheme="minorBidi"/>
                <w:bCs/>
                <w:color w:val="000000"/>
                <w:sz w:val="22"/>
                <w:szCs w:val="22"/>
                <w:lang w:val="en-US" w:eastAsia="en-US"/>
              </w:rPr>
              <w:t>Maksymalnie</w:t>
            </w:r>
            <w:proofErr w:type="spellEnd"/>
            <w:r w:rsidRPr="008C4929">
              <w:rPr>
                <w:rFonts w:asciiTheme="minorHAnsi" w:eastAsia="Calibri" w:hAnsiTheme="minorHAnsi" w:cstheme="minorBidi"/>
                <w:bCs/>
                <w:color w:val="000000"/>
                <w:sz w:val="22"/>
                <w:szCs w:val="22"/>
                <w:lang w:val="en-US" w:eastAsia="en-US"/>
              </w:rPr>
              <w:t xml:space="preserve"> 3 kg  </w:t>
            </w:r>
          </w:p>
        </w:tc>
      </w:tr>
      <w:tr w:rsidR="002731C3" w:rsidRPr="008C4929" w14:paraId="505CEF00" w14:textId="77777777" w:rsidTr="0031753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839DE" w14:textId="77777777" w:rsidR="002731C3" w:rsidRPr="008C4929" w:rsidRDefault="002731C3" w:rsidP="002731C3">
            <w:pPr>
              <w:rPr>
                <w:rFonts w:asciiTheme="minorHAnsi" w:eastAsia="Calibri" w:hAnsiTheme="minorHAnsi" w:cstheme="minorBidi"/>
                <w:bCs/>
                <w:color w:val="000000"/>
                <w:sz w:val="22"/>
                <w:szCs w:val="22"/>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4600F44E" w14:textId="77777777" w:rsidR="002731C3" w:rsidRPr="008C4929" w:rsidRDefault="002731C3" w:rsidP="002731C3">
            <w:pPr>
              <w:ind w:left="360"/>
              <w:rPr>
                <w:rFonts w:asciiTheme="minorHAnsi" w:eastAsia="Calibri" w:hAnsiTheme="minorHAnsi" w:cstheme="minorBidi"/>
                <w:bCs/>
                <w:color w:val="000000"/>
                <w:sz w:val="22"/>
                <w:szCs w:val="22"/>
                <w:lang w:val="en-US" w:eastAsia="en-US"/>
              </w:rPr>
            </w:pPr>
            <w:proofErr w:type="spellStart"/>
            <w:r w:rsidRPr="008C4929">
              <w:rPr>
                <w:rFonts w:asciiTheme="minorHAnsi" w:eastAsia="Calibri" w:hAnsiTheme="minorHAnsi" w:cstheme="minorBidi"/>
                <w:bCs/>
                <w:color w:val="000000"/>
                <w:sz w:val="22"/>
                <w:szCs w:val="22"/>
                <w:lang w:val="en-US" w:eastAsia="en-US"/>
              </w:rPr>
              <w:t>Zużycie</w:t>
            </w:r>
            <w:proofErr w:type="spellEnd"/>
            <w:r w:rsidRPr="008C4929">
              <w:rPr>
                <w:rFonts w:asciiTheme="minorHAnsi" w:eastAsia="Calibri" w:hAnsiTheme="minorHAnsi" w:cstheme="minorBidi"/>
                <w:bCs/>
                <w:color w:val="000000"/>
                <w:sz w:val="22"/>
                <w:szCs w:val="22"/>
                <w:lang w:val="en-US" w:eastAsia="en-US"/>
              </w:rPr>
              <w:t xml:space="preserve"> </w:t>
            </w:r>
            <w:proofErr w:type="spellStart"/>
            <w:r w:rsidRPr="008C4929">
              <w:rPr>
                <w:rFonts w:asciiTheme="minorHAnsi" w:eastAsia="Calibri" w:hAnsiTheme="minorHAnsi" w:cstheme="minorBidi"/>
                <w:bCs/>
                <w:color w:val="000000"/>
                <w:sz w:val="22"/>
                <w:szCs w:val="22"/>
                <w:lang w:val="en-US" w:eastAsia="en-US"/>
              </w:rPr>
              <w:t>energii</w:t>
            </w:r>
            <w:proofErr w:type="spellEnd"/>
          </w:p>
        </w:tc>
        <w:tc>
          <w:tcPr>
            <w:tcW w:w="3265" w:type="pct"/>
            <w:tcBorders>
              <w:top w:val="single" w:sz="4" w:space="0" w:color="auto"/>
              <w:left w:val="single" w:sz="4" w:space="0" w:color="auto"/>
              <w:bottom w:val="single" w:sz="4" w:space="0" w:color="auto"/>
              <w:right w:val="single" w:sz="4" w:space="0" w:color="auto"/>
            </w:tcBorders>
            <w:hideMark/>
          </w:tcPr>
          <w:p w14:paraId="2DA93B83" w14:textId="25DCD2E0" w:rsidR="002731C3" w:rsidRPr="008C4929" w:rsidRDefault="002731C3" w:rsidP="002731C3">
            <w:pPr>
              <w:rPr>
                <w:rFonts w:asciiTheme="minorHAnsi" w:eastAsia="Calibri" w:hAnsiTheme="minorHAnsi" w:cstheme="minorBidi"/>
                <w:bCs/>
                <w:color w:val="000000"/>
                <w:sz w:val="22"/>
                <w:szCs w:val="22"/>
                <w:lang w:eastAsia="en-US"/>
              </w:rPr>
            </w:pPr>
            <w:r w:rsidRPr="008C4929">
              <w:rPr>
                <w:rFonts w:asciiTheme="minorHAnsi" w:eastAsia="Calibri" w:hAnsiTheme="minorHAnsi" w:cstheme="minorBidi"/>
                <w:bCs/>
                <w:color w:val="000000"/>
                <w:sz w:val="22"/>
                <w:szCs w:val="22"/>
                <w:lang w:eastAsia="en-US"/>
              </w:rPr>
              <w:t>Maximum 2</w:t>
            </w:r>
            <w:r w:rsidR="00143B2B" w:rsidRPr="008C4929">
              <w:rPr>
                <w:rFonts w:asciiTheme="minorHAnsi" w:eastAsia="Calibri" w:hAnsiTheme="minorHAnsi" w:cstheme="minorBidi"/>
                <w:bCs/>
                <w:color w:val="000000"/>
                <w:sz w:val="22"/>
                <w:szCs w:val="22"/>
                <w:lang w:eastAsia="en-US"/>
              </w:rPr>
              <w:t>8</w:t>
            </w:r>
            <w:r w:rsidRPr="008C4929">
              <w:rPr>
                <w:rFonts w:asciiTheme="minorHAnsi" w:eastAsia="Calibri" w:hAnsiTheme="minorHAnsi" w:cstheme="minorBidi"/>
                <w:bCs/>
                <w:color w:val="000000"/>
                <w:sz w:val="22"/>
                <w:szCs w:val="22"/>
                <w:lang w:eastAsia="en-US"/>
              </w:rPr>
              <w:t>W (tryb włączenia); 0,5W (tryb czuwania)</w:t>
            </w:r>
          </w:p>
        </w:tc>
      </w:tr>
      <w:tr w:rsidR="002731C3" w:rsidRPr="008C4929" w14:paraId="07954604" w14:textId="77777777" w:rsidTr="0031753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9A7BF" w14:textId="77777777" w:rsidR="002731C3" w:rsidRPr="008C4929" w:rsidRDefault="002731C3" w:rsidP="002731C3">
            <w:pPr>
              <w:rPr>
                <w:rFonts w:asciiTheme="minorHAnsi" w:eastAsia="Calibri" w:hAnsiTheme="minorHAnsi" w:cstheme="minorBidi"/>
                <w:bCs/>
                <w:color w:val="000000"/>
                <w:sz w:val="22"/>
                <w:szCs w:val="22"/>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5CB50E92" w14:textId="77777777" w:rsidR="002731C3" w:rsidRPr="008C4929" w:rsidRDefault="002731C3" w:rsidP="002731C3">
            <w:pPr>
              <w:ind w:left="360"/>
              <w:rPr>
                <w:rFonts w:asciiTheme="minorHAnsi" w:eastAsia="Calibri" w:hAnsiTheme="minorHAnsi" w:cstheme="minorBidi"/>
                <w:bCs/>
                <w:color w:val="000000"/>
                <w:sz w:val="22"/>
                <w:szCs w:val="22"/>
                <w:lang w:val="en-US" w:eastAsia="en-US"/>
              </w:rPr>
            </w:pPr>
            <w:proofErr w:type="spellStart"/>
            <w:r w:rsidRPr="008C4929">
              <w:rPr>
                <w:rFonts w:asciiTheme="minorHAnsi" w:eastAsia="Calibri" w:hAnsiTheme="minorHAnsi" w:cstheme="minorBidi"/>
                <w:bCs/>
                <w:color w:val="000000"/>
                <w:sz w:val="22"/>
                <w:szCs w:val="22"/>
                <w:lang w:val="en-US" w:eastAsia="en-US"/>
              </w:rPr>
              <w:t>Złącze</w:t>
            </w:r>
            <w:proofErr w:type="spellEnd"/>
            <w:r w:rsidRPr="008C4929">
              <w:rPr>
                <w:rFonts w:asciiTheme="minorHAnsi" w:eastAsia="Calibri" w:hAnsiTheme="minorHAnsi" w:cstheme="minorBidi"/>
                <w:bCs/>
                <w:color w:val="000000"/>
                <w:sz w:val="22"/>
                <w:szCs w:val="22"/>
                <w:lang w:val="en-US" w:eastAsia="en-US"/>
              </w:rPr>
              <w:t xml:space="preserve"> </w:t>
            </w:r>
          </w:p>
        </w:tc>
        <w:tc>
          <w:tcPr>
            <w:tcW w:w="3265" w:type="pct"/>
            <w:tcBorders>
              <w:top w:val="single" w:sz="4" w:space="0" w:color="auto"/>
              <w:left w:val="single" w:sz="4" w:space="0" w:color="auto"/>
              <w:bottom w:val="single" w:sz="4" w:space="0" w:color="auto"/>
              <w:right w:val="single" w:sz="4" w:space="0" w:color="auto"/>
            </w:tcBorders>
            <w:hideMark/>
          </w:tcPr>
          <w:p w14:paraId="28FCDC1E" w14:textId="77777777" w:rsidR="002731C3" w:rsidRPr="008C4929" w:rsidRDefault="002731C3" w:rsidP="002731C3">
            <w:pPr>
              <w:jc w:val="both"/>
              <w:rPr>
                <w:rFonts w:asciiTheme="minorHAnsi" w:eastAsia="Calibri" w:hAnsiTheme="minorHAnsi" w:cstheme="minorBidi"/>
                <w:bCs/>
                <w:color w:val="000000"/>
                <w:sz w:val="22"/>
                <w:szCs w:val="22"/>
                <w:lang w:eastAsia="en-US"/>
              </w:rPr>
            </w:pPr>
            <w:r w:rsidRPr="008C4929">
              <w:rPr>
                <w:rFonts w:asciiTheme="minorHAnsi" w:eastAsia="Calibri" w:hAnsiTheme="minorHAnsi" w:cstheme="minorBidi"/>
                <w:bCs/>
                <w:color w:val="000000"/>
                <w:sz w:val="22"/>
                <w:szCs w:val="22"/>
                <w:lang w:eastAsia="en-US"/>
              </w:rPr>
              <w:t>VGA lub D-SUB + DP + HDMI (dołączony przewód umożliwiający podłączenie monitora z stacją roboczą o parametrach wyszczególnione w tabeli „Wymagane minimalne parametry techniczne komputerów” w punkcie 11 -</w:t>
            </w:r>
            <w:r w:rsidRPr="008C4929">
              <w:rPr>
                <w:rFonts w:asciiTheme="minorHAnsi" w:eastAsia="Calibri" w:hAnsiTheme="minorHAnsi" w:cstheme="minorBidi"/>
                <w:sz w:val="22"/>
                <w:szCs w:val="22"/>
                <w:lang w:eastAsia="en-US"/>
              </w:rPr>
              <w:t xml:space="preserve"> Porty/złącza</w:t>
            </w:r>
            <w:r w:rsidRPr="008C4929">
              <w:rPr>
                <w:rFonts w:asciiTheme="minorHAnsi" w:eastAsia="Calibri" w:hAnsiTheme="minorHAnsi" w:cstheme="minorBidi"/>
                <w:bCs/>
                <w:color w:val="000000"/>
                <w:sz w:val="22"/>
                <w:szCs w:val="22"/>
                <w:lang w:eastAsia="en-US"/>
              </w:rPr>
              <w:t>)</w:t>
            </w:r>
          </w:p>
        </w:tc>
      </w:tr>
      <w:tr w:rsidR="002731C3" w:rsidRPr="008C4929" w14:paraId="7EA7C545" w14:textId="77777777" w:rsidTr="0031753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4ABB623" w14:textId="77777777" w:rsidR="002731C3" w:rsidRPr="008C4929" w:rsidRDefault="002731C3" w:rsidP="002731C3">
            <w:pPr>
              <w:rPr>
                <w:rFonts w:asciiTheme="minorHAnsi" w:eastAsia="Calibri" w:hAnsiTheme="minorHAnsi" w:cstheme="minorBidi"/>
                <w:bCs/>
                <w:color w:val="000000"/>
                <w:sz w:val="22"/>
                <w:szCs w:val="22"/>
                <w:lang w:eastAsia="en-US"/>
              </w:rPr>
            </w:pPr>
          </w:p>
        </w:tc>
        <w:tc>
          <w:tcPr>
            <w:tcW w:w="1087" w:type="pct"/>
            <w:tcBorders>
              <w:top w:val="single" w:sz="4" w:space="0" w:color="auto"/>
              <w:left w:val="single" w:sz="4" w:space="0" w:color="auto"/>
              <w:bottom w:val="single" w:sz="4" w:space="0" w:color="auto"/>
              <w:right w:val="single" w:sz="4" w:space="0" w:color="auto"/>
            </w:tcBorders>
          </w:tcPr>
          <w:p w14:paraId="4A771669" w14:textId="77777777" w:rsidR="002731C3" w:rsidRPr="008C4929" w:rsidRDefault="002731C3" w:rsidP="002731C3">
            <w:pPr>
              <w:ind w:left="360"/>
              <w:rPr>
                <w:rFonts w:asciiTheme="minorHAnsi" w:eastAsia="Calibri" w:hAnsiTheme="minorHAnsi" w:cstheme="minorBidi"/>
                <w:bCs/>
                <w:color w:val="000000"/>
                <w:sz w:val="22"/>
                <w:szCs w:val="22"/>
                <w:lang w:val="en-US" w:eastAsia="en-US"/>
              </w:rPr>
            </w:pPr>
            <w:proofErr w:type="spellStart"/>
            <w:r w:rsidRPr="008C4929">
              <w:rPr>
                <w:rFonts w:asciiTheme="minorHAnsi" w:eastAsia="Calibri" w:hAnsiTheme="minorHAnsi" w:cstheme="minorBidi"/>
                <w:bCs/>
                <w:color w:val="000000"/>
                <w:sz w:val="22"/>
                <w:szCs w:val="22"/>
                <w:lang w:val="en-US" w:eastAsia="en-US"/>
              </w:rPr>
              <w:t>Głośniki</w:t>
            </w:r>
            <w:proofErr w:type="spellEnd"/>
          </w:p>
        </w:tc>
        <w:tc>
          <w:tcPr>
            <w:tcW w:w="3265" w:type="pct"/>
            <w:tcBorders>
              <w:top w:val="single" w:sz="4" w:space="0" w:color="auto"/>
              <w:left w:val="single" w:sz="4" w:space="0" w:color="auto"/>
              <w:bottom w:val="single" w:sz="4" w:space="0" w:color="auto"/>
              <w:right w:val="single" w:sz="4" w:space="0" w:color="auto"/>
            </w:tcBorders>
          </w:tcPr>
          <w:p w14:paraId="55A38EBD" w14:textId="77777777" w:rsidR="002731C3" w:rsidRPr="008C4929" w:rsidRDefault="002731C3" w:rsidP="002731C3">
            <w:pPr>
              <w:jc w:val="both"/>
              <w:rPr>
                <w:rFonts w:asciiTheme="minorHAnsi" w:eastAsia="Calibri" w:hAnsiTheme="minorHAnsi" w:cstheme="minorBidi"/>
                <w:bCs/>
                <w:color w:val="000000"/>
                <w:sz w:val="22"/>
                <w:szCs w:val="22"/>
                <w:lang w:eastAsia="en-US"/>
              </w:rPr>
            </w:pPr>
            <w:r w:rsidRPr="008C4929">
              <w:rPr>
                <w:rFonts w:asciiTheme="minorHAnsi" w:eastAsia="Calibri" w:hAnsiTheme="minorHAnsi" w:cstheme="minorBidi"/>
                <w:bCs/>
                <w:color w:val="000000"/>
                <w:sz w:val="22"/>
                <w:szCs w:val="22"/>
                <w:lang w:eastAsia="en-US"/>
              </w:rPr>
              <w:t>Wbudowane dwa głośniki stereo.</w:t>
            </w:r>
          </w:p>
        </w:tc>
      </w:tr>
      <w:tr w:rsidR="002731C3" w:rsidRPr="008C4929" w14:paraId="1E10C449" w14:textId="77777777" w:rsidTr="0031753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47D564" w14:textId="77777777" w:rsidR="002731C3" w:rsidRPr="008C4929" w:rsidRDefault="002731C3" w:rsidP="002731C3">
            <w:pPr>
              <w:rPr>
                <w:rFonts w:asciiTheme="minorHAnsi" w:eastAsia="Calibri" w:hAnsiTheme="minorHAnsi" w:cstheme="minorBidi"/>
                <w:bCs/>
                <w:color w:val="000000"/>
                <w:sz w:val="22"/>
                <w:szCs w:val="22"/>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2FD21168" w14:textId="77777777" w:rsidR="002731C3" w:rsidRPr="008C4929" w:rsidRDefault="002731C3" w:rsidP="002731C3">
            <w:pPr>
              <w:ind w:left="360"/>
              <w:rPr>
                <w:rFonts w:asciiTheme="minorHAnsi" w:eastAsia="Calibri" w:hAnsiTheme="minorHAnsi" w:cstheme="minorBidi"/>
                <w:bCs/>
                <w:color w:val="000000"/>
                <w:sz w:val="22"/>
                <w:szCs w:val="22"/>
                <w:lang w:eastAsia="en-US"/>
              </w:rPr>
            </w:pPr>
            <w:bookmarkStart w:id="96" w:name="_Hlk84313427"/>
            <w:r w:rsidRPr="008C4929">
              <w:rPr>
                <w:rFonts w:asciiTheme="minorHAnsi" w:eastAsia="Calibri" w:hAnsiTheme="minorHAnsi" w:cstheme="minorBidi"/>
                <w:bCs/>
                <w:sz w:val="22"/>
                <w:szCs w:val="22"/>
                <w:lang w:eastAsia="en-US"/>
              </w:rPr>
              <w:t>Gwarancja i Wsparcie techniczne producenta</w:t>
            </w:r>
            <w:bookmarkEnd w:id="96"/>
          </w:p>
        </w:tc>
        <w:tc>
          <w:tcPr>
            <w:tcW w:w="3265" w:type="pct"/>
            <w:tcBorders>
              <w:top w:val="single" w:sz="4" w:space="0" w:color="auto"/>
              <w:left w:val="single" w:sz="4" w:space="0" w:color="auto"/>
              <w:bottom w:val="single" w:sz="4" w:space="0" w:color="auto"/>
              <w:right w:val="single" w:sz="4" w:space="0" w:color="auto"/>
            </w:tcBorders>
            <w:hideMark/>
          </w:tcPr>
          <w:p w14:paraId="28F27F7A" w14:textId="77777777" w:rsidR="002731C3" w:rsidRPr="008C4929" w:rsidRDefault="002731C3" w:rsidP="006E4D65">
            <w:pPr>
              <w:numPr>
                <w:ilvl w:val="0"/>
                <w:numId w:val="80"/>
              </w:numPr>
              <w:contextualSpacing/>
              <w:jc w:val="both"/>
              <w:rPr>
                <w:rFonts w:asciiTheme="minorHAnsi" w:eastAsia="Calibri" w:hAnsiTheme="minorHAnsi" w:cstheme="minorBidi"/>
                <w:sz w:val="22"/>
                <w:szCs w:val="22"/>
                <w:lang w:val="de-DE" w:eastAsia="en-US"/>
              </w:rPr>
            </w:pPr>
            <w:r w:rsidRPr="008C4929">
              <w:rPr>
                <w:rFonts w:asciiTheme="minorHAnsi" w:eastAsia="Calibri" w:hAnsiTheme="minorHAnsi" w:cstheme="minorBidi"/>
                <w:sz w:val="22"/>
                <w:szCs w:val="22"/>
                <w:lang w:val="de-DE" w:eastAsia="en-US"/>
              </w:rPr>
              <w:t xml:space="preserve">min. 3 lata </w:t>
            </w:r>
            <w:proofErr w:type="spellStart"/>
            <w:r w:rsidRPr="008C4929">
              <w:rPr>
                <w:rFonts w:asciiTheme="minorHAnsi" w:eastAsia="Calibri" w:hAnsiTheme="minorHAnsi" w:cstheme="minorBidi"/>
                <w:sz w:val="22"/>
                <w:szCs w:val="22"/>
                <w:lang w:val="de-DE" w:eastAsia="en-US"/>
              </w:rPr>
              <w:t>świadczona</w:t>
            </w:r>
            <w:proofErr w:type="spellEnd"/>
            <w:r w:rsidRPr="008C4929">
              <w:rPr>
                <w:rFonts w:asciiTheme="minorHAnsi" w:eastAsia="Calibri" w:hAnsiTheme="minorHAnsi" w:cstheme="minorBidi"/>
                <w:sz w:val="22"/>
                <w:szCs w:val="22"/>
                <w:lang w:val="de-DE" w:eastAsia="en-US"/>
              </w:rPr>
              <w:t xml:space="preserve"> w </w:t>
            </w:r>
            <w:proofErr w:type="spellStart"/>
            <w:r w:rsidRPr="008C4929">
              <w:rPr>
                <w:rFonts w:asciiTheme="minorHAnsi" w:eastAsia="Calibri" w:hAnsiTheme="minorHAnsi" w:cstheme="minorBidi"/>
                <w:sz w:val="22"/>
                <w:szCs w:val="22"/>
                <w:lang w:val="de-DE" w:eastAsia="en-US"/>
              </w:rPr>
              <w:t>miejscu</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użytkowania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sprzętu</w:t>
            </w:r>
            <w:proofErr w:type="spellEnd"/>
            <w:r w:rsidRPr="008C4929">
              <w:rPr>
                <w:rFonts w:asciiTheme="minorHAnsi" w:eastAsia="Calibri" w:hAnsiTheme="minorHAnsi" w:cstheme="minorBidi"/>
                <w:sz w:val="22"/>
                <w:szCs w:val="22"/>
                <w:lang w:val="de-DE" w:eastAsia="en-US"/>
              </w:rPr>
              <w:t xml:space="preserve"> (on-site) </w:t>
            </w:r>
          </w:p>
          <w:p w14:paraId="7A1123BD" w14:textId="77777777" w:rsidR="002731C3" w:rsidRPr="008C4929" w:rsidRDefault="002731C3" w:rsidP="006E4D65">
            <w:pPr>
              <w:numPr>
                <w:ilvl w:val="0"/>
                <w:numId w:val="80"/>
              </w:numPr>
              <w:contextualSpacing/>
              <w:jc w:val="both"/>
              <w:rPr>
                <w:rFonts w:asciiTheme="minorHAnsi" w:eastAsia="Calibri" w:hAnsiTheme="minorHAnsi" w:cstheme="minorBidi"/>
                <w:sz w:val="22"/>
                <w:szCs w:val="22"/>
                <w:lang w:val="de-DE" w:eastAsia="en-US"/>
              </w:rPr>
            </w:pPr>
            <w:proofErr w:type="spellStart"/>
            <w:r w:rsidRPr="008C4929">
              <w:rPr>
                <w:rFonts w:asciiTheme="minorHAnsi" w:eastAsia="Calibri" w:hAnsiTheme="minorHAnsi" w:cstheme="minorBidi"/>
                <w:sz w:val="22"/>
                <w:szCs w:val="22"/>
                <w:lang w:val="de-DE" w:eastAsia="en-US"/>
              </w:rPr>
              <w:t>Naprawy</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gwarancyjne</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urządzeń</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muszą</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być</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realizowane</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przez</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Producenta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Autoryzowanego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Partnera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Serwisowego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Producenta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lub</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Dostawcę</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sprzętu</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legitymującego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się</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stosownym</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certyfikatem</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producenta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oraz</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musi</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posiadać</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certyfikat</w:t>
            </w:r>
            <w:proofErr w:type="spellEnd"/>
            <w:r w:rsidRPr="008C4929">
              <w:rPr>
                <w:rFonts w:asciiTheme="minorHAnsi" w:eastAsia="Calibri" w:hAnsiTheme="minorHAnsi" w:cstheme="minorBidi"/>
                <w:sz w:val="22"/>
                <w:szCs w:val="22"/>
                <w:lang w:val="de-DE" w:eastAsia="en-US"/>
              </w:rPr>
              <w:t xml:space="preserve"> ISO 9001 w </w:t>
            </w:r>
            <w:proofErr w:type="spellStart"/>
            <w:r w:rsidRPr="008C4929">
              <w:rPr>
                <w:rFonts w:asciiTheme="minorHAnsi" w:eastAsia="Calibri" w:hAnsiTheme="minorHAnsi" w:cstheme="minorBidi"/>
                <w:sz w:val="22"/>
                <w:szCs w:val="22"/>
                <w:lang w:val="de-DE" w:eastAsia="en-US"/>
              </w:rPr>
              <w:t>zakresie</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napraw</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sprzętu</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komputerowego</w:t>
            </w:r>
            <w:proofErr w:type="spellEnd"/>
          </w:p>
          <w:p w14:paraId="7E95013E" w14:textId="77777777" w:rsidR="002731C3" w:rsidRPr="008C4929" w:rsidRDefault="002731C3" w:rsidP="006E4D65">
            <w:pPr>
              <w:numPr>
                <w:ilvl w:val="0"/>
                <w:numId w:val="80"/>
              </w:numPr>
              <w:contextualSpacing/>
              <w:jc w:val="both"/>
              <w:rPr>
                <w:rFonts w:asciiTheme="minorHAnsi" w:eastAsia="Calibri" w:hAnsiTheme="minorHAnsi" w:cstheme="minorBidi"/>
                <w:sz w:val="22"/>
                <w:szCs w:val="22"/>
                <w:lang w:val="de-DE" w:eastAsia="en-US"/>
              </w:rPr>
            </w:pPr>
            <w:proofErr w:type="spellStart"/>
            <w:r w:rsidRPr="008C4929">
              <w:rPr>
                <w:rFonts w:asciiTheme="minorHAnsi" w:eastAsia="Calibri" w:hAnsiTheme="minorHAnsi" w:cstheme="minorBidi"/>
                <w:sz w:val="22"/>
                <w:szCs w:val="22"/>
                <w:lang w:val="de-DE" w:eastAsia="en-US"/>
              </w:rPr>
              <w:t>Zamawiający</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wymaga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zapewnienia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serwisu</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gwarancyjnego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producenta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dostarczanego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sprzętu</w:t>
            </w:r>
            <w:proofErr w:type="spellEnd"/>
            <w:r w:rsidRPr="008C4929">
              <w:rPr>
                <w:rFonts w:asciiTheme="minorHAnsi" w:eastAsia="Calibri" w:hAnsiTheme="minorHAnsi" w:cstheme="minorBidi"/>
                <w:sz w:val="22"/>
                <w:szCs w:val="22"/>
                <w:lang w:val="de-DE" w:eastAsia="en-US"/>
              </w:rPr>
              <w:t xml:space="preserve"> na </w:t>
            </w:r>
            <w:proofErr w:type="spellStart"/>
            <w:r w:rsidRPr="008C4929">
              <w:rPr>
                <w:rFonts w:asciiTheme="minorHAnsi" w:eastAsia="Calibri" w:hAnsiTheme="minorHAnsi" w:cstheme="minorBidi"/>
                <w:sz w:val="22"/>
                <w:szCs w:val="22"/>
                <w:lang w:val="de-DE" w:eastAsia="en-US"/>
              </w:rPr>
              <w:t>okres</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co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najmniej</w:t>
            </w:r>
            <w:proofErr w:type="spellEnd"/>
            <w:r w:rsidRPr="008C4929">
              <w:rPr>
                <w:rFonts w:asciiTheme="minorHAnsi" w:eastAsia="Calibri" w:hAnsiTheme="minorHAnsi" w:cstheme="minorBidi"/>
                <w:sz w:val="22"/>
                <w:szCs w:val="22"/>
                <w:lang w:val="de-DE" w:eastAsia="en-US"/>
              </w:rPr>
              <w:t xml:space="preserve"> 36 </w:t>
            </w:r>
            <w:proofErr w:type="spellStart"/>
            <w:r w:rsidRPr="008C4929">
              <w:rPr>
                <w:rFonts w:asciiTheme="minorHAnsi" w:eastAsia="Calibri" w:hAnsiTheme="minorHAnsi" w:cstheme="minorBidi"/>
                <w:sz w:val="22"/>
                <w:szCs w:val="22"/>
                <w:lang w:val="de-DE" w:eastAsia="en-US"/>
              </w:rPr>
              <w:t>miesięcy</w:t>
            </w:r>
            <w:proofErr w:type="spellEnd"/>
            <w:r w:rsidRPr="008C4929">
              <w:rPr>
                <w:rFonts w:asciiTheme="minorHAnsi" w:eastAsia="Calibri" w:hAnsiTheme="minorHAnsi" w:cstheme="minorBidi"/>
                <w:sz w:val="22"/>
                <w:szCs w:val="22"/>
                <w:lang w:val="de-DE" w:eastAsia="en-US"/>
              </w:rPr>
              <w:t xml:space="preserve"> w </w:t>
            </w:r>
            <w:proofErr w:type="spellStart"/>
            <w:r w:rsidRPr="008C4929">
              <w:rPr>
                <w:rFonts w:asciiTheme="minorHAnsi" w:eastAsia="Calibri" w:hAnsiTheme="minorHAnsi" w:cstheme="minorBidi"/>
                <w:sz w:val="22"/>
                <w:szCs w:val="22"/>
                <w:lang w:val="de-DE" w:eastAsia="en-US"/>
              </w:rPr>
              <w:t>reżimie</w:t>
            </w:r>
            <w:proofErr w:type="spellEnd"/>
            <w:r w:rsidRPr="008C4929">
              <w:rPr>
                <w:rFonts w:asciiTheme="minorHAnsi" w:eastAsia="Calibri" w:hAnsiTheme="minorHAnsi" w:cstheme="minorBidi"/>
                <w:sz w:val="22"/>
                <w:szCs w:val="22"/>
                <w:lang w:val="de-DE" w:eastAsia="en-US"/>
              </w:rPr>
              <w:t xml:space="preserve"> „Next </w:t>
            </w:r>
            <w:proofErr w:type="spellStart"/>
            <w:r w:rsidRPr="008C4929">
              <w:rPr>
                <w:rFonts w:asciiTheme="minorHAnsi" w:eastAsia="Calibri" w:hAnsiTheme="minorHAnsi" w:cstheme="minorBidi"/>
                <w:sz w:val="22"/>
                <w:szCs w:val="22"/>
                <w:lang w:val="de-DE" w:eastAsia="en-US"/>
              </w:rPr>
              <w:t>Bussines</w:t>
            </w:r>
            <w:proofErr w:type="spellEnd"/>
            <w:r w:rsidRPr="008C4929">
              <w:rPr>
                <w:rFonts w:asciiTheme="minorHAnsi" w:eastAsia="Calibri" w:hAnsiTheme="minorHAnsi" w:cstheme="minorBidi"/>
                <w:sz w:val="22"/>
                <w:szCs w:val="22"/>
                <w:lang w:val="de-DE" w:eastAsia="en-US"/>
              </w:rPr>
              <w:t xml:space="preserve"> Day”</w:t>
            </w:r>
          </w:p>
          <w:p w14:paraId="355DA3D5" w14:textId="77777777" w:rsidR="002731C3" w:rsidRPr="008C4929" w:rsidRDefault="002731C3" w:rsidP="006E4D65">
            <w:pPr>
              <w:numPr>
                <w:ilvl w:val="0"/>
                <w:numId w:val="80"/>
              </w:numPr>
              <w:contextualSpacing/>
              <w:jc w:val="both"/>
              <w:rPr>
                <w:rFonts w:asciiTheme="minorHAnsi" w:eastAsia="Calibri" w:hAnsiTheme="minorHAnsi" w:cstheme="minorBidi"/>
                <w:sz w:val="22"/>
                <w:szCs w:val="22"/>
                <w:lang w:val="de-DE" w:eastAsia="en-US"/>
              </w:rPr>
            </w:pPr>
            <w:proofErr w:type="spellStart"/>
            <w:r w:rsidRPr="008C4929">
              <w:rPr>
                <w:rFonts w:asciiTheme="minorHAnsi" w:eastAsia="Calibri" w:hAnsiTheme="minorHAnsi" w:cstheme="minorBidi"/>
                <w:sz w:val="22"/>
                <w:szCs w:val="22"/>
                <w:lang w:val="de-DE" w:eastAsia="en-US"/>
              </w:rPr>
              <w:t>Reżim</w:t>
            </w:r>
            <w:proofErr w:type="spellEnd"/>
            <w:r w:rsidRPr="008C4929">
              <w:rPr>
                <w:rFonts w:asciiTheme="minorHAnsi" w:eastAsia="Calibri" w:hAnsiTheme="minorHAnsi" w:cstheme="minorBidi"/>
                <w:sz w:val="22"/>
                <w:szCs w:val="22"/>
                <w:lang w:val="de-DE" w:eastAsia="en-US"/>
              </w:rPr>
              <w:t xml:space="preserve"> „Next </w:t>
            </w:r>
            <w:proofErr w:type="spellStart"/>
            <w:r w:rsidRPr="008C4929">
              <w:rPr>
                <w:rFonts w:asciiTheme="minorHAnsi" w:eastAsia="Calibri" w:hAnsiTheme="minorHAnsi" w:cstheme="minorBidi"/>
                <w:sz w:val="22"/>
                <w:szCs w:val="22"/>
                <w:lang w:val="de-DE" w:eastAsia="en-US"/>
              </w:rPr>
              <w:t>Bussines</w:t>
            </w:r>
            <w:proofErr w:type="spellEnd"/>
            <w:r w:rsidRPr="008C4929">
              <w:rPr>
                <w:rFonts w:asciiTheme="minorHAnsi" w:eastAsia="Calibri" w:hAnsiTheme="minorHAnsi" w:cstheme="minorBidi"/>
                <w:sz w:val="22"/>
                <w:szCs w:val="22"/>
                <w:lang w:val="de-DE" w:eastAsia="en-US"/>
              </w:rPr>
              <w:t xml:space="preserve"> Day” - </w:t>
            </w:r>
            <w:proofErr w:type="spellStart"/>
            <w:r w:rsidRPr="008C4929">
              <w:rPr>
                <w:rFonts w:asciiTheme="minorHAnsi" w:eastAsia="Calibri" w:hAnsiTheme="minorHAnsi" w:cstheme="minorBidi"/>
                <w:sz w:val="22"/>
                <w:szCs w:val="22"/>
                <w:lang w:val="de-DE" w:eastAsia="en-US"/>
              </w:rPr>
              <w:t>wymiana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lub</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naprawa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uszkodzonego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urządzenia</w:t>
            </w:r>
            <w:proofErr w:type="spellEnd"/>
            <w:r w:rsidRPr="008C4929">
              <w:rPr>
                <w:rFonts w:asciiTheme="minorHAnsi" w:eastAsia="Calibri" w:hAnsiTheme="minorHAnsi" w:cstheme="minorBidi"/>
                <w:sz w:val="22"/>
                <w:szCs w:val="22"/>
                <w:lang w:val="de-DE" w:eastAsia="en-US"/>
              </w:rPr>
              <w:t xml:space="preserve"> (w </w:t>
            </w:r>
            <w:proofErr w:type="spellStart"/>
            <w:r w:rsidRPr="008C4929">
              <w:rPr>
                <w:rFonts w:asciiTheme="minorHAnsi" w:eastAsia="Calibri" w:hAnsiTheme="minorHAnsi" w:cstheme="minorBidi"/>
                <w:sz w:val="22"/>
                <w:szCs w:val="22"/>
                <w:lang w:val="de-DE" w:eastAsia="en-US"/>
              </w:rPr>
              <w:t>lokalizacji</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Zamawiającego</w:t>
            </w:r>
            <w:proofErr w:type="spellEnd"/>
            <w:r w:rsidRPr="008C4929">
              <w:rPr>
                <w:rFonts w:asciiTheme="minorHAnsi" w:eastAsia="Calibri" w:hAnsiTheme="minorHAnsi" w:cstheme="minorBidi"/>
                <w:sz w:val="22"/>
                <w:szCs w:val="22"/>
                <w:lang w:val="de-DE" w:eastAsia="en-US"/>
              </w:rPr>
              <w:t xml:space="preserve">) do </w:t>
            </w:r>
            <w:proofErr w:type="spellStart"/>
            <w:r w:rsidRPr="008C4929">
              <w:rPr>
                <w:rFonts w:asciiTheme="minorHAnsi" w:eastAsia="Calibri" w:hAnsiTheme="minorHAnsi" w:cstheme="minorBidi"/>
                <w:sz w:val="22"/>
                <w:szCs w:val="22"/>
                <w:lang w:val="de-DE" w:eastAsia="en-US"/>
              </w:rPr>
              <w:t>końca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następnego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dnia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roboczego</w:t>
            </w:r>
            <w:proofErr w:type="spellEnd"/>
            <w:r w:rsidRPr="008C4929">
              <w:rPr>
                <w:rFonts w:asciiTheme="minorHAnsi" w:eastAsia="Calibri" w:hAnsiTheme="minorHAnsi" w:cstheme="minorBidi"/>
                <w:sz w:val="22"/>
                <w:szCs w:val="22"/>
                <w:lang w:val="de-DE" w:eastAsia="en-US"/>
              </w:rPr>
              <w:t xml:space="preserve">. </w:t>
            </w:r>
          </w:p>
          <w:p w14:paraId="6462E30A" w14:textId="77777777" w:rsidR="002731C3" w:rsidRPr="008C4929" w:rsidRDefault="002731C3" w:rsidP="006E4D65">
            <w:pPr>
              <w:numPr>
                <w:ilvl w:val="0"/>
                <w:numId w:val="80"/>
              </w:numPr>
              <w:contextualSpacing/>
              <w:jc w:val="both"/>
              <w:rPr>
                <w:rFonts w:asciiTheme="minorHAnsi" w:eastAsia="Calibri" w:hAnsiTheme="minorHAnsi" w:cstheme="minorBidi"/>
                <w:sz w:val="22"/>
                <w:szCs w:val="22"/>
                <w:lang w:val="de-DE" w:eastAsia="en-US"/>
              </w:rPr>
            </w:pPr>
            <w:proofErr w:type="spellStart"/>
            <w:r w:rsidRPr="008C4929">
              <w:rPr>
                <w:rFonts w:asciiTheme="minorHAnsi" w:eastAsia="Calibri" w:hAnsiTheme="minorHAnsi" w:cstheme="minorBidi"/>
                <w:sz w:val="22"/>
                <w:szCs w:val="22"/>
                <w:lang w:val="de-DE" w:eastAsia="en-US"/>
              </w:rPr>
              <w:t>dedykowany</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numer</w:t>
            </w:r>
            <w:proofErr w:type="spellEnd"/>
            <w:r w:rsidRPr="008C4929">
              <w:rPr>
                <w:rFonts w:asciiTheme="minorHAnsi" w:eastAsia="Calibri" w:hAnsiTheme="minorHAnsi" w:cstheme="minorBidi"/>
                <w:sz w:val="22"/>
                <w:szCs w:val="22"/>
                <w:lang w:val="de-DE" w:eastAsia="en-US"/>
              </w:rPr>
              <w:t xml:space="preserve"> tel. </w:t>
            </w:r>
            <w:proofErr w:type="spellStart"/>
            <w:r w:rsidRPr="008C4929">
              <w:rPr>
                <w:rFonts w:asciiTheme="minorHAnsi" w:eastAsia="Calibri" w:hAnsiTheme="minorHAnsi" w:cstheme="minorBidi"/>
                <w:sz w:val="22"/>
                <w:szCs w:val="22"/>
                <w:lang w:val="de-DE" w:eastAsia="en-US"/>
              </w:rPr>
              <w:t>oraz</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adres</w:t>
            </w:r>
            <w:proofErr w:type="spellEnd"/>
            <w:r w:rsidRPr="008C4929">
              <w:rPr>
                <w:rFonts w:asciiTheme="minorHAnsi" w:eastAsia="Calibri" w:hAnsiTheme="minorHAnsi" w:cstheme="minorBidi"/>
                <w:sz w:val="22"/>
                <w:szCs w:val="22"/>
                <w:lang w:val="de-DE" w:eastAsia="en-US"/>
              </w:rPr>
              <w:t xml:space="preserve"> email </w:t>
            </w:r>
            <w:proofErr w:type="spellStart"/>
            <w:r w:rsidRPr="008C4929">
              <w:rPr>
                <w:rFonts w:asciiTheme="minorHAnsi" w:eastAsia="Calibri" w:hAnsiTheme="minorHAnsi" w:cstheme="minorBidi"/>
                <w:sz w:val="22"/>
                <w:szCs w:val="22"/>
                <w:lang w:val="de-DE" w:eastAsia="en-US"/>
              </w:rPr>
              <w:t>dla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wsparcia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technicznego</w:t>
            </w:r>
            <w:proofErr w:type="spellEnd"/>
            <w:r w:rsidRPr="008C4929">
              <w:rPr>
                <w:rFonts w:asciiTheme="minorHAnsi" w:eastAsia="Calibri" w:hAnsiTheme="minorHAnsi" w:cstheme="minorBidi"/>
                <w:sz w:val="22"/>
                <w:szCs w:val="22"/>
                <w:lang w:val="de-DE" w:eastAsia="en-US"/>
              </w:rPr>
              <w:t xml:space="preserve"> i </w:t>
            </w:r>
            <w:proofErr w:type="spellStart"/>
            <w:r w:rsidRPr="008C4929">
              <w:rPr>
                <w:rFonts w:asciiTheme="minorHAnsi" w:eastAsia="Calibri" w:hAnsiTheme="minorHAnsi" w:cstheme="minorBidi"/>
                <w:sz w:val="22"/>
                <w:szCs w:val="22"/>
                <w:lang w:val="de-DE" w:eastAsia="en-US"/>
              </w:rPr>
              <w:t>informacji</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produktowej</w:t>
            </w:r>
            <w:proofErr w:type="spellEnd"/>
            <w:r w:rsidRPr="008C4929">
              <w:rPr>
                <w:rFonts w:asciiTheme="minorHAnsi" w:eastAsia="Calibri" w:hAnsiTheme="minorHAnsi" w:cstheme="minorBidi"/>
                <w:sz w:val="22"/>
                <w:szCs w:val="22"/>
                <w:lang w:val="de-DE" w:eastAsia="en-US"/>
              </w:rPr>
              <w:t>.</w:t>
            </w:r>
          </w:p>
          <w:p w14:paraId="40ACED78" w14:textId="77777777" w:rsidR="002731C3" w:rsidRPr="008C4929" w:rsidRDefault="002731C3" w:rsidP="006E4D65">
            <w:pPr>
              <w:numPr>
                <w:ilvl w:val="0"/>
                <w:numId w:val="80"/>
              </w:numPr>
              <w:contextualSpacing/>
              <w:jc w:val="both"/>
              <w:rPr>
                <w:rFonts w:asciiTheme="minorHAnsi" w:eastAsia="Calibri" w:hAnsiTheme="minorHAnsi" w:cstheme="minorBidi"/>
                <w:sz w:val="22"/>
                <w:szCs w:val="22"/>
                <w:lang w:val="de-DE" w:eastAsia="en-US"/>
              </w:rPr>
            </w:pPr>
            <w:proofErr w:type="spellStart"/>
            <w:r w:rsidRPr="008C4929">
              <w:rPr>
                <w:rFonts w:asciiTheme="minorHAnsi" w:eastAsia="Calibri" w:hAnsiTheme="minorHAnsi" w:cstheme="minorBidi"/>
                <w:sz w:val="22"/>
                <w:szCs w:val="22"/>
                <w:lang w:val="de-DE" w:eastAsia="en-US"/>
              </w:rPr>
              <w:t>możliwość</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weryfikacji</w:t>
            </w:r>
            <w:proofErr w:type="spellEnd"/>
            <w:r w:rsidRPr="008C4929">
              <w:rPr>
                <w:rFonts w:asciiTheme="minorHAnsi" w:eastAsia="Calibri" w:hAnsiTheme="minorHAnsi" w:cstheme="minorBidi"/>
                <w:sz w:val="22"/>
                <w:szCs w:val="22"/>
                <w:lang w:val="de-DE" w:eastAsia="en-US"/>
              </w:rPr>
              <w:t xml:space="preserve"> u </w:t>
            </w:r>
            <w:proofErr w:type="spellStart"/>
            <w:r w:rsidRPr="008C4929">
              <w:rPr>
                <w:rFonts w:asciiTheme="minorHAnsi" w:eastAsia="Calibri" w:hAnsiTheme="minorHAnsi" w:cstheme="minorBidi"/>
                <w:sz w:val="22"/>
                <w:szCs w:val="22"/>
                <w:lang w:val="de-DE" w:eastAsia="en-US"/>
              </w:rPr>
              <w:t>producenta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konfiguracji</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fabrycznej</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zakupionego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sprzętu</w:t>
            </w:r>
            <w:proofErr w:type="spellEnd"/>
            <w:r w:rsidRPr="008C4929">
              <w:rPr>
                <w:rFonts w:asciiTheme="minorHAnsi" w:eastAsia="Calibri" w:hAnsiTheme="minorHAnsi" w:cstheme="minorBidi"/>
                <w:sz w:val="22"/>
                <w:szCs w:val="22"/>
                <w:lang w:val="de-DE" w:eastAsia="en-US"/>
              </w:rPr>
              <w:t>,</w:t>
            </w:r>
          </w:p>
          <w:p w14:paraId="451EF194" w14:textId="77777777" w:rsidR="002731C3" w:rsidRPr="008C4929" w:rsidRDefault="002731C3" w:rsidP="006E4D65">
            <w:pPr>
              <w:numPr>
                <w:ilvl w:val="0"/>
                <w:numId w:val="80"/>
              </w:numPr>
              <w:contextualSpacing/>
              <w:jc w:val="both"/>
              <w:rPr>
                <w:rFonts w:asciiTheme="minorHAnsi" w:eastAsia="Calibri" w:hAnsiTheme="minorHAnsi" w:cstheme="minorBidi"/>
                <w:sz w:val="22"/>
                <w:szCs w:val="22"/>
                <w:lang w:val="de-DE" w:eastAsia="en-US"/>
              </w:rPr>
            </w:pPr>
            <w:proofErr w:type="spellStart"/>
            <w:r w:rsidRPr="008C4929">
              <w:rPr>
                <w:rFonts w:asciiTheme="minorHAnsi" w:eastAsia="Calibri" w:hAnsiTheme="minorHAnsi" w:cstheme="minorBidi"/>
                <w:sz w:val="22"/>
                <w:szCs w:val="22"/>
                <w:lang w:val="de-DE" w:eastAsia="en-US"/>
              </w:rPr>
              <w:t>Zamawiający</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żąda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możliwości</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zgłaszania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awarii</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lub</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problemów</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eksploatacyjnych</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przez</w:t>
            </w:r>
            <w:proofErr w:type="spellEnd"/>
            <w:r w:rsidRPr="008C4929">
              <w:rPr>
                <w:rFonts w:asciiTheme="minorHAnsi" w:eastAsia="Calibri" w:hAnsiTheme="minorHAnsi" w:cstheme="minorBidi"/>
                <w:sz w:val="22"/>
                <w:szCs w:val="22"/>
                <w:lang w:val="de-DE" w:eastAsia="en-US"/>
              </w:rPr>
              <w:t xml:space="preserve"> 24 </w:t>
            </w:r>
            <w:proofErr w:type="spellStart"/>
            <w:r w:rsidRPr="008C4929">
              <w:rPr>
                <w:rFonts w:asciiTheme="minorHAnsi" w:eastAsia="Calibri" w:hAnsiTheme="minorHAnsi" w:cstheme="minorBidi"/>
                <w:sz w:val="22"/>
                <w:szCs w:val="22"/>
                <w:lang w:val="de-DE" w:eastAsia="en-US"/>
              </w:rPr>
              <w:t>godziny</w:t>
            </w:r>
            <w:proofErr w:type="spellEnd"/>
            <w:r w:rsidRPr="008C4929">
              <w:rPr>
                <w:rFonts w:asciiTheme="minorHAnsi" w:eastAsia="Calibri" w:hAnsiTheme="minorHAnsi" w:cstheme="minorBidi"/>
                <w:sz w:val="22"/>
                <w:szCs w:val="22"/>
                <w:lang w:val="de-DE" w:eastAsia="en-US"/>
              </w:rPr>
              <w:t>, 7 </w:t>
            </w:r>
            <w:proofErr w:type="spellStart"/>
            <w:r w:rsidRPr="008C4929">
              <w:rPr>
                <w:rFonts w:asciiTheme="minorHAnsi" w:eastAsia="Calibri" w:hAnsiTheme="minorHAnsi" w:cstheme="minorBidi"/>
                <w:sz w:val="22"/>
                <w:szCs w:val="22"/>
                <w:lang w:val="de-DE" w:eastAsia="en-US"/>
              </w:rPr>
              <w:t>dni</w:t>
            </w:r>
            <w:proofErr w:type="spellEnd"/>
            <w:r w:rsidRPr="008C4929">
              <w:rPr>
                <w:rFonts w:asciiTheme="minorHAnsi" w:eastAsia="Calibri" w:hAnsiTheme="minorHAnsi" w:cstheme="minorBidi"/>
                <w:sz w:val="22"/>
                <w:szCs w:val="22"/>
                <w:lang w:val="de-DE" w:eastAsia="en-US"/>
              </w:rPr>
              <w:t xml:space="preserve"> w </w:t>
            </w:r>
            <w:proofErr w:type="spellStart"/>
            <w:r w:rsidRPr="008C4929">
              <w:rPr>
                <w:rFonts w:asciiTheme="minorHAnsi" w:eastAsia="Calibri" w:hAnsiTheme="minorHAnsi" w:cstheme="minorBidi"/>
                <w:sz w:val="22"/>
                <w:szCs w:val="22"/>
                <w:lang w:val="de-DE" w:eastAsia="en-US"/>
              </w:rPr>
              <w:t>tygodniu</w:t>
            </w:r>
            <w:proofErr w:type="spellEnd"/>
            <w:r w:rsidRPr="008C4929">
              <w:rPr>
                <w:rFonts w:asciiTheme="minorHAnsi" w:eastAsia="Calibri" w:hAnsiTheme="minorHAnsi" w:cstheme="minorBidi"/>
                <w:sz w:val="22"/>
                <w:szCs w:val="22"/>
                <w:lang w:val="de-DE" w:eastAsia="en-US"/>
              </w:rPr>
              <w:t>,</w:t>
            </w:r>
          </w:p>
          <w:p w14:paraId="4F26A490" w14:textId="77777777" w:rsidR="002731C3" w:rsidRPr="008C4929" w:rsidRDefault="002731C3" w:rsidP="006E4D65">
            <w:pPr>
              <w:numPr>
                <w:ilvl w:val="0"/>
                <w:numId w:val="80"/>
              </w:numPr>
              <w:jc w:val="both"/>
              <w:rPr>
                <w:rFonts w:asciiTheme="minorHAnsi" w:eastAsia="Calibri" w:hAnsiTheme="minorHAnsi" w:cstheme="minorBidi"/>
                <w:sz w:val="22"/>
                <w:szCs w:val="22"/>
                <w:lang w:val="de-DE" w:eastAsia="en-US"/>
              </w:rPr>
            </w:pPr>
            <w:proofErr w:type="spellStart"/>
            <w:r w:rsidRPr="008C4929">
              <w:rPr>
                <w:rFonts w:asciiTheme="minorHAnsi" w:eastAsia="Calibri" w:hAnsiTheme="minorHAnsi" w:cstheme="minorBidi"/>
                <w:sz w:val="22"/>
                <w:szCs w:val="22"/>
                <w:lang w:val="de-DE" w:eastAsia="en-US"/>
              </w:rPr>
              <w:t>Zgłoszenie</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awarii</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potrzebę</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wsparcia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technicznego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Zamawiający</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dokona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za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pośrednictwem</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systemu</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helpdesku</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Wykonawcy</w:t>
            </w:r>
            <w:proofErr w:type="spellEnd"/>
            <w:r w:rsidRPr="008C4929">
              <w:rPr>
                <w:rFonts w:asciiTheme="minorHAnsi" w:eastAsia="Calibri" w:hAnsiTheme="minorHAnsi" w:cstheme="minorBidi"/>
                <w:sz w:val="22"/>
                <w:szCs w:val="22"/>
                <w:lang w:val="de-DE" w:eastAsia="en-US"/>
              </w:rPr>
              <w:t xml:space="preserve"> (w </w:t>
            </w:r>
            <w:proofErr w:type="spellStart"/>
            <w:r w:rsidRPr="008C4929">
              <w:rPr>
                <w:rFonts w:asciiTheme="minorHAnsi" w:eastAsia="Calibri" w:hAnsiTheme="minorHAnsi" w:cstheme="minorBidi"/>
                <w:sz w:val="22"/>
                <w:szCs w:val="22"/>
                <w:lang w:val="de-DE" w:eastAsia="en-US"/>
              </w:rPr>
              <w:t>języku</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polskim</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lub</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Producenta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według</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własnego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wyboru</w:t>
            </w:r>
            <w:proofErr w:type="spellEnd"/>
            <w:r w:rsidRPr="008C4929">
              <w:rPr>
                <w:rFonts w:asciiTheme="minorHAnsi" w:eastAsia="Calibri" w:hAnsiTheme="minorHAnsi" w:cstheme="minorBidi"/>
                <w:sz w:val="22"/>
                <w:szCs w:val="22"/>
                <w:lang w:val="de-DE" w:eastAsia="en-US"/>
              </w:rPr>
              <w:t xml:space="preserve">. </w:t>
            </w:r>
          </w:p>
          <w:p w14:paraId="18841470" w14:textId="77777777" w:rsidR="002731C3" w:rsidRPr="008C4929" w:rsidRDefault="002731C3" w:rsidP="006E4D65">
            <w:pPr>
              <w:numPr>
                <w:ilvl w:val="0"/>
                <w:numId w:val="80"/>
              </w:numPr>
              <w:contextualSpacing/>
              <w:jc w:val="both"/>
              <w:rPr>
                <w:rFonts w:asciiTheme="minorHAnsi" w:eastAsia="Calibri" w:hAnsiTheme="minorHAnsi" w:cstheme="minorBidi"/>
                <w:sz w:val="22"/>
                <w:szCs w:val="22"/>
                <w:lang w:val="de-DE" w:eastAsia="en-US"/>
              </w:rPr>
            </w:pPr>
            <w:proofErr w:type="spellStart"/>
            <w:r w:rsidRPr="008C4929">
              <w:rPr>
                <w:rFonts w:asciiTheme="minorHAnsi" w:eastAsia="Calibri" w:hAnsiTheme="minorHAnsi" w:cstheme="minorBidi"/>
                <w:sz w:val="22"/>
                <w:szCs w:val="22"/>
                <w:lang w:val="de-DE" w:eastAsia="en-US"/>
              </w:rPr>
              <w:t>Zamawiający</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wymaga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również</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zapewnienia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prawa</w:t>
            </w:r>
            <w:proofErr w:type="spellEnd"/>
            <w:r w:rsidRPr="008C4929">
              <w:rPr>
                <w:rFonts w:asciiTheme="minorHAnsi" w:eastAsia="Calibri" w:hAnsiTheme="minorHAnsi" w:cstheme="minorBidi"/>
                <w:sz w:val="22"/>
                <w:szCs w:val="22"/>
                <w:lang w:val="de-DE" w:eastAsia="en-US"/>
              </w:rPr>
              <w:t xml:space="preserve"> do </w:t>
            </w:r>
            <w:proofErr w:type="spellStart"/>
            <w:r w:rsidRPr="008C4929">
              <w:rPr>
                <w:rFonts w:asciiTheme="minorHAnsi" w:eastAsia="Calibri" w:hAnsiTheme="minorHAnsi" w:cstheme="minorBidi"/>
                <w:sz w:val="22"/>
                <w:szCs w:val="22"/>
                <w:lang w:val="de-DE" w:eastAsia="en-US"/>
              </w:rPr>
              <w:t>bezpośredniego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dostępu</w:t>
            </w:r>
            <w:proofErr w:type="spellEnd"/>
            <w:r w:rsidRPr="008C4929">
              <w:rPr>
                <w:rFonts w:asciiTheme="minorHAnsi" w:eastAsia="Calibri" w:hAnsiTheme="minorHAnsi" w:cstheme="minorBidi"/>
                <w:sz w:val="22"/>
                <w:szCs w:val="22"/>
                <w:lang w:val="de-DE" w:eastAsia="en-US"/>
              </w:rPr>
              <w:t xml:space="preserve"> do </w:t>
            </w:r>
            <w:proofErr w:type="spellStart"/>
            <w:r w:rsidRPr="008C4929">
              <w:rPr>
                <w:rFonts w:asciiTheme="minorHAnsi" w:eastAsia="Calibri" w:hAnsiTheme="minorHAnsi" w:cstheme="minorBidi"/>
                <w:sz w:val="22"/>
                <w:szCs w:val="22"/>
                <w:lang w:val="de-DE" w:eastAsia="en-US"/>
              </w:rPr>
              <w:t>pomocy</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technicznej</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producenta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jego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bazy</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wiedzy</w:t>
            </w:r>
            <w:proofErr w:type="spellEnd"/>
            <w:r w:rsidRPr="008C4929">
              <w:rPr>
                <w:rFonts w:asciiTheme="minorHAnsi" w:eastAsia="Calibri" w:hAnsiTheme="minorHAnsi" w:cstheme="minorBidi"/>
                <w:sz w:val="22"/>
                <w:szCs w:val="22"/>
                <w:lang w:val="de-DE" w:eastAsia="en-US"/>
              </w:rPr>
              <w:t xml:space="preserve"> w </w:t>
            </w:r>
            <w:proofErr w:type="spellStart"/>
            <w:r w:rsidRPr="008C4929">
              <w:rPr>
                <w:rFonts w:asciiTheme="minorHAnsi" w:eastAsia="Calibri" w:hAnsiTheme="minorHAnsi" w:cstheme="minorBidi"/>
                <w:sz w:val="22"/>
                <w:szCs w:val="22"/>
                <w:lang w:val="de-DE" w:eastAsia="en-US"/>
              </w:rPr>
              <w:t>celu</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wsparcia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przy</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rozwiązywaniu</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problemów</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eksploatacyjnych</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oraz</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aktualizacji</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oprogramowania</w:t>
            </w:r>
            <w:proofErr w:type="spellEnd"/>
            <w:r w:rsidRPr="008C4929">
              <w:rPr>
                <w:rFonts w:asciiTheme="minorHAnsi" w:eastAsia="Calibri" w:hAnsiTheme="minorHAnsi" w:cstheme="minorBidi"/>
                <w:sz w:val="22"/>
                <w:szCs w:val="22"/>
                <w:lang w:val="de-DE" w:eastAsia="en-US"/>
              </w:rPr>
              <w:t>,</w:t>
            </w:r>
          </w:p>
        </w:tc>
      </w:tr>
      <w:tr w:rsidR="002731C3" w:rsidRPr="008C4929" w14:paraId="112B632A" w14:textId="77777777" w:rsidTr="0031753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6F5D2" w14:textId="77777777" w:rsidR="002731C3" w:rsidRPr="008C4929" w:rsidRDefault="002731C3" w:rsidP="002731C3">
            <w:pPr>
              <w:rPr>
                <w:rFonts w:asciiTheme="minorHAnsi" w:eastAsia="Calibri" w:hAnsiTheme="minorHAnsi" w:cstheme="minorBidi"/>
                <w:bCs/>
                <w:color w:val="000000"/>
                <w:sz w:val="22"/>
                <w:szCs w:val="22"/>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31512FD7" w14:textId="77777777" w:rsidR="002731C3" w:rsidRPr="008C4929" w:rsidRDefault="002731C3" w:rsidP="002731C3">
            <w:pPr>
              <w:ind w:left="360"/>
              <w:rPr>
                <w:rFonts w:asciiTheme="minorHAnsi" w:eastAsia="Calibri" w:hAnsiTheme="minorHAnsi" w:cstheme="minorBidi"/>
                <w:bCs/>
                <w:color w:val="000000"/>
                <w:sz w:val="22"/>
                <w:szCs w:val="22"/>
                <w:lang w:eastAsia="en-US"/>
              </w:rPr>
            </w:pPr>
            <w:proofErr w:type="spellStart"/>
            <w:r w:rsidRPr="008C4929">
              <w:rPr>
                <w:rFonts w:asciiTheme="minorHAnsi" w:eastAsia="Calibri" w:hAnsiTheme="minorHAnsi" w:cstheme="minorBidi"/>
                <w:bCs/>
                <w:color w:val="000000"/>
                <w:sz w:val="22"/>
                <w:szCs w:val="22"/>
                <w:lang w:val="en-US" w:eastAsia="en-US"/>
              </w:rPr>
              <w:t>Certyfikaty</w:t>
            </w:r>
            <w:proofErr w:type="spellEnd"/>
          </w:p>
        </w:tc>
        <w:tc>
          <w:tcPr>
            <w:tcW w:w="3265" w:type="pct"/>
            <w:tcBorders>
              <w:top w:val="single" w:sz="4" w:space="0" w:color="auto"/>
              <w:left w:val="single" w:sz="4" w:space="0" w:color="auto"/>
              <w:bottom w:val="single" w:sz="4" w:space="0" w:color="auto"/>
              <w:right w:val="single" w:sz="4" w:space="0" w:color="auto"/>
            </w:tcBorders>
          </w:tcPr>
          <w:p w14:paraId="12A50793" w14:textId="77777777" w:rsidR="002731C3" w:rsidRPr="008C4929" w:rsidRDefault="002731C3" w:rsidP="006E4D65">
            <w:pPr>
              <w:numPr>
                <w:ilvl w:val="0"/>
                <w:numId w:val="68"/>
              </w:numPr>
              <w:contextualSpacing/>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 xml:space="preserve">ENERGY STAR </w:t>
            </w:r>
            <w:r w:rsidRPr="008C4929">
              <w:rPr>
                <w:rFonts w:asciiTheme="minorHAnsi" w:eastAsia="Calibri" w:hAnsiTheme="minorHAnsi" w:cstheme="minorBidi"/>
                <w:bCs/>
                <w:color w:val="000000"/>
                <w:sz w:val="22"/>
                <w:szCs w:val="22"/>
                <w:lang w:eastAsia="en-US"/>
              </w:rPr>
              <w:t>(wystarczy oświadczenie wykonawcy)</w:t>
            </w:r>
          </w:p>
          <w:p w14:paraId="60205C48" w14:textId="77777777" w:rsidR="002731C3" w:rsidRPr="008C4929" w:rsidRDefault="002731C3" w:rsidP="006E4D65">
            <w:pPr>
              <w:numPr>
                <w:ilvl w:val="0"/>
                <w:numId w:val="68"/>
              </w:numPr>
              <w:contextualSpacing/>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 xml:space="preserve">TCO </w:t>
            </w:r>
            <w:proofErr w:type="spellStart"/>
            <w:r w:rsidRPr="008C4929">
              <w:rPr>
                <w:rFonts w:asciiTheme="minorHAnsi" w:eastAsia="Calibri" w:hAnsiTheme="minorHAnsi" w:cstheme="minorBidi"/>
                <w:bCs/>
                <w:sz w:val="22"/>
                <w:szCs w:val="22"/>
                <w:lang w:eastAsia="en-US"/>
              </w:rPr>
              <w:t>Certified</w:t>
            </w:r>
            <w:proofErr w:type="spellEnd"/>
            <w:r w:rsidRPr="008C4929">
              <w:rPr>
                <w:rFonts w:asciiTheme="minorHAnsi" w:eastAsia="Calibri" w:hAnsiTheme="minorHAnsi" w:cstheme="minorBidi"/>
                <w:bCs/>
                <w:sz w:val="22"/>
                <w:szCs w:val="22"/>
                <w:lang w:eastAsia="en-US"/>
              </w:rPr>
              <w:t xml:space="preserve"> Displays 9, o</w:t>
            </w:r>
            <w:r w:rsidRPr="008C4929">
              <w:rPr>
                <w:rFonts w:asciiTheme="minorHAnsi" w:eastAsia="Calibri" w:hAnsiTheme="minorHAnsi" w:cstheme="minorBidi"/>
                <w:sz w:val="22"/>
                <w:szCs w:val="22"/>
                <w:lang w:eastAsia="en-US"/>
              </w:rPr>
              <w:t xml:space="preserve">ferowany monitor musi znajdować się na stronie certyfikowanych produktów </w:t>
            </w:r>
            <w:hyperlink r:id="rId16" w:history="1">
              <w:r w:rsidRPr="008C4929">
                <w:rPr>
                  <w:rFonts w:asciiTheme="minorHAnsi" w:eastAsia="Calibri" w:hAnsiTheme="minorHAnsi" w:cstheme="minorBidi"/>
                  <w:color w:val="0000FF"/>
                  <w:sz w:val="22"/>
                  <w:szCs w:val="22"/>
                  <w:u w:val="single"/>
                  <w:lang w:eastAsia="en-US"/>
                </w:rPr>
                <w:t>https://tcocertified.com/</w:t>
              </w:r>
            </w:hyperlink>
            <w:r w:rsidRPr="008C4929">
              <w:rPr>
                <w:rFonts w:asciiTheme="minorHAnsi" w:eastAsia="Calibri" w:hAnsiTheme="minorHAnsi" w:cstheme="minorBidi"/>
                <w:bCs/>
                <w:sz w:val="22"/>
                <w:szCs w:val="22"/>
                <w:lang w:eastAsia="en-US"/>
              </w:rPr>
              <w:t xml:space="preserve"> </w:t>
            </w:r>
            <w:r w:rsidRPr="008C4929">
              <w:rPr>
                <w:rFonts w:asciiTheme="minorHAnsi" w:eastAsia="Calibri" w:hAnsiTheme="minorHAnsi" w:cstheme="minorBidi"/>
                <w:bCs/>
                <w:sz w:val="22"/>
                <w:szCs w:val="22"/>
                <w:shd w:val="clear" w:color="auto" w:fill="FFFFFF"/>
                <w:lang w:eastAsia="en-US"/>
              </w:rPr>
              <w:t>lub równoważny definiujący kluczowe kryteria dla sprzętu, takie jak:</w:t>
            </w:r>
          </w:p>
          <w:p w14:paraId="548113BE" w14:textId="77777777" w:rsidR="002731C3" w:rsidRPr="008C4929" w:rsidRDefault="002731C3" w:rsidP="006E4D65">
            <w:pPr>
              <w:numPr>
                <w:ilvl w:val="0"/>
                <w:numId w:val="68"/>
              </w:numPr>
              <w:contextualSpacing/>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Deklaracja zgodności CE (załączyć do oferty)</w:t>
            </w:r>
          </w:p>
          <w:p w14:paraId="76DF34D7" w14:textId="77777777" w:rsidR="002731C3" w:rsidRPr="008C4929" w:rsidRDefault="002731C3" w:rsidP="002731C3">
            <w:pPr>
              <w:jc w:val="both"/>
              <w:rPr>
                <w:rFonts w:asciiTheme="minorHAnsi" w:eastAsia="Calibri" w:hAnsiTheme="minorHAnsi" w:cstheme="minorBidi"/>
                <w:bCs/>
                <w:color w:val="000000"/>
                <w:sz w:val="22"/>
                <w:szCs w:val="22"/>
                <w:lang w:eastAsia="en-US"/>
              </w:rPr>
            </w:pPr>
            <w:r w:rsidRPr="008C4929">
              <w:rPr>
                <w:rFonts w:asciiTheme="minorHAnsi" w:eastAsia="Calibri" w:hAnsiTheme="minorHAnsi" w:cstheme="minorBidi"/>
                <w:bCs/>
                <w:sz w:val="22"/>
                <w:szCs w:val="22"/>
                <w:lang w:eastAsia="en-US"/>
              </w:rPr>
              <w:t xml:space="preserve">Potwierdzenie spełnienia kryteriów środowiskowych, w tym zgodności z dyrektywą </w:t>
            </w:r>
            <w:proofErr w:type="spellStart"/>
            <w:r w:rsidRPr="008C4929">
              <w:rPr>
                <w:rFonts w:asciiTheme="minorHAnsi" w:eastAsia="Calibri" w:hAnsiTheme="minorHAnsi" w:cstheme="minorBidi"/>
                <w:bCs/>
                <w:sz w:val="22"/>
                <w:szCs w:val="22"/>
                <w:lang w:eastAsia="en-US"/>
              </w:rPr>
              <w:t>RoHS</w:t>
            </w:r>
            <w:proofErr w:type="spellEnd"/>
            <w:r w:rsidRPr="008C4929">
              <w:rPr>
                <w:rFonts w:asciiTheme="minorHAnsi" w:eastAsia="Calibri" w:hAnsiTheme="minorHAnsi" w:cstheme="minorBidi"/>
                <w:bCs/>
                <w:sz w:val="22"/>
                <w:szCs w:val="22"/>
                <w:lang w:eastAsia="en-US"/>
              </w:rPr>
              <w:t xml:space="preserve"> Unii Europejskiej o eliminacji substancji niebezpiecznych w postaci oświadczenia producenta jednostki </w:t>
            </w:r>
            <w:r w:rsidRPr="008C4929">
              <w:rPr>
                <w:rFonts w:asciiTheme="minorHAnsi" w:eastAsia="Calibri" w:hAnsiTheme="minorHAnsi" w:cstheme="minorBidi"/>
                <w:bCs/>
                <w:color w:val="000000"/>
                <w:sz w:val="22"/>
                <w:szCs w:val="22"/>
                <w:lang w:eastAsia="en-US"/>
              </w:rPr>
              <w:t>wystarczy oświadczenie wykonawcy</w:t>
            </w:r>
          </w:p>
          <w:p w14:paraId="6BFB0D9F" w14:textId="77777777" w:rsidR="002731C3" w:rsidRPr="008C4929" w:rsidRDefault="002731C3" w:rsidP="006E4D65">
            <w:pPr>
              <w:numPr>
                <w:ilvl w:val="0"/>
                <w:numId w:val="68"/>
              </w:numPr>
              <w:jc w:val="both"/>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 xml:space="preserve">EPEAT na poziomie co najmniej </w:t>
            </w:r>
            <w:r w:rsidRPr="008C4929">
              <w:rPr>
                <w:rFonts w:asciiTheme="minorHAnsi" w:eastAsia="Calibri" w:hAnsiTheme="minorHAnsi" w:cstheme="minorBidi"/>
                <w:sz w:val="22"/>
                <w:szCs w:val="22"/>
                <w:lang w:eastAsia="en-US"/>
              </w:rPr>
              <w:t>Gold dla Polski, lub wydany w jednym z krajów Unii Europejskiej za spełniający wymagania w tym zakresie postawione przez Zamawiającego. Jednakże dokument ten powinien zostać dołączony wraz z tłumaczeniem na język polski</w:t>
            </w:r>
            <w:r w:rsidRPr="008C4929">
              <w:rPr>
                <w:rFonts w:asciiTheme="minorHAnsi" w:eastAsia="Calibri" w:hAnsiTheme="minorHAnsi" w:cstheme="minorBidi"/>
                <w:sz w:val="22"/>
                <w:szCs w:val="22"/>
                <w:lang w:eastAsia="x-none"/>
              </w:rPr>
              <w:t xml:space="preserve">, </w:t>
            </w:r>
            <w:r w:rsidRPr="008C4929">
              <w:rPr>
                <w:rFonts w:asciiTheme="minorHAnsi" w:eastAsia="Calibri" w:hAnsiTheme="minorHAnsi" w:cstheme="minorBidi"/>
                <w:bCs/>
                <w:sz w:val="22"/>
                <w:szCs w:val="22"/>
                <w:lang w:eastAsia="en-US"/>
              </w:rPr>
              <w:t>o</w:t>
            </w:r>
            <w:r w:rsidRPr="008C4929">
              <w:rPr>
                <w:rFonts w:asciiTheme="minorHAnsi" w:eastAsia="Calibri" w:hAnsiTheme="minorHAnsi" w:cstheme="minorBidi"/>
                <w:sz w:val="22"/>
                <w:szCs w:val="22"/>
                <w:lang w:eastAsia="en-US"/>
              </w:rPr>
              <w:t xml:space="preserve">ferowany komputer musi znajdować się na stronie certyfikowanych produktów </w:t>
            </w:r>
            <w:hyperlink r:id="rId17" w:history="1">
              <w:r w:rsidRPr="008C4929">
                <w:rPr>
                  <w:rFonts w:asciiTheme="minorHAnsi" w:eastAsia="Calibri" w:hAnsiTheme="minorHAnsi" w:cstheme="minorBidi"/>
                  <w:color w:val="0000FF"/>
                  <w:sz w:val="22"/>
                  <w:szCs w:val="22"/>
                  <w:u w:val="single"/>
                  <w:lang w:eastAsia="en-US"/>
                </w:rPr>
                <w:t>https://epeat.net/</w:t>
              </w:r>
            </w:hyperlink>
          </w:p>
          <w:p w14:paraId="19466DCC" w14:textId="77777777" w:rsidR="002731C3" w:rsidRPr="008C4929" w:rsidRDefault="002731C3" w:rsidP="006E4D65">
            <w:pPr>
              <w:numPr>
                <w:ilvl w:val="0"/>
                <w:numId w:val="68"/>
              </w:numPr>
              <w:rPr>
                <w:rFonts w:asciiTheme="minorHAnsi" w:eastAsia="Calibri" w:hAnsiTheme="minorHAnsi" w:cstheme="minorBidi"/>
                <w:sz w:val="22"/>
                <w:szCs w:val="22"/>
                <w:lang w:val="en-US" w:eastAsia="en-US"/>
              </w:rPr>
            </w:pPr>
            <w:r w:rsidRPr="008C4929">
              <w:rPr>
                <w:rFonts w:asciiTheme="minorHAnsi" w:eastAsia="Calibri" w:hAnsiTheme="minorHAnsi" w:cstheme="minorBidi"/>
                <w:sz w:val="22"/>
                <w:szCs w:val="22"/>
                <w:lang w:val="en-US" w:eastAsia="en-US"/>
              </w:rPr>
              <w:t>TUV Low Blue Light (Hardware Solution)</w:t>
            </w:r>
          </w:p>
          <w:p w14:paraId="3DEEE747" w14:textId="77777777" w:rsidR="002731C3" w:rsidRPr="008C4929" w:rsidRDefault="002731C3" w:rsidP="006E4D65">
            <w:pPr>
              <w:numPr>
                <w:ilvl w:val="0"/>
                <w:numId w:val="68"/>
              </w:numPr>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 xml:space="preserve">TUV </w:t>
            </w:r>
            <w:proofErr w:type="spellStart"/>
            <w:r w:rsidRPr="008C4929">
              <w:rPr>
                <w:rFonts w:asciiTheme="minorHAnsi" w:eastAsia="Calibri" w:hAnsiTheme="minorHAnsi" w:cstheme="minorBidi"/>
                <w:sz w:val="22"/>
                <w:szCs w:val="22"/>
                <w:lang w:eastAsia="en-US"/>
              </w:rPr>
              <w:t>Flicker</w:t>
            </w:r>
            <w:proofErr w:type="spellEnd"/>
            <w:r w:rsidRPr="008C4929">
              <w:rPr>
                <w:rFonts w:asciiTheme="minorHAnsi" w:eastAsia="Calibri" w:hAnsiTheme="minorHAnsi" w:cstheme="minorBidi"/>
                <w:sz w:val="22"/>
                <w:szCs w:val="22"/>
                <w:lang w:eastAsia="en-US"/>
              </w:rPr>
              <w:t xml:space="preserve"> </w:t>
            </w:r>
            <w:proofErr w:type="spellStart"/>
            <w:r w:rsidRPr="008C4929">
              <w:rPr>
                <w:rFonts w:asciiTheme="minorHAnsi" w:eastAsia="Calibri" w:hAnsiTheme="minorHAnsi" w:cstheme="minorBidi"/>
                <w:sz w:val="22"/>
                <w:szCs w:val="22"/>
                <w:lang w:eastAsia="en-US"/>
              </w:rPr>
              <w:t>Free</w:t>
            </w:r>
            <w:proofErr w:type="spellEnd"/>
          </w:p>
        </w:tc>
      </w:tr>
      <w:tr w:rsidR="002731C3" w:rsidRPr="008C4929" w14:paraId="5FDE4517" w14:textId="77777777" w:rsidTr="0031753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8809F7" w14:textId="77777777" w:rsidR="002731C3" w:rsidRPr="008C4929" w:rsidRDefault="002731C3" w:rsidP="002731C3">
            <w:pPr>
              <w:rPr>
                <w:rFonts w:asciiTheme="minorHAnsi" w:eastAsia="Calibri" w:hAnsiTheme="minorHAnsi" w:cstheme="minorBidi"/>
                <w:bCs/>
                <w:color w:val="000000"/>
                <w:sz w:val="22"/>
                <w:szCs w:val="22"/>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25F31C0D" w14:textId="77777777" w:rsidR="002731C3" w:rsidRPr="008C4929" w:rsidRDefault="002731C3" w:rsidP="002731C3">
            <w:pPr>
              <w:ind w:left="360"/>
              <w:rPr>
                <w:rFonts w:asciiTheme="minorHAnsi" w:eastAsia="Calibri" w:hAnsiTheme="minorHAnsi" w:cstheme="minorBidi"/>
                <w:bCs/>
                <w:color w:val="000000"/>
                <w:sz w:val="22"/>
                <w:szCs w:val="22"/>
                <w:lang w:eastAsia="en-US"/>
              </w:rPr>
            </w:pPr>
            <w:r w:rsidRPr="008C4929">
              <w:rPr>
                <w:rFonts w:asciiTheme="minorHAnsi" w:eastAsia="Calibri" w:hAnsiTheme="minorHAnsi" w:cstheme="minorBidi"/>
                <w:bCs/>
                <w:color w:val="000000"/>
                <w:sz w:val="22"/>
                <w:szCs w:val="22"/>
                <w:lang w:val="en-US" w:eastAsia="en-US"/>
              </w:rPr>
              <w:t>Inne</w:t>
            </w:r>
          </w:p>
        </w:tc>
        <w:tc>
          <w:tcPr>
            <w:tcW w:w="3265" w:type="pct"/>
            <w:tcBorders>
              <w:top w:val="single" w:sz="4" w:space="0" w:color="auto"/>
              <w:left w:val="single" w:sz="4" w:space="0" w:color="auto"/>
              <w:bottom w:val="single" w:sz="4" w:space="0" w:color="auto"/>
              <w:right w:val="single" w:sz="4" w:space="0" w:color="auto"/>
            </w:tcBorders>
          </w:tcPr>
          <w:p w14:paraId="7A87F7F6" w14:textId="6CD173AF" w:rsidR="002731C3" w:rsidRPr="008C4929" w:rsidRDefault="002731C3" w:rsidP="006E4D65">
            <w:pPr>
              <w:numPr>
                <w:ilvl w:val="0"/>
                <w:numId w:val="68"/>
              </w:numPr>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 xml:space="preserve">Zakres barw min. 99% </w:t>
            </w:r>
            <w:proofErr w:type="spellStart"/>
            <w:r w:rsidRPr="008C4929">
              <w:rPr>
                <w:rFonts w:asciiTheme="minorHAnsi" w:eastAsia="Calibri" w:hAnsiTheme="minorHAnsi" w:cstheme="minorBidi"/>
                <w:sz w:val="22"/>
                <w:szCs w:val="22"/>
                <w:lang w:eastAsia="en-US"/>
              </w:rPr>
              <w:t>sRGB</w:t>
            </w:r>
            <w:proofErr w:type="spellEnd"/>
            <w:r w:rsidR="00C465C9" w:rsidRPr="008C4929">
              <w:rPr>
                <w:rFonts w:asciiTheme="minorHAnsi" w:eastAsia="Calibri" w:hAnsiTheme="minorHAnsi" w:cstheme="minorBidi"/>
                <w:sz w:val="22"/>
                <w:szCs w:val="22"/>
                <w:lang w:eastAsia="en-US"/>
              </w:rPr>
              <w:t xml:space="preserve"> lub 72% NTSC</w:t>
            </w:r>
          </w:p>
          <w:p w14:paraId="4D407F05" w14:textId="77777777" w:rsidR="002731C3" w:rsidRPr="008C4929" w:rsidRDefault="002731C3" w:rsidP="006E4D65">
            <w:pPr>
              <w:numPr>
                <w:ilvl w:val="0"/>
                <w:numId w:val="68"/>
              </w:numPr>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Wbudowany zasilacz</w:t>
            </w:r>
          </w:p>
          <w:p w14:paraId="3E55B6F6" w14:textId="77777777" w:rsidR="002731C3" w:rsidRPr="008C4929" w:rsidRDefault="002731C3" w:rsidP="006E4D65">
            <w:pPr>
              <w:numPr>
                <w:ilvl w:val="0"/>
                <w:numId w:val="68"/>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lastRenderedPageBreak/>
              <w:t>Monitor musi posiadać trwałe oznaczenie logo producenta monitora.</w:t>
            </w:r>
          </w:p>
          <w:p w14:paraId="7958D487" w14:textId="77777777" w:rsidR="002731C3" w:rsidRPr="008C4929" w:rsidRDefault="002731C3" w:rsidP="002731C3">
            <w:pPr>
              <w:ind w:left="360"/>
              <w:contextualSpacing/>
              <w:jc w:val="both"/>
              <w:rPr>
                <w:rFonts w:asciiTheme="minorHAnsi" w:eastAsia="Calibri" w:hAnsiTheme="minorHAnsi" w:cstheme="minorBidi"/>
                <w:bCs/>
                <w:color w:val="000000"/>
                <w:sz w:val="22"/>
                <w:szCs w:val="22"/>
                <w:lang w:eastAsia="en-US"/>
              </w:rPr>
            </w:pPr>
            <w:r w:rsidRPr="008C4929">
              <w:rPr>
                <w:rFonts w:asciiTheme="minorHAnsi" w:eastAsia="Calibri" w:hAnsiTheme="minorHAnsi" w:cstheme="minorBidi"/>
                <w:sz w:val="22"/>
                <w:szCs w:val="22"/>
                <w:lang w:eastAsia="en-US"/>
              </w:rPr>
              <w:t>Zdejmowana podstawa oraz otwory montażowe w obudowie zgodne ze standardem VESA 100mm</w:t>
            </w:r>
          </w:p>
        </w:tc>
      </w:tr>
    </w:tbl>
    <w:p w14:paraId="662A0066" w14:textId="77777777" w:rsidR="002731C3" w:rsidRPr="008C4929" w:rsidRDefault="002731C3" w:rsidP="002731C3">
      <w:pPr>
        <w:rPr>
          <w:rFonts w:asciiTheme="minorHAnsi" w:eastAsiaTheme="minorHAnsi" w:hAnsiTheme="minorHAnsi" w:cstheme="minorBidi"/>
          <w:b/>
          <w:sz w:val="24"/>
          <w:szCs w:val="24"/>
          <w:lang w:eastAsia="en-US"/>
        </w:rPr>
      </w:pPr>
    </w:p>
    <w:p w14:paraId="552350FA" w14:textId="32F87353" w:rsidR="002731C3" w:rsidRPr="008C4929" w:rsidRDefault="002731C3" w:rsidP="0042761B">
      <w:pPr>
        <w:rPr>
          <w:rFonts w:asciiTheme="minorHAnsi" w:eastAsiaTheme="minorHAnsi" w:hAnsiTheme="minorHAnsi" w:cstheme="minorBidi"/>
          <w:b/>
          <w:sz w:val="24"/>
          <w:szCs w:val="24"/>
          <w:lang w:val="de-DE" w:eastAsia="en-US"/>
        </w:rPr>
      </w:pPr>
      <w:r w:rsidRPr="008C4929">
        <w:rPr>
          <w:rFonts w:asciiTheme="minorHAnsi" w:eastAsiaTheme="minorHAnsi" w:hAnsiTheme="minorHAnsi" w:cstheme="minorBidi"/>
          <w:b/>
          <w:sz w:val="24"/>
          <w:szCs w:val="24"/>
          <w:lang w:val="de-DE" w:eastAsia="en-US"/>
        </w:rPr>
        <w:br w:type="page"/>
      </w:r>
    </w:p>
    <w:p w14:paraId="25F444DB" w14:textId="1FF04ACA" w:rsidR="002731C3" w:rsidRPr="008C4929" w:rsidRDefault="002731C3" w:rsidP="002731C3">
      <w:pPr>
        <w:spacing w:line="312" w:lineRule="auto"/>
        <w:jc w:val="center"/>
        <w:rPr>
          <w:b/>
          <w:bCs/>
          <w:sz w:val="28"/>
          <w:szCs w:val="28"/>
        </w:rPr>
      </w:pPr>
      <w:r w:rsidRPr="008C4929">
        <w:rPr>
          <w:b/>
          <w:bCs/>
          <w:color w:val="2F5496" w:themeColor="accent1" w:themeShade="BF"/>
          <w:sz w:val="28"/>
          <w:szCs w:val="28"/>
        </w:rPr>
        <w:lastRenderedPageBreak/>
        <w:t>Zadanie nr 2</w:t>
      </w:r>
    </w:p>
    <w:p w14:paraId="0E173094" w14:textId="77777777" w:rsidR="002731C3" w:rsidRPr="008C4929" w:rsidRDefault="002731C3" w:rsidP="002731C3">
      <w:pPr>
        <w:spacing w:line="312" w:lineRule="auto"/>
        <w:jc w:val="center"/>
        <w:rPr>
          <w:b/>
          <w:bCs/>
          <w:sz w:val="28"/>
          <w:szCs w:val="28"/>
        </w:rPr>
      </w:pPr>
    </w:p>
    <w:p w14:paraId="12FECD20" w14:textId="77777777" w:rsidR="002731C3" w:rsidRPr="008C4929" w:rsidRDefault="002731C3" w:rsidP="002731C3">
      <w:pPr>
        <w:ind w:left="426"/>
        <w:rPr>
          <w:rFonts w:asciiTheme="minorHAnsi" w:eastAsiaTheme="minorHAnsi" w:hAnsiTheme="minorHAnsi" w:cstheme="minorHAnsi"/>
          <w:b/>
          <w:bCs/>
          <w:sz w:val="22"/>
          <w:szCs w:val="22"/>
          <w:lang w:eastAsia="en-US"/>
        </w:rPr>
      </w:pPr>
      <w:r w:rsidRPr="008C4929">
        <w:rPr>
          <w:rFonts w:asciiTheme="minorHAnsi" w:eastAsiaTheme="minorHAnsi" w:hAnsiTheme="minorHAnsi" w:cstheme="minorHAnsi"/>
          <w:b/>
          <w:bCs/>
          <w:sz w:val="22"/>
          <w:szCs w:val="22"/>
          <w:lang w:eastAsia="en-US"/>
        </w:rPr>
        <w:t>I. Przedmiot zamówienia</w:t>
      </w:r>
    </w:p>
    <w:p w14:paraId="540FEF55" w14:textId="77777777" w:rsidR="002731C3" w:rsidRPr="008C4929" w:rsidRDefault="002731C3" w:rsidP="002731C3">
      <w:pPr>
        <w:ind w:left="426"/>
        <w:rPr>
          <w:rFonts w:asciiTheme="minorHAnsi" w:eastAsiaTheme="minorHAnsi" w:hAnsiTheme="minorHAnsi" w:cstheme="minorHAnsi"/>
          <w:sz w:val="22"/>
          <w:szCs w:val="22"/>
          <w:lang w:eastAsia="en-US"/>
        </w:rPr>
      </w:pPr>
      <w:r w:rsidRPr="008C4929">
        <w:rPr>
          <w:rFonts w:asciiTheme="minorHAnsi" w:eastAsiaTheme="minorHAnsi" w:hAnsiTheme="minorHAnsi" w:cstheme="minorHAnsi"/>
          <w:sz w:val="22"/>
          <w:szCs w:val="22"/>
          <w:lang w:eastAsia="en-US"/>
        </w:rPr>
        <w:t xml:space="preserve">Przedmiotem zamówienia jest dostawa sprzętu komputerowego z podziałem na zadania: </w:t>
      </w:r>
    </w:p>
    <w:p w14:paraId="76FE06A9" w14:textId="77777777" w:rsidR="002731C3" w:rsidRPr="008C4929" w:rsidRDefault="002731C3" w:rsidP="002731C3">
      <w:pPr>
        <w:rPr>
          <w:rFonts w:asciiTheme="minorHAnsi" w:eastAsiaTheme="minorHAnsi" w:hAnsiTheme="minorHAnsi" w:cstheme="minorBidi"/>
          <w:b/>
          <w:sz w:val="24"/>
          <w:szCs w:val="24"/>
          <w:lang w:val="de-DE" w:eastAsia="en-US"/>
        </w:rPr>
      </w:pPr>
      <w:proofErr w:type="spellStart"/>
      <w:r w:rsidRPr="008C4929">
        <w:rPr>
          <w:rFonts w:asciiTheme="minorHAnsi" w:eastAsiaTheme="minorHAnsi" w:hAnsiTheme="minorHAnsi" w:cstheme="minorBidi"/>
          <w:b/>
          <w:sz w:val="24"/>
          <w:szCs w:val="24"/>
          <w:lang w:val="de-DE" w:eastAsia="en-US"/>
        </w:rPr>
        <w:t>Zadanie</w:t>
      </w:r>
      <w:proofErr w:type="spellEnd"/>
      <w:r w:rsidRPr="008C4929">
        <w:rPr>
          <w:rFonts w:asciiTheme="minorHAnsi" w:eastAsiaTheme="minorHAnsi" w:hAnsiTheme="minorHAnsi" w:cstheme="minorBidi"/>
          <w:b/>
          <w:sz w:val="24"/>
          <w:szCs w:val="24"/>
          <w:lang w:val="de-DE" w:eastAsia="en-US"/>
        </w:rPr>
        <w:t xml:space="preserve"> 2.</w:t>
      </w:r>
    </w:p>
    <w:p w14:paraId="0A527251" w14:textId="77777777" w:rsidR="002731C3" w:rsidRPr="008C4929" w:rsidRDefault="002731C3" w:rsidP="002731C3">
      <w:pPr>
        <w:rPr>
          <w:rFonts w:asciiTheme="minorHAnsi" w:eastAsiaTheme="minorHAnsi" w:hAnsiTheme="minorHAnsi" w:cstheme="minorBidi"/>
          <w:b/>
          <w:sz w:val="24"/>
          <w:szCs w:val="24"/>
          <w:lang w:val="de-DE" w:eastAsia="en-US"/>
        </w:rPr>
      </w:pPr>
    </w:p>
    <w:p w14:paraId="17F836B7" w14:textId="77777777" w:rsidR="002731C3" w:rsidRPr="008C4929" w:rsidRDefault="002731C3" w:rsidP="002731C3">
      <w:pPr>
        <w:spacing w:after="200" w:line="276" w:lineRule="auto"/>
        <w:ind w:left="426"/>
        <w:jc w:val="both"/>
        <w:rPr>
          <w:rFonts w:asciiTheme="minorHAnsi" w:eastAsia="Calibri" w:hAnsiTheme="minorHAnsi" w:cstheme="minorBidi"/>
          <w:sz w:val="22"/>
          <w:szCs w:val="22"/>
          <w:lang w:eastAsia="en-US"/>
        </w:rPr>
      </w:pPr>
      <w:r w:rsidRPr="008C4929">
        <w:rPr>
          <w:rFonts w:asciiTheme="minorHAnsi" w:eastAsiaTheme="minorHAnsi" w:hAnsiTheme="minorHAnsi" w:cstheme="minorBidi"/>
          <w:color w:val="000000"/>
          <w:sz w:val="22"/>
          <w:szCs w:val="22"/>
          <w:shd w:val="clear" w:color="auto" w:fill="FFFFFF"/>
          <w:lang w:eastAsia="en-US"/>
        </w:rPr>
        <w:t>Dostawa 20 szt. komputerów mobilnych wraz z zainstalowanym systemem operacyjnym i pakietem biurowym</w:t>
      </w:r>
      <w:r w:rsidRPr="008C4929">
        <w:rPr>
          <w:rFonts w:asciiTheme="minorHAnsi" w:eastAsia="Calibri" w:hAnsiTheme="minorHAnsi" w:cstheme="minorBidi"/>
          <w:sz w:val="22"/>
          <w:szCs w:val="22"/>
          <w:lang w:eastAsia="en-US"/>
        </w:rPr>
        <w:t xml:space="preserve"> o niżej wymienionych parametrach:</w:t>
      </w:r>
    </w:p>
    <w:p w14:paraId="2857C12E" w14:textId="77777777" w:rsidR="002731C3" w:rsidRPr="008C4929" w:rsidRDefault="002731C3" w:rsidP="002731C3">
      <w:pPr>
        <w:spacing w:after="200" w:line="276" w:lineRule="auto"/>
        <w:ind w:left="426"/>
        <w:jc w:val="both"/>
        <w:rPr>
          <w:rFonts w:asciiTheme="minorHAnsi" w:eastAsia="Calibri" w:hAnsiTheme="minorHAnsi" w:cstheme="minorBidi"/>
          <w:sz w:val="22"/>
          <w:szCs w:val="22"/>
          <w:lang w:eastAsia="en-US"/>
        </w:rPr>
      </w:pPr>
    </w:p>
    <w:tbl>
      <w:tblPr>
        <w:tblW w:w="4800"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816"/>
        <w:gridCol w:w="1714"/>
        <w:gridCol w:w="6170"/>
      </w:tblGrid>
      <w:tr w:rsidR="002731C3" w:rsidRPr="008C4929" w14:paraId="2B882396" w14:textId="77777777" w:rsidTr="00317532">
        <w:trPr>
          <w:trHeight w:val="284"/>
        </w:trPr>
        <w:tc>
          <w:tcPr>
            <w:tcW w:w="469" w:type="pct"/>
            <w:vAlign w:val="center"/>
            <w:hideMark/>
          </w:tcPr>
          <w:p w14:paraId="499ACC1D" w14:textId="77777777" w:rsidR="002731C3" w:rsidRPr="008C4929" w:rsidRDefault="002731C3" w:rsidP="002731C3">
            <w:pPr>
              <w:jc w:val="both"/>
              <w:rPr>
                <w:rFonts w:asciiTheme="minorHAnsi" w:eastAsiaTheme="minorHAnsi" w:hAnsiTheme="minorHAnsi" w:cstheme="minorBidi"/>
                <w:b/>
                <w:sz w:val="22"/>
                <w:szCs w:val="22"/>
                <w:lang w:eastAsia="en-US"/>
              </w:rPr>
            </w:pPr>
            <w:r w:rsidRPr="008C4929">
              <w:rPr>
                <w:rFonts w:asciiTheme="minorHAnsi" w:eastAsiaTheme="minorHAnsi" w:hAnsiTheme="minorHAnsi" w:cstheme="minorBidi"/>
                <w:b/>
                <w:sz w:val="22"/>
                <w:szCs w:val="22"/>
                <w:lang w:eastAsia="en-US"/>
              </w:rPr>
              <w:t>Lp.</w:t>
            </w:r>
          </w:p>
        </w:tc>
        <w:tc>
          <w:tcPr>
            <w:tcW w:w="985" w:type="pct"/>
            <w:vAlign w:val="center"/>
            <w:hideMark/>
          </w:tcPr>
          <w:p w14:paraId="52955C89" w14:textId="77777777" w:rsidR="002731C3" w:rsidRPr="008C4929" w:rsidRDefault="002731C3" w:rsidP="002731C3">
            <w:pPr>
              <w:spacing w:after="200"/>
              <w:rPr>
                <w:rFonts w:asciiTheme="minorHAnsi" w:eastAsia="Calibri" w:hAnsiTheme="minorHAnsi" w:cstheme="minorBidi"/>
                <w:b/>
                <w:sz w:val="22"/>
                <w:szCs w:val="22"/>
                <w:lang w:eastAsia="en-US"/>
              </w:rPr>
            </w:pPr>
            <w:r w:rsidRPr="008C4929">
              <w:rPr>
                <w:rFonts w:asciiTheme="minorHAnsi" w:eastAsia="Calibri" w:hAnsiTheme="minorHAnsi" w:cstheme="minorBidi"/>
                <w:b/>
                <w:sz w:val="22"/>
                <w:szCs w:val="22"/>
                <w:lang w:eastAsia="en-US"/>
              </w:rPr>
              <w:t>Nazwa komponentu</w:t>
            </w:r>
          </w:p>
        </w:tc>
        <w:tc>
          <w:tcPr>
            <w:tcW w:w="3547" w:type="pct"/>
            <w:vAlign w:val="center"/>
            <w:hideMark/>
          </w:tcPr>
          <w:p w14:paraId="470BD21B" w14:textId="77777777" w:rsidR="002731C3" w:rsidRPr="008C4929" w:rsidRDefault="002731C3" w:rsidP="002731C3">
            <w:pPr>
              <w:spacing w:after="200"/>
              <w:ind w:left="-71"/>
              <w:rPr>
                <w:rFonts w:asciiTheme="minorHAnsi" w:eastAsia="Calibri" w:hAnsiTheme="minorHAnsi" w:cstheme="minorBidi"/>
                <w:b/>
                <w:sz w:val="22"/>
                <w:szCs w:val="22"/>
                <w:lang w:eastAsia="en-US"/>
              </w:rPr>
            </w:pPr>
            <w:r w:rsidRPr="008C4929">
              <w:rPr>
                <w:rFonts w:asciiTheme="minorHAnsi" w:eastAsia="Calibri" w:hAnsiTheme="minorHAnsi" w:cstheme="minorBidi"/>
                <w:b/>
                <w:sz w:val="22"/>
                <w:szCs w:val="22"/>
                <w:lang w:eastAsia="en-US"/>
              </w:rPr>
              <w:t>Wymagane minimalne parametry techniczne komputerów mobilnych</w:t>
            </w:r>
          </w:p>
        </w:tc>
      </w:tr>
      <w:tr w:rsidR="002731C3" w:rsidRPr="008C4929" w14:paraId="22478CE4" w14:textId="77777777" w:rsidTr="00317532">
        <w:trPr>
          <w:trHeight w:val="284"/>
        </w:trPr>
        <w:tc>
          <w:tcPr>
            <w:tcW w:w="469" w:type="pct"/>
            <w:hideMark/>
          </w:tcPr>
          <w:p w14:paraId="20C9F9CD"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1.</w:t>
            </w:r>
          </w:p>
        </w:tc>
        <w:tc>
          <w:tcPr>
            <w:tcW w:w="985" w:type="pct"/>
            <w:hideMark/>
          </w:tcPr>
          <w:p w14:paraId="7F80EBCF" w14:textId="77777777" w:rsidR="002731C3" w:rsidRPr="008C4929" w:rsidRDefault="002731C3" w:rsidP="002731C3">
            <w:pPr>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Komputer</w:t>
            </w:r>
          </w:p>
        </w:tc>
        <w:tc>
          <w:tcPr>
            <w:tcW w:w="3547" w:type="pct"/>
            <w:hideMark/>
          </w:tcPr>
          <w:p w14:paraId="0FE36933" w14:textId="77777777" w:rsidR="002731C3" w:rsidRPr="008C4929" w:rsidRDefault="002731C3" w:rsidP="002731C3">
            <w:pPr>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 xml:space="preserve">Komputer będzie wykorzystywany dla potrzeb aplikacji biurowych, dostępu do Internetu oraz poczty elektronicznej, jako lokalna baza danych, stacja programistyczna. </w:t>
            </w:r>
          </w:p>
        </w:tc>
      </w:tr>
      <w:tr w:rsidR="002731C3" w:rsidRPr="008C4929" w14:paraId="45132E17" w14:textId="77777777" w:rsidTr="00317532">
        <w:trPr>
          <w:trHeight w:val="284"/>
        </w:trPr>
        <w:tc>
          <w:tcPr>
            <w:tcW w:w="469" w:type="pct"/>
            <w:hideMark/>
          </w:tcPr>
          <w:p w14:paraId="2DF4C59F"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2.</w:t>
            </w:r>
          </w:p>
        </w:tc>
        <w:tc>
          <w:tcPr>
            <w:tcW w:w="985" w:type="pct"/>
            <w:hideMark/>
          </w:tcPr>
          <w:p w14:paraId="224E207B" w14:textId="77777777" w:rsidR="002731C3" w:rsidRPr="008C4929" w:rsidRDefault="002731C3" w:rsidP="002731C3">
            <w:pPr>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Ekran</w:t>
            </w:r>
          </w:p>
        </w:tc>
        <w:tc>
          <w:tcPr>
            <w:tcW w:w="3547" w:type="pct"/>
            <w:hideMark/>
          </w:tcPr>
          <w:p w14:paraId="2A40DF9C" w14:textId="77777777" w:rsidR="002731C3" w:rsidRPr="008C4929" w:rsidRDefault="002731C3" w:rsidP="002731C3">
            <w:pPr>
              <w:jc w:val="both"/>
              <w:outlineLvl w:val="0"/>
              <w:rPr>
                <w:rFonts w:asciiTheme="minorHAnsi" w:eastAsia="Calibri" w:hAnsiTheme="minorHAnsi" w:cstheme="minorBidi"/>
                <w:sz w:val="22"/>
                <w:szCs w:val="22"/>
                <w:lang w:eastAsia="en-US"/>
              </w:rPr>
            </w:pPr>
            <w:bookmarkStart w:id="97" w:name="_Toc179802832"/>
            <w:r w:rsidRPr="008C4929">
              <w:rPr>
                <w:rFonts w:asciiTheme="minorHAnsi" w:eastAsia="Calibri" w:hAnsiTheme="minorHAnsi" w:cstheme="minorBidi"/>
                <w:sz w:val="22"/>
                <w:szCs w:val="22"/>
                <w:lang w:eastAsia="en-US"/>
              </w:rPr>
              <w:t xml:space="preserve">Matryca TFT 14” z podświetleniem w technologii LED, powłoka antyrefleksyjna </w:t>
            </w:r>
            <w:proofErr w:type="spellStart"/>
            <w:r w:rsidRPr="008C4929">
              <w:rPr>
                <w:rFonts w:asciiTheme="minorHAnsi" w:eastAsia="Calibri" w:hAnsiTheme="minorHAnsi" w:cstheme="minorBidi"/>
                <w:sz w:val="22"/>
                <w:szCs w:val="22"/>
                <w:lang w:eastAsia="en-US"/>
              </w:rPr>
              <w:t>Anti-Glare</w:t>
            </w:r>
            <w:proofErr w:type="spellEnd"/>
            <w:r w:rsidRPr="008C4929">
              <w:rPr>
                <w:rFonts w:asciiTheme="minorHAnsi" w:eastAsia="Calibri" w:hAnsiTheme="minorHAnsi" w:cstheme="minorBidi"/>
                <w:sz w:val="22"/>
                <w:szCs w:val="22"/>
                <w:lang w:eastAsia="en-US"/>
              </w:rPr>
              <w:t>- rozdzielczość:</w:t>
            </w:r>
            <w:bookmarkEnd w:id="97"/>
          </w:p>
          <w:p w14:paraId="15CF1DBF" w14:textId="77777777" w:rsidR="002731C3" w:rsidRPr="008C4929" w:rsidRDefault="002731C3" w:rsidP="002731C3">
            <w:pPr>
              <w:jc w:val="both"/>
              <w:outlineLvl w:val="0"/>
              <w:rPr>
                <w:rFonts w:asciiTheme="minorHAnsi" w:eastAsia="Calibri" w:hAnsiTheme="minorHAnsi" w:cstheme="minorBidi"/>
                <w:sz w:val="22"/>
                <w:szCs w:val="22"/>
                <w:lang w:eastAsia="en-US"/>
              </w:rPr>
            </w:pPr>
            <w:bookmarkStart w:id="98" w:name="_Toc179802833"/>
            <w:r w:rsidRPr="008C4929">
              <w:rPr>
                <w:rFonts w:asciiTheme="minorHAnsi" w:eastAsia="Calibri" w:hAnsiTheme="minorHAnsi" w:cstheme="minorBidi"/>
                <w:sz w:val="22"/>
                <w:szCs w:val="22"/>
                <w:lang w:eastAsia="en-US"/>
              </w:rPr>
              <w:t xml:space="preserve">- minimum FHD 1920x1080, min. 250 </w:t>
            </w:r>
            <w:proofErr w:type="spellStart"/>
            <w:r w:rsidRPr="008C4929">
              <w:rPr>
                <w:rFonts w:asciiTheme="minorHAnsi" w:eastAsia="Calibri" w:hAnsiTheme="minorHAnsi" w:cstheme="minorBidi"/>
                <w:sz w:val="22"/>
                <w:szCs w:val="22"/>
                <w:lang w:eastAsia="en-US"/>
              </w:rPr>
              <w:t>nits</w:t>
            </w:r>
            <w:proofErr w:type="spellEnd"/>
            <w:r w:rsidRPr="008C4929">
              <w:rPr>
                <w:rFonts w:asciiTheme="minorHAnsi" w:eastAsia="Calibri" w:hAnsiTheme="minorHAnsi" w:cstheme="minorBidi"/>
                <w:sz w:val="22"/>
                <w:szCs w:val="22"/>
                <w:lang w:eastAsia="en-US"/>
              </w:rPr>
              <w:t>, kontrast min. 600:1</w:t>
            </w:r>
            <w:bookmarkEnd w:id="98"/>
            <w:r w:rsidRPr="008C4929">
              <w:rPr>
                <w:rFonts w:asciiTheme="minorHAnsi" w:eastAsia="Calibri" w:hAnsiTheme="minorHAnsi" w:cstheme="minorBidi"/>
                <w:sz w:val="22"/>
                <w:szCs w:val="22"/>
                <w:lang w:eastAsia="en-US"/>
              </w:rPr>
              <w:t xml:space="preserve"> </w:t>
            </w:r>
          </w:p>
          <w:p w14:paraId="45B4D319" w14:textId="77777777" w:rsidR="002731C3" w:rsidRPr="008C4929" w:rsidRDefault="002731C3" w:rsidP="002731C3">
            <w:pPr>
              <w:jc w:val="both"/>
              <w:outlineLvl w:val="0"/>
              <w:rPr>
                <w:rFonts w:asciiTheme="minorHAnsi" w:eastAsia="Calibri" w:hAnsiTheme="minorHAnsi" w:cstheme="minorBidi"/>
                <w:sz w:val="22"/>
                <w:szCs w:val="22"/>
                <w:lang w:eastAsia="en-US"/>
              </w:rPr>
            </w:pPr>
            <w:bookmarkStart w:id="99" w:name="_Toc179802834"/>
            <w:r w:rsidRPr="008C4929">
              <w:rPr>
                <w:rFonts w:asciiTheme="minorHAnsi" w:eastAsia="Calibri" w:hAnsiTheme="minorHAnsi" w:cstheme="minorBidi"/>
                <w:sz w:val="22"/>
                <w:szCs w:val="22"/>
                <w:lang w:eastAsia="en-US"/>
              </w:rPr>
              <w:t xml:space="preserve">Kąt otwarcia matrycy min. </w:t>
            </w:r>
            <w:r w:rsidRPr="008C4929">
              <w:rPr>
                <w:rFonts w:asciiTheme="minorHAnsi" w:eastAsia="Calibri" w:hAnsiTheme="minorHAnsi" w:cstheme="minorBidi"/>
                <w:i/>
                <w:iCs/>
                <w:color w:val="000000"/>
                <w:sz w:val="22"/>
                <w:szCs w:val="22"/>
                <w:lang w:eastAsia="en-US"/>
              </w:rPr>
              <w:t>175 stopni</w:t>
            </w:r>
            <w:r w:rsidRPr="008C4929">
              <w:rPr>
                <w:rFonts w:asciiTheme="minorHAnsi" w:eastAsia="Calibri" w:hAnsiTheme="minorHAnsi" w:cstheme="minorBidi"/>
                <w:sz w:val="22"/>
                <w:szCs w:val="22"/>
                <w:lang w:eastAsia="en-US"/>
              </w:rPr>
              <w:t>.</w:t>
            </w:r>
            <w:bookmarkEnd w:id="99"/>
          </w:p>
        </w:tc>
      </w:tr>
      <w:tr w:rsidR="002731C3" w:rsidRPr="008C4929" w14:paraId="2DBB388D" w14:textId="77777777" w:rsidTr="00317532">
        <w:trPr>
          <w:trHeight w:val="284"/>
        </w:trPr>
        <w:tc>
          <w:tcPr>
            <w:tcW w:w="469" w:type="pct"/>
            <w:hideMark/>
          </w:tcPr>
          <w:p w14:paraId="0BDBF130"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3.</w:t>
            </w:r>
          </w:p>
        </w:tc>
        <w:tc>
          <w:tcPr>
            <w:tcW w:w="985" w:type="pct"/>
            <w:hideMark/>
          </w:tcPr>
          <w:p w14:paraId="0FC08732" w14:textId="77777777" w:rsidR="002731C3" w:rsidRPr="008C4929" w:rsidRDefault="002731C3" w:rsidP="002731C3">
            <w:pPr>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Obudowa</w:t>
            </w:r>
          </w:p>
        </w:tc>
        <w:tc>
          <w:tcPr>
            <w:tcW w:w="3547" w:type="pct"/>
            <w:hideMark/>
          </w:tcPr>
          <w:p w14:paraId="680F4AF3" w14:textId="77777777" w:rsidR="002731C3" w:rsidRPr="008C4929" w:rsidRDefault="002731C3" w:rsidP="002731C3">
            <w:pPr>
              <w:autoSpaceDE w:val="0"/>
              <w:autoSpaceDN w:val="0"/>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Komputer wykonany z materiałów o podwyższonej odporności na uszkodzenia mechaniczne oraz przystosowana do pracy w trudnych warunkach termicznych, charakteryzujący się wzmocnioną konstrukcją.</w:t>
            </w:r>
          </w:p>
        </w:tc>
      </w:tr>
      <w:tr w:rsidR="002731C3" w:rsidRPr="008C4929" w14:paraId="43C38AF7" w14:textId="77777777" w:rsidTr="00317532">
        <w:trPr>
          <w:trHeight w:val="284"/>
        </w:trPr>
        <w:tc>
          <w:tcPr>
            <w:tcW w:w="469" w:type="pct"/>
            <w:hideMark/>
          </w:tcPr>
          <w:p w14:paraId="02753EC3"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4.</w:t>
            </w:r>
          </w:p>
        </w:tc>
        <w:tc>
          <w:tcPr>
            <w:tcW w:w="985" w:type="pct"/>
            <w:hideMark/>
          </w:tcPr>
          <w:p w14:paraId="66F56188" w14:textId="77777777" w:rsidR="002731C3" w:rsidRPr="008C4929" w:rsidRDefault="002731C3" w:rsidP="002731C3">
            <w:pPr>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Chipset</w:t>
            </w:r>
          </w:p>
        </w:tc>
        <w:tc>
          <w:tcPr>
            <w:tcW w:w="3547" w:type="pct"/>
            <w:hideMark/>
          </w:tcPr>
          <w:p w14:paraId="6EAB7C11" w14:textId="77777777" w:rsidR="002731C3" w:rsidRPr="008C4929" w:rsidRDefault="002731C3" w:rsidP="002731C3">
            <w:pPr>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Dostosowany do zaoferowanego procesora</w:t>
            </w:r>
          </w:p>
        </w:tc>
      </w:tr>
      <w:tr w:rsidR="002731C3" w:rsidRPr="008C4929" w14:paraId="577C25EA" w14:textId="77777777" w:rsidTr="00317532">
        <w:trPr>
          <w:trHeight w:val="284"/>
        </w:trPr>
        <w:tc>
          <w:tcPr>
            <w:tcW w:w="469" w:type="pct"/>
            <w:hideMark/>
          </w:tcPr>
          <w:p w14:paraId="3FB70A0F"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5.</w:t>
            </w:r>
          </w:p>
        </w:tc>
        <w:tc>
          <w:tcPr>
            <w:tcW w:w="985" w:type="pct"/>
            <w:hideMark/>
          </w:tcPr>
          <w:p w14:paraId="6C09C39A" w14:textId="77777777" w:rsidR="002731C3" w:rsidRPr="008C4929" w:rsidRDefault="002731C3" w:rsidP="002731C3">
            <w:pPr>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Płyta główna</w:t>
            </w:r>
          </w:p>
        </w:tc>
        <w:tc>
          <w:tcPr>
            <w:tcW w:w="3547" w:type="pct"/>
            <w:hideMark/>
          </w:tcPr>
          <w:p w14:paraId="4DA1E933" w14:textId="77777777" w:rsidR="002731C3" w:rsidRPr="008C4929" w:rsidRDefault="002731C3" w:rsidP="002731C3">
            <w:pPr>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Zaprojektowana i wyprodukowana przez producenta komputera wyposażona w min. 1 interfejs M.2</w:t>
            </w:r>
            <w:r w:rsidRPr="008C4929">
              <w:rPr>
                <w:rFonts w:asciiTheme="minorHAnsi" w:eastAsia="Calibri" w:hAnsiTheme="minorHAnsi" w:cstheme="minorBidi"/>
                <w:sz w:val="22"/>
                <w:szCs w:val="22"/>
                <w:lang w:eastAsia="en-US"/>
              </w:rPr>
              <w:t xml:space="preserve"> do obsługi dysków </w:t>
            </w:r>
            <w:proofErr w:type="spellStart"/>
            <w:r w:rsidRPr="008C4929">
              <w:rPr>
                <w:rFonts w:asciiTheme="minorHAnsi" w:eastAsia="Calibri" w:hAnsiTheme="minorHAnsi" w:cstheme="minorBidi"/>
                <w:sz w:val="22"/>
                <w:szCs w:val="22"/>
                <w:lang w:eastAsia="en-US"/>
              </w:rPr>
              <w:t>PCIe</w:t>
            </w:r>
            <w:proofErr w:type="spellEnd"/>
            <w:r w:rsidRPr="008C4929">
              <w:rPr>
                <w:rFonts w:asciiTheme="minorHAnsi" w:eastAsia="Calibri" w:hAnsiTheme="minorHAnsi" w:cstheme="minorBidi"/>
                <w:bCs/>
                <w:sz w:val="22"/>
                <w:szCs w:val="22"/>
                <w:lang w:eastAsia="en-US"/>
              </w:rPr>
              <w:t>.</w:t>
            </w:r>
          </w:p>
        </w:tc>
      </w:tr>
      <w:tr w:rsidR="002731C3" w:rsidRPr="008C4929" w14:paraId="344661AE" w14:textId="77777777" w:rsidTr="00317532">
        <w:trPr>
          <w:trHeight w:val="284"/>
        </w:trPr>
        <w:tc>
          <w:tcPr>
            <w:tcW w:w="469" w:type="pct"/>
            <w:hideMark/>
          </w:tcPr>
          <w:p w14:paraId="50C75A6C"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6.</w:t>
            </w:r>
          </w:p>
        </w:tc>
        <w:tc>
          <w:tcPr>
            <w:tcW w:w="985" w:type="pct"/>
            <w:hideMark/>
          </w:tcPr>
          <w:p w14:paraId="0AE4C7F7" w14:textId="77777777" w:rsidR="002731C3" w:rsidRPr="008C4929" w:rsidRDefault="002731C3" w:rsidP="002731C3">
            <w:pPr>
              <w:rPr>
                <w:rFonts w:asciiTheme="minorHAnsi" w:eastAsia="Calibri" w:hAnsiTheme="minorHAnsi" w:cstheme="minorBidi"/>
                <w:bCs/>
                <w:sz w:val="22"/>
                <w:szCs w:val="22"/>
                <w:lang w:eastAsia="en-US"/>
              </w:rPr>
            </w:pPr>
            <w:r w:rsidRPr="008C4929">
              <w:rPr>
                <w:rFonts w:asciiTheme="minorHAnsi" w:eastAsia="Calibri" w:hAnsiTheme="minorHAnsi" w:cstheme="minorBidi"/>
                <w:sz w:val="22"/>
                <w:szCs w:val="22"/>
                <w:lang w:eastAsia="en-US"/>
              </w:rPr>
              <w:t>Procesor</w:t>
            </w:r>
          </w:p>
        </w:tc>
        <w:tc>
          <w:tcPr>
            <w:tcW w:w="3547" w:type="pct"/>
          </w:tcPr>
          <w:p w14:paraId="05D80356" w14:textId="6D6931B4" w:rsidR="002731C3" w:rsidRPr="008C4929" w:rsidRDefault="002731C3" w:rsidP="002731C3">
            <w:p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Procesor min.</w:t>
            </w:r>
            <w:r w:rsidRPr="008C4929">
              <w:rPr>
                <w:rFonts w:asciiTheme="minorHAnsi" w:eastAsia="Calibri" w:hAnsiTheme="minorHAnsi" w:cstheme="minorBidi"/>
                <w:color w:val="000000"/>
                <w:sz w:val="22"/>
                <w:szCs w:val="22"/>
                <w:lang w:eastAsia="en-US"/>
              </w:rPr>
              <w:t xml:space="preserve"> 12</w:t>
            </w:r>
            <w:r w:rsidRPr="008C4929">
              <w:rPr>
                <w:rFonts w:asciiTheme="minorHAnsi" w:eastAsia="Calibri" w:hAnsiTheme="minorHAnsi" w:cstheme="minorBidi"/>
                <w:sz w:val="22"/>
                <w:szCs w:val="22"/>
                <w:lang w:eastAsia="en-US"/>
              </w:rPr>
              <w:t xml:space="preserve"> rdzeniowy, zaprojektowany do pracy w komputerach przenośnych, </w:t>
            </w:r>
            <w:r w:rsidRPr="008C4929">
              <w:rPr>
                <w:rFonts w:asciiTheme="minorHAnsi" w:eastAsiaTheme="minorHAnsi" w:hAnsiTheme="minorHAnsi" w:cstheme="minorBidi"/>
                <w:sz w:val="24"/>
                <w:szCs w:val="24"/>
                <w:lang w:eastAsia="en-US"/>
              </w:rPr>
              <w:t>energooszczędny o podstawowym (</w:t>
            </w:r>
            <w:proofErr w:type="spellStart"/>
            <w:r w:rsidRPr="008C4929">
              <w:rPr>
                <w:rFonts w:asciiTheme="minorHAnsi" w:eastAsiaTheme="minorHAnsi" w:hAnsiTheme="minorHAnsi" w:cstheme="minorBidi"/>
                <w:sz w:val="24"/>
                <w:szCs w:val="24"/>
                <w:lang w:eastAsia="en-US"/>
              </w:rPr>
              <w:t>Default</w:t>
            </w:r>
            <w:proofErr w:type="spellEnd"/>
            <w:r w:rsidRPr="008C4929">
              <w:rPr>
                <w:rFonts w:asciiTheme="minorHAnsi" w:eastAsiaTheme="minorHAnsi" w:hAnsiTheme="minorHAnsi" w:cstheme="minorBidi"/>
                <w:sz w:val="24"/>
                <w:szCs w:val="24"/>
                <w:lang w:eastAsia="en-US"/>
              </w:rPr>
              <w:t>/Base TDP) poborze mocy nie większym niż 2</w:t>
            </w:r>
            <w:r w:rsidR="00BF07CA" w:rsidRPr="008C4929">
              <w:rPr>
                <w:rFonts w:asciiTheme="minorHAnsi" w:eastAsiaTheme="minorHAnsi" w:hAnsiTheme="minorHAnsi" w:cstheme="minorBidi"/>
                <w:sz w:val="24"/>
                <w:szCs w:val="24"/>
                <w:lang w:eastAsia="en-US"/>
              </w:rPr>
              <w:t>8</w:t>
            </w:r>
            <w:r w:rsidRPr="008C4929">
              <w:rPr>
                <w:rFonts w:asciiTheme="minorHAnsi" w:eastAsiaTheme="minorHAnsi" w:hAnsiTheme="minorHAnsi" w:cstheme="minorBidi"/>
                <w:sz w:val="24"/>
                <w:szCs w:val="24"/>
                <w:lang w:eastAsia="en-US"/>
              </w:rPr>
              <w:t>W,</w:t>
            </w:r>
            <w:r w:rsidRPr="008C4929">
              <w:rPr>
                <w:rFonts w:asciiTheme="minorHAnsi" w:eastAsia="Calibri" w:hAnsiTheme="minorHAnsi" w:cstheme="minorBidi"/>
                <w:lang w:eastAsia="en-US"/>
              </w:rPr>
              <w:t xml:space="preserve"> </w:t>
            </w:r>
            <w:r w:rsidRPr="008C4929">
              <w:rPr>
                <w:rFonts w:asciiTheme="minorHAnsi" w:eastAsia="Calibri" w:hAnsiTheme="minorHAnsi" w:cstheme="minorBidi"/>
                <w:sz w:val="22"/>
                <w:szCs w:val="22"/>
                <w:lang w:eastAsia="en-US"/>
              </w:rPr>
              <w:t xml:space="preserve">pamięcią cache CPU L3 co najmniej 12 MB, wydajnościowo osiągający wynik co najmniej 22000 w teście w kategorii </w:t>
            </w:r>
            <w:proofErr w:type="spellStart"/>
            <w:r w:rsidRPr="008C4929">
              <w:rPr>
                <w:rFonts w:asciiTheme="minorHAnsi" w:eastAsia="Calibri" w:hAnsiTheme="minorHAnsi" w:cstheme="minorBidi"/>
                <w:sz w:val="22"/>
                <w:szCs w:val="22"/>
                <w:lang w:eastAsia="en-US"/>
              </w:rPr>
              <w:t>PassMark</w:t>
            </w:r>
            <w:proofErr w:type="spellEnd"/>
            <w:r w:rsidRPr="008C4929">
              <w:rPr>
                <w:rFonts w:asciiTheme="minorHAnsi" w:eastAsia="Calibri" w:hAnsiTheme="minorHAnsi" w:cstheme="minorBidi"/>
                <w:sz w:val="22"/>
                <w:szCs w:val="22"/>
                <w:lang w:eastAsia="en-US"/>
              </w:rPr>
              <w:t xml:space="preserve"> CPU Mark, według wyników opublikowanych na stronie </w:t>
            </w:r>
            <w:hyperlink r:id="rId18" w:history="1">
              <w:r w:rsidRPr="008C4929">
                <w:rPr>
                  <w:rFonts w:asciiTheme="minorHAnsi" w:eastAsia="Calibri" w:hAnsiTheme="minorHAnsi" w:cstheme="minorBidi"/>
                  <w:color w:val="0000FF"/>
                  <w:sz w:val="22"/>
                  <w:szCs w:val="22"/>
                  <w:u w:val="single"/>
                  <w:lang w:eastAsia="en-US"/>
                </w:rPr>
                <w:t>http://www.cpubenchmark.net</w:t>
              </w:r>
            </w:hyperlink>
            <w:r w:rsidRPr="008C4929">
              <w:rPr>
                <w:rFonts w:asciiTheme="minorHAnsi" w:eastAsia="Calibri" w:hAnsiTheme="minorHAnsi" w:cstheme="minorBidi"/>
                <w:color w:val="0000FF"/>
                <w:sz w:val="22"/>
                <w:szCs w:val="22"/>
                <w:u w:val="single"/>
                <w:lang w:eastAsia="en-US"/>
              </w:rPr>
              <w:t>.</w:t>
            </w:r>
            <w:r w:rsidRPr="008C4929">
              <w:rPr>
                <w:rFonts w:asciiTheme="minorHAnsi" w:eastAsia="Calibri" w:hAnsiTheme="minorHAnsi" w:cstheme="minorBidi"/>
                <w:color w:val="0000FF"/>
                <w:sz w:val="22"/>
                <w:szCs w:val="22"/>
                <w:lang w:eastAsia="en-US"/>
              </w:rPr>
              <w:t xml:space="preserve">  </w:t>
            </w:r>
            <w:r w:rsidRPr="008C4929">
              <w:rPr>
                <w:rFonts w:asciiTheme="minorHAnsi" w:eastAsia="Calibri" w:hAnsiTheme="minorHAnsi" w:cstheme="minorBidi"/>
                <w:color w:val="000000" w:themeColor="text1"/>
                <w:sz w:val="22"/>
                <w:szCs w:val="22"/>
                <w:lang w:eastAsia="en-US"/>
              </w:rPr>
              <w:t xml:space="preserve">Wymagana obsługa </w:t>
            </w:r>
            <w:proofErr w:type="spellStart"/>
            <w:r w:rsidRPr="008C4929">
              <w:rPr>
                <w:rFonts w:asciiTheme="minorHAnsi" w:eastAsia="Calibri" w:hAnsiTheme="minorHAnsi" w:cstheme="minorBidi"/>
                <w:color w:val="000000" w:themeColor="text1"/>
                <w:sz w:val="22"/>
                <w:szCs w:val="22"/>
                <w:lang w:eastAsia="en-US"/>
              </w:rPr>
              <w:t>vPro</w:t>
            </w:r>
            <w:proofErr w:type="spellEnd"/>
            <w:r w:rsidRPr="008C4929">
              <w:rPr>
                <w:rFonts w:asciiTheme="minorHAnsi" w:eastAsia="Calibri" w:hAnsiTheme="minorHAnsi" w:cstheme="minorBidi"/>
                <w:color w:val="000000" w:themeColor="text1"/>
                <w:sz w:val="22"/>
                <w:szCs w:val="22"/>
                <w:lang w:eastAsia="en-US"/>
              </w:rPr>
              <w:t>.</w:t>
            </w:r>
          </w:p>
          <w:p w14:paraId="4B049AFC" w14:textId="77777777" w:rsidR="002731C3" w:rsidRPr="008C4929" w:rsidRDefault="002731C3" w:rsidP="002731C3">
            <w:pPr>
              <w:jc w:val="both"/>
              <w:rPr>
                <w:rFonts w:asciiTheme="minorHAnsi" w:eastAsiaTheme="minorHAnsi" w:hAnsiTheme="minorHAnsi" w:cstheme="minorBidi"/>
                <w:sz w:val="24"/>
                <w:szCs w:val="24"/>
                <w:lang w:eastAsia="en-US"/>
              </w:rPr>
            </w:pPr>
            <w:r w:rsidRPr="008C4929">
              <w:rPr>
                <w:rFonts w:asciiTheme="minorHAnsi" w:eastAsiaTheme="minorHAnsi" w:hAnsiTheme="minorHAnsi" w:cstheme="minorBidi"/>
                <w:sz w:val="24"/>
                <w:szCs w:val="24"/>
                <w:lang w:eastAsia="en-US"/>
              </w:rPr>
              <w:t xml:space="preserve">Wymaga się dostarczenia karty katalogowej producenta procesora.  </w:t>
            </w:r>
          </w:p>
          <w:p w14:paraId="0ABA9DDA" w14:textId="77777777" w:rsidR="002731C3" w:rsidRPr="008C4929" w:rsidRDefault="002731C3" w:rsidP="002731C3">
            <w:pPr>
              <w:jc w:val="both"/>
              <w:rPr>
                <w:rFonts w:asciiTheme="minorHAnsi" w:eastAsia="Calibri" w:hAnsiTheme="minorHAnsi" w:cstheme="minorBidi"/>
                <w:bCs/>
                <w:sz w:val="22"/>
                <w:szCs w:val="22"/>
                <w:lang w:eastAsia="en-US"/>
              </w:rPr>
            </w:pPr>
            <w:r w:rsidRPr="008C4929">
              <w:rPr>
                <w:rFonts w:asciiTheme="minorHAnsi" w:eastAsiaTheme="minorHAnsi" w:hAnsiTheme="minorHAnsi" w:cstheme="minorBidi"/>
                <w:sz w:val="24"/>
                <w:szCs w:val="24"/>
                <w:lang w:eastAsia="en-US"/>
              </w:rPr>
              <w:t>Data wprowadzenia procesora po raz pierwszy do sprzedaży - rok 2023</w:t>
            </w:r>
          </w:p>
        </w:tc>
      </w:tr>
      <w:tr w:rsidR="002731C3" w:rsidRPr="008C4929" w14:paraId="7AC1D899" w14:textId="77777777" w:rsidTr="00317532">
        <w:trPr>
          <w:trHeight w:val="284"/>
        </w:trPr>
        <w:tc>
          <w:tcPr>
            <w:tcW w:w="469" w:type="pct"/>
            <w:hideMark/>
          </w:tcPr>
          <w:p w14:paraId="0B1E0D81"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7.</w:t>
            </w:r>
          </w:p>
        </w:tc>
        <w:tc>
          <w:tcPr>
            <w:tcW w:w="985" w:type="pct"/>
            <w:hideMark/>
          </w:tcPr>
          <w:p w14:paraId="1AF8D7AC" w14:textId="77777777" w:rsidR="002731C3" w:rsidRPr="008C4929" w:rsidRDefault="002731C3" w:rsidP="002731C3">
            <w:pPr>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Pamięć operacyjna</w:t>
            </w:r>
          </w:p>
        </w:tc>
        <w:tc>
          <w:tcPr>
            <w:tcW w:w="3547" w:type="pct"/>
            <w:hideMark/>
          </w:tcPr>
          <w:p w14:paraId="577691BD" w14:textId="77777777" w:rsidR="002731C3" w:rsidRPr="008C4929" w:rsidRDefault="002731C3" w:rsidP="002731C3">
            <w:p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Min. 16GB z możliwością rozbudowy do 32GB, rodzaj pamięci DDR4 (lub DDR5) lub LP DDR4 (lub DDR5). Komputer wyposażony w minimum dwa banki pamięci.</w:t>
            </w:r>
          </w:p>
        </w:tc>
      </w:tr>
      <w:tr w:rsidR="002731C3" w:rsidRPr="008C4929" w14:paraId="541EFB7F" w14:textId="77777777" w:rsidTr="00317532">
        <w:trPr>
          <w:trHeight w:val="284"/>
        </w:trPr>
        <w:tc>
          <w:tcPr>
            <w:tcW w:w="469" w:type="pct"/>
            <w:hideMark/>
          </w:tcPr>
          <w:p w14:paraId="799F56B8"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8.</w:t>
            </w:r>
          </w:p>
        </w:tc>
        <w:tc>
          <w:tcPr>
            <w:tcW w:w="985" w:type="pct"/>
            <w:hideMark/>
          </w:tcPr>
          <w:p w14:paraId="70CEDBD5" w14:textId="77777777" w:rsidR="002731C3" w:rsidRPr="008C4929" w:rsidRDefault="002731C3" w:rsidP="002731C3">
            <w:pPr>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Dysk twardy</w:t>
            </w:r>
          </w:p>
        </w:tc>
        <w:tc>
          <w:tcPr>
            <w:tcW w:w="3547" w:type="pct"/>
            <w:hideMark/>
          </w:tcPr>
          <w:p w14:paraId="4AD4787C" w14:textId="77777777" w:rsidR="002731C3" w:rsidRPr="008C4929" w:rsidRDefault="002731C3" w:rsidP="002731C3">
            <w:p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 xml:space="preserve">Min. 256 GB SSD M.2 wykorzystujący interfejs </w:t>
            </w:r>
            <w:proofErr w:type="spellStart"/>
            <w:r w:rsidRPr="008C4929">
              <w:rPr>
                <w:rFonts w:asciiTheme="minorHAnsi" w:eastAsia="Calibri" w:hAnsiTheme="minorHAnsi" w:cstheme="minorBidi"/>
                <w:sz w:val="22"/>
                <w:szCs w:val="22"/>
                <w:lang w:eastAsia="en-US"/>
              </w:rPr>
              <w:t>PCIe</w:t>
            </w:r>
            <w:proofErr w:type="spellEnd"/>
            <w:r w:rsidRPr="008C4929">
              <w:rPr>
                <w:rFonts w:asciiTheme="minorHAnsi" w:eastAsia="Calibri" w:hAnsiTheme="minorHAnsi" w:cstheme="minorBidi"/>
                <w:sz w:val="22"/>
                <w:szCs w:val="22"/>
                <w:lang w:eastAsia="en-US"/>
              </w:rPr>
              <w:t xml:space="preserve"> </w:t>
            </w:r>
            <w:proofErr w:type="spellStart"/>
            <w:r w:rsidRPr="008C4929">
              <w:rPr>
                <w:rFonts w:asciiTheme="minorHAnsi" w:eastAsia="Calibri" w:hAnsiTheme="minorHAnsi" w:cstheme="minorBidi"/>
                <w:sz w:val="22"/>
                <w:szCs w:val="22"/>
                <w:lang w:eastAsia="en-US"/>
              </w:rPr>
              <w:t>NVMe</w:t>
            </w:r>
            <w:proofErr w:type="spellEnd"/>
            <w:r w:rsidRPr="008C4929">
              <w:rPr>
                <w:rFonts w:asciiTheme="minorHAnsi" w:eastAsia="Calibri" w:hAnsiTheme="minorHAnsi" w:cstheme="minorBidi"/>
                <w:sz w:val="22"/>
                <w:szCs w:val="22"/>
                <w:lang w:eastAsia="en-US"/>
              </w:rPr>
              <w:t xml:space="preserve"> gen. 4</w:t>
            </w:r>
          </w:p>
        </w:tc>
      </w:tr>
      <w:tr w:rsidR="002731C3" w:rsidRPr="008C4929" w14:paraId="6FCE62EF" w14:textId="77777777" w:rsidTr="00317532">
        <w:trPr>
          <w:trHeight w:val="284"/>
        </w:trPr>
        <w:tc>
          <w:tcPr>
            <w:tcW w:w="469" w:type="pct"/>
            <w:hideMark/>
          </w:tcPr>
          <w:p w14:paraId="43A317CB"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9.</w:t>
            </w:r>
          </w:p>
        </w:tc>
        <w:tc>
          <w:tcPr>
            <w:tcW w:w="985" w:type="pct"/>
            <w:hideMark/>
          </w:tcPr>
          <w:p w14:paraId="62D4ACB9" w14:textId="77777777" w:rsidR="002731C3" w:rsidRPr="008C4929" w:rsidRDefault="002731C3" w:rsidP="002731C3">
            <w:pPr>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Karta graficzna</w:t>
            </w:r>
          </w:p>
        </w:tc>
        <w:tc>
          <w:tcPr>
            <w:tcW w:w="3547" w:type="pct"/>
            <w:hideMark/>
          </w:tcPr>
          <w:p w14:paraId="13F31737" w14:textId="77777777" w:rsidR="002731C3" w:rsidRPr="008C4929" w:rsidRDefault="002731C3" w:rsidP="002731C3">
            <w:p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Zintegrowana karta graficzna wykorzystująca pamięć RAM systemu dynamicznie przydzielaną na potrzeby grafiki</w:t>
            </w:r>
          </w:p>
        </w:tc>
      </w:tr>
      <w:tr w:rsidR="002731C3" w:rsidRPr="008C4929" w14:paraId="4AAD03D9" w14:textId="77777777" w:rsidTr="00317532">
        <w:trPr>
          <w:trHeight w:val="284"/>
        </w:trPr>
        <w:tc>
          <w:tcPr>
            <w:tcW w:w="469" w:type="pct"/>
            <w:hideMark/>
          </w:tcPr>
          <w:p w14:paraId="5BB64F60"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10.</w:t>
            </w:r>
          </w:p>
        </w:tc>
        <w:tc>
          <w:tcPr>
            <w:tcW w:w="985" w:type="pct"/>
            <w:hideMark/>
          </w:tcPr>
          <w:p w14:paraId="7C100D15" w14:textId="77777777" w:rsidR="002731C3" w:rsidRPr="008C4929" w:rsidRDefault="002731C3" w:rsidP="002731C3">
            <w:pPr>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Audio/Video</w:t>
            </w:r>
          </w:p>
        </w:tc>
        <w:tc>
          <w:tcPr>
            <w:tcW w:w="3547" w:type="pct"/>
            <w:hideMark/>
          </w:tcPr>
          <w:p w14:paraId="0ED2DE76" w14:textId="77777777" w:rsidR="002731C3" w:rsidRPr="008C4929" w:rsidRDefault="002731C3" w:rsidP="002731C3">
            <w:p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 xml:space="preserve">Wbudowana, zgodna z HD Audio, wbudowane głośniki stereo min. 2x2W, wbudowane dwa mikrofony, sterowanie głośnością głośników za pośrednictwem wydzielonych klawiszy funkcyjnych na </w:t>
            </w:r>
            <w:r w:rsidRPr="008C4929">
              <w:rPr>
                <w:rFonts w:asciiTheme="minorHAnsi" w:eastAsia="Calibri" w:hAnsiTheme="minorHAnsi" w:cstheme="minorBidi"/>
                <w:sz w:val="22"/>
                <w:szCs w:val="22"/>
                <w:lang w:eastAsia="en-US"/>
              </w:rPr>
              <w:lastRenderedPageBreak/>
              <w:t>klawiaturze, wydzielony przycisk funkcyjny do natychmiastowego wyciszania głośników oraz mikrofonu (</w:t>
            </w:r>
            <w:proofErr w:type="spellStart"/>
            <w:r w:rsidRPr="008C4929">
              <w:rPr>
                <w:rFonts w:asciiTheme="minorHAnsi" w:eastAsia="Calibri" w:hAnsiTheme="minorHAnsi" w:cstheme="minorBidi"/>
                <w:sz w:val="22"/>
                <w:szCs w:val="22"/>
                <w:lang w:eastAsia="en-US"/>
              </w:rPr>
              <w:t>mute</w:t>
            </w:r>
            <w:proofErr w:type="spellEnd"/>
            <w:r w:rsidRPr="008C4929">
              <w:rPr>
                <w:rFonts w:asciiTheme="minorHAnsi" w:eastAsia="Calibri" w:hAnsiTheme="minorHAnsi" w:cstheme="minorBidi"/>
                <w:sz w:val="22"/>
                <w:szCs w:val="22"/>
                <w:lang w:eastAsia="en-US"/>
              </w:rPr>
              <w:t xml:space="preserve">), zamawiający dopuszcza możliwość sterowania ww. parametrami za pomocą skrótu klawiszowego </w:t>
            </w:r>
            <w:proofErr w:type="spellStart"/>
            <w:r w:rsidRPr="008C4929">
              <w:rPr>
                <w:rFonts w:asciiTheme="minorHAnsi" w:eastAsia="Calibri" w:hAnsiTheme="minorHAnsi" w:cstheme="minorBidi"/>
                <w:sz w:val="22"/>
                <w:szCs w:val="22"/>
                <w:lang w:eastAsia="en-US"/>
              </w:rPr>
              <w:t>Fn+F</w:t>
            </w:r>
            <w:proofErr w:type="spellEnd"/>
            <w:r w:rsidRPr="008C4929">
              <w:rPr>
                <w:rFonts w:asciiTheme="minorHAnsi" w:eastAsia="Calibri" w:hAnsiTheme="minorHAnsi" w:cstheme="minorBidi"/>
                <w:sz w:val="22"/>
                <w:szCs w:val="22"/>
                <w:lang w:eastAsia="en-US"/>
              </w:rPr>
              <w:t>[1-12], kamera min. HD720p pracująca przy niskim oświetleniu. Kamera musi posiadać wbudowaną w ramkę ekranu mechaniczną przysłonę kamery</w:t>
            </w:r>
          </w:p>
        </w:tc>
      </w:tr>
      <w:tr w:rsidR="002731C3" w:rsidRPr="008C4929" w14:paraId="1D85A017" w14:textId="77777777" w:rsidTr="00317532">
        <w:trPr>
          <w:trHeight w:val="284"/>
        </w:trPr>
        <w:tc>
          <w:tcPr>
            <w:tcW w:w="469" w:type="pct"/>
            <w:hideMark/>
          </w:tcPr>
          <w:p w14:paraId="6A797166"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lastRenderedPageBreak/>
              <w:t>11.</w:t>
            </w:r>
          </w:p>
        </w:tc>
        <w:tc>
          <w:tcPr>
            <w:tcW w:w="985" w:type="pct"/>
            <w:hideMark/>
          </w:tcPr>
          <w:p w14:paraId="50004087" w14:textId="77777777" w:rsidR="002731C3" w:rsidRPr="008C4929" w:rsidRDefault="002731C3" w:rsidP="002731C3">
            <w:pPr>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Karta sieciowa</w:t>
            </w:r>
          </w:p>
        </w:tc>
        <w:tc>
          <w:tcPr>
            <w:tcW w:w="3547" w:type="pct"/>
            <w:hideMark/>
          </w:tcPr>
          <w:p w14:paraId="34B85927" w14:textId="77777777" w:rsidR="002731C3" w:rsidRPr="008C4929" w:rsidRDefault="002731C3" w:rsidP="002731C3">
            <w:pPr>
              <w:ind w:left="872" w:hanging="851"/>
              <w:jc w:val="both"/>
              <w:rPr>
                <w:rFonts w:asciiTheme="minorHAnsi" w:eastAsiaTheme="minorHAnsi" w:hAnsiTheme="minorHAnsi" w:cstheme="minorBidi"/>
                <w:sz w:val="24"/>
                <w:szCs w:val="24"/>
                <w:lang w:eastAsia="en-US"/>
              </w:rPr>
            </w:pPr>
            <w:r w:rsidRPr="008C4929">
              <w:rPr>
                <w:rFonts w:asciiTheme="minorHAnsi" w:eastAsia="Calibri" w:hAnsiTheme="minorHAnsi" w:cstheme="minorBidi"/>
                <w:b/>
                <w:bCs/>
                <w:sz w:val="22"/>
                <w:szCs w:val="22"/>
                <w:lang w:eastAsia="en-US"/>
              </w:rPr>
              <w:t>LAN</w:t>
            </w:r>
            <w:r w:rsidRPr="008C4929">
              <w:rPr>
                <w:rFonts w:asciiTheme="minorHAnsi" w:eastAsia="Calibri" w:hAnsiTheme="minorHAnsi" w:cstheme="minorBidi"/>
                <w:sz w:val="22"/>
                <w:szCs w:val="22"/>
                <w:lang w:eastAsia="en-US"/>
              </w:rPr>
              <w:t xml:space="preserve"> - 10/100/1000 </w:t>
            </w:r>
            <w:proofErr w:type="spellStart"/>
            <w:r w:rsidRPr="008C4929">
              <w:rPr>
                <w:rFonts w:asciiTheme="minorHAnsi" w:eastAsia="Calibri" w:hAnsiTheme="minorHAnsi" w:cstheme="minorBidi"/>
                <w:sz w:val="22"/>
                <w:szCs w:val="22"/>
                <w:lang w:eastAsia="en-US"/>
              </w:rPr>
              <w:t>Mbit</w:t>
            </w:r>
            <w:proofErr w:type="spellEnd"/>
            <w:r w:rsidRPr="008C4929">
              <w:rPr>
                <w:rFonts w:asciiTheme="minorHAnsi" w:eastAsia="Calibri" w:hAnsiTheme="minorHAnsi" w:cstheme="minorBidi"/>
                <w:sz w:val="22"/>
                <w:szCs w:val="22"/>
                <w:lang w:eastAsia="en-US"/>
              </w:rPr>
              <w:t xml:space="preserve">/s (złącze RJ45), </w:t>
            </w:r>
            <w:r w:rsidRPr="008C4929">
              <w:rPr>
                <w:rFonts w:asciiTheme="minorHAnsi" w:eastAsiaTheme="minorHAnsi" w:hAnsiTheme="minorHAnsi" w:cstheme="minorBidi"/>
                <w:sz w:val="24"/>
                <w:szCs w:val="24"/>
                <w:lang w:eastAsia="en-US"/>
              </w:rPr>
              <w:t>Dopuszcza się zastosowanie adaptera USB typ C do portu RJ-45 z obsługą PXE Adapter musi być dołączony do komputera mobilnego.</w:t>
            </w:r>
          </w:p>
          <w:p w14:paraId="1F410C67" w14:textId="77777777" w:rsidR="002731C3" w:rsidRPr="008C4929" w:rsidRDefault="002731C3" w:rsidP="002731C3">
            <w:pPr>
              <w:ind w:left="872" w:hanging="872"/>
              <w:jc w:val="both"/>
              <w:rPr>
                <w:rFonts w:asciiTheme="minorHAnsi" w:eastAsia="Calibri" w:hAnsiTheme="minorHAnsi" w:cstheme="minorBidi"/>
                <w:sz w:val="22"/>
                <w:szCs w:val="22"/>
                <w:lang w:eastAsia="en-US"/>
              </w:rPr>
            </w:pPr>
            <w:proofErr w:type="spellStart"/>
            <w:r w:rsidRPr="008C4929">
              <w:rPr>
                <w:rFonts w:asciiTheme="minorHAnsi" w:eastAsiaTheme="minorHAnsi" w:hAnsiTheme="minorHAnsi" w:cstheme="minorBidi"/>
                <w:b/>
                <w:bCs/>
                <w:sz w:val="24"/>
                <w:szCs w:val="24"/>
                <w:lang w:eastAsia="en-US"/>
              </w:rPr>
              <w:t>WiFi</w:t>
            </w:r>
            <w:proofErr w:type="spellEnd"/>
            <w:r w:rsidRPr="008C4929">
              <w:rPr>
                <w:rFonts w:asciiTheme="minorHAnsi" w:eastAsiaTheme="minorHAnsi" w:hAnsiTheme="minorHAnsi" w:cstheme="minorBidi"/>
                <w:sz w:val="24"/>
                <w:szCs w:val="24"/>
                <w:lang w:eastAsia="en-US"/>
              </w:rPr>
              <w:t xml:space="preserve"> - wbudowana karta sieciowa, pracująca w standardzie AX umożliwiająca transfer do min. 1200Mbps.</w:t>
            </w:r>
          </w:p>
        </w:tc>
      </w:tr>
      <w:tr w:rsidR="002731C3" w:rsidRPr="008C4929" w14:paraId="2FD3BB1F" w14:textId="77777777" w:rsidTr="00317532">
        <w:trPr>
          <w:trHeight w:val="284"/>
        </w:trPr>
        <w:tc>
          <w:tcPr>
            <w:tcW w:w="469" w:type="pct"/>
            <w:hideMark/>
          </w:tcPr>
          <w:p w14:paraId="2A5B4F93"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12.</w:t>
            </w:r>
          </w:p>
        </w:tc>
        <w:tc>
          <w:tcPr>
            <w:tcW w:w="985" w:type="pct"/>
            <w:hideMark/>
          </w:tcPr>
          <w:p w14:paraId="0C087D3E" w14:textId="77777777" w:rsidR="002731C3" w:rsidRPr="008C4929" w:rsidRDefault="002731C3" w:rsidP="002731C3">
            <w:pPr>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Porty/złącza</w:t>
            </w:r>
          </w:p>
        </w:tc>
        <w:tc>
          <w:tcPr>
            <w:tcW w:w="3547" w:type="pct"/>
          </w:tcPr>
          <w:p w14:paraId="3CB967E6" w14:textId="77777777" w:rsidR="002731C3" w:rsidRPr="008C4929" w:rsidRDefault="002731C3" w:rsidP="002731C3">
            <w:pPr>
              <w:jc w:val="both"/>
              <w:outlineLvl w:val="0"/>
              <w:rPr>
                <w:rFonts w:asciiTheme="minorHAnsi" w:eastAsia="Calibri" w:hAnsiTheme="minorHAnsi" w:cstheme="minorBidi"/>
                <w:sz w:val="22"/>
                <w:szCs w:val="22"/>
                <w:lang w:eastAsia="en-US"/>
              </w:rPr>
            </w:pPr>
            <w:bookmarkStart w:id="100" w:name="_Toc179802835"/>
            <w:r w:rsidRPr="008C4929">
              <w:rPr>
                <w:rFonts w:asciiTheme="minorHAnsi" w:eastAsia="Calibri" w:hAnsiTheme="minorHAnsi" w:cstheme="minorBidi"/>
                <w:sz w:val="22"/>
                <w:szCs w:val="22"/>
                <w:lang w:eastAsia="en-US"/>
              </w:rPr>
              <w:t xml:space="preserve">Min. 2xUSB 3.2 typ A, min. 2xUSB typ C (z czego jeden to  </w:t>
            </w:r>
            <w:proofErr w:type="spellStart"/>
            <w:r w:rsidRPr="008C4929">
              <w:rPr>
                <w:rFonts w:asciiTheme="minorHAnsi" w:eastAsia="Calibri" w:hAnsiTheme="minorHAnsi" w:cstheme="minorBidi"/>
                <w:sz w:val="22"/>
                <w:szCs w:val="22"/>
                <w:lang w:eastAsia="en-US"/>
              </w:rPr>
              <w:t>Thunderbolt</w:t>
            </w:r>
            <w:proofErr w:type="spellEnd"/>
            <w:r w:rsidRPr="008C4929">
              <w:rPr>
                <w:rFonts w:asciiTheme="minorHAnsi" w:eastAsia="Calibri" w:hAnsiTheme="minorHAnsi" w:cstheme="minorBidi"/>
                <w:sz w:val="22"/>
                <w:szCs w:val="22"/>
                <w:lang w:eastAsia="en-US"/>
              </w:rPr>
              <w:t xml:space="preserve"> 4), złącze słuchawek i mikrofonu (</w:t>
            </w:r>
            <w:proofErr w:type="spellStart"/>
            <w:r w:rsidRPr="008C4929">
              <w:rPr>
                <w:rFonts w:asciiTheme="minorHAnsi" w:eastAsia="Calibri" w:hAnsiTheme="minorHAnsi" w:cstheme="minorBidi"/>
                <w:sz w:val="22"/>
                <w:szCs w:val="22"/>
                <w:lang w:eastAsia="en-US"/>
              </w:rPr>
              <w:t>combo</w:t>
            </w:r>
            <w:proofErr w:type="spellEnd"/>
            <w:r w:rsidRPr="008C4929">
              <w:rPr>
                <w:rFonts w:asciiTheme="minorHAnsi" w:eastAsia="Calibri" w:hAnsiTheme="minorHAnsi" w:cstheme="minorBidi"/>
                <w:sz w:val="22"/>
                <w:szCs w:val="22"/>
                <w:lang w:eastAsia="en-US"/>
              </w:rPr>
              <w:t>), HDMI 2.1, RJ-45. Złącze umożliwiające podpięcie linki antykradzieżowej.</w:t>
            </w:r>
            <w:bookmarkEnd w:id="100"/>
          </w:p>
        </w:tc>
      </w:tr>
      <w:tr w:rsidR="002731C3" w:rsidRPr="008C4929" w14:paraId="236F72F5" w14:textId="77777777" w:rsidTr="00317532">
        <w:trPr>
          <w:trHeight w:val="284"/>
        </w:trPr>
        <w:tc>
          <w:tcPr>
            <w:tcW w:w="469" w:type="pct"/>
            <w:hideMark/>
          </w:tcPr>
          <w:p w14:paraId="68BE628F"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13.</w:t>
            </w:r>
          </w:p>
        </w:tc>
        <w:tc>
          <w:tcPr>
            <w:tcW w:w="985" w:type="pct"/>
            <w:hideMark/>
          </w:tcPr>
          <w:p w14:paraId="6AD80108" w14:textId="77777777" w:rsidR="002731C3" w:rsidRPr="008C4929" w:rsidRDefault="002731C3" w:rsidP="002731C3">
            <w:pPr>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Klawiatura</w:t>
            </w:r>
          </w:p>
        </w:tc>
        <w:tc>
          <w:tcPr>
            <w:tcW w:w="3547" w:type="pct"/>
            <w:hideMark/>
          </w:tcPr>
          <w:p w14:paraId="7BAC7E1F" w14:textId="77777777" w:rsidR="002731C3" w:rsidRPr="008C4929" w:rsidRDefault="002731C3" w:rsidP="002731C3">
            <w:p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 xml:space="preserve">Podświetlana klawiatura, odporna na zalanie cieczą układ US,  </w:t>
            </w:r>
            <w:proofErr w:type="spellStart"/>
            <w:r w:rsidRPr="008C4929">
              <w:rPr>
                <w:rFonts w:asciiTheme="minorHAnsi" w:eastAsia="Calibri" w:hAnsiTheme="minorHAnsi" w:cstheme="minorBidi"/>
                <w:sz w:val="22"/>
                <w:szCs w:val="22"/>
                <w:lang w:eastAsia="en-US"/>
              </w:rPr>
              <w:t>touchpad</w:t>
            </w:r>
            <w:proofErr w:type="spellEnd"/>
            <w:r w:rsidRPr="008C4929">
              <w:rPr>
                <w:rFonts w:asciiTheme="minorHAnsi" w:eastAsia="Calibri" w:hAnsiTheme="minorHAnsi" w:cstheme="minorBidi"/>
                <w:sz w:val="22"/>
                <w:szCs w:val="22"/>
                <w:lang w:eastAsia="en-US"/>
              </w:rPr>
              <w:t xml:space="preserve"> z obsługą gestów.</w:t>
            </w:r>
          </w:p>
        </w:tc>
      </w:tr>
      <w:tr w:rsidR="002731C3" w:rsidRPr="008C4929" w14:paraId="4F085D07" w14:textId="77777777" w:rsidTr="00317532">
        <w:trPr>
          <w:trHeight w:val="284"/>
        </w:trPr>
        <w:tc>
          <w:tcPr>
            <w:tcW w:w="469" w:type="pct"/>
            <w:hideMark/>
          </w:tcPr>
          <w:p w14:paraId="0599F90C"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14.</w:t>
            </w:r>
          </w:p>
        </w:tc>
        <w:tc>
          <w:tcPr>
            <w:tcW w:w="985" w:type="pct"/>
            <w:hideMark/>
          </w:tcPr>
          <w:p w14:paraId="7EF4053E" w14:textId="77777777" w:rsidR="002731C3" w:rsidRPr="008C4929" w:rsidRDefault="002731C3" w:rsidP="002731C3">
            <w:pPr>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Czytnik linii papilarnych</w:t>
            </w:r>
          </w:p>
        </w:tc>
        <w:tc>
          <w:tcPr>
            <w:tcW w:w="3547" w:type="pct"/>
            <w:hideMark/>
          </w:tcPr>
          <w:p w14:paraId="727A0B17" w14:textId="77777777" w:rsidR="002731C3" w:rsidRPr="008C4929" w:rsidRDefault="002731C3" w:rsidP="002731C3">
            <w:pPr>
              <w:jc w:val="both"/>
              <w:rPr>
                <w:rFonts w:asciiTheme="minorHAnsi" w:eastAsia="Calibri" w:hAnsiTheme="minorHAnsi" w:cstheme="minorBidi"/>
                <w:sz w:val="22"/>
                <w:szCs w:val="22"/>
                <w:lang w:eastAsia="en-US"/>
              </w:rPr>
            </w:pPr>
            <w:r w:rsidRPr="008C4929">
              <w:rPr>
                <w:rFonts w:asciiTheme="minorHAnsi" w:eastAsia="Calibri" w:hAnsiTheme="minorHAnsi" w:cstheme="minorBidi"/>
                <w:bCs/>
                <w:sz w:val="22"/>
                <w:szCs w:val="22"/>
                <w:lang w:eastAsia="en-US"/>
              </w:rPr>
              <w:t>Dotykowy czytnik linii papilarnych, w którym przetwarzanie danych biometrycznych odbywa się w obrębie czytnika i jest szyfrowane.</w:t>
            </w:r>
          </w:p>
        </w:tc>
      </w:tr>
      <w:tr w:rsidR="002731C3" w:rsidRPr="008C4929" w14:paraId="586F5A8A" w14:textId="77777777" w:rsidTr="00317532">
        <w:trPr>
          <w:trHeight w:val="284"/>
        </w:trPr>
        <w:tc>
          <w:tcPr>
            <w:tcW w:w="469" w:type="pct"/>
            <w:hideMark/>
          </w:tcPr>
          <w:p w14:paraId="0EE5B022"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15</w:t>
            </w:r>
          </w:p>
        </w:tc>
        <w:tc>
          <w:tcPr>
            <w:tcW w:w="985" w:type="pct"/>
            <w:hideMark/>
          </w:tcPr>
          <w:p w14:paraId="1CA2D2FC" w14:textId="77777777" w:rsidR="002731C3" w:rsidRPr="008C4929" w:rsidRDefault="002731C3" w:rsidP="002731C3">
            <w:pPr>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Bluetooth</w:t>
            </w:r>
          </w:p>
        </w:tc>
        <w:tc>
          <w:tcPr>
            <w:tcW w:w="3547" w:type="pct"/>
            <w:hideMark/>
          </w:tcPr>
          <w:p w14:paraId="2D84BDBA" w14:textId="77777777" w:rsidR="002731C3" w:rsidRPr="008C4929" w:rsidRDefault="002731C3" w:rsidP="002731C3">
            <w:p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Wbudowany moduł Bluetooth min. 5.2</w:t>
            </w:r>
          </w:p>
        </w:tc>
      </w:tr>
      <w:tr w:rsidR="002731C3" w:rsidRPr="008C4929" w14:paraId="632BBB09" w14:textId="77777777" w:rsidTr="00317532">
        <w:trPr>
          <w:trHeight w:val="284"/>
        </w:trPr>
        <w:tc>
          <w:tcPr>
            <w:tcW w:w="469" w:type="pct"/>
            <w:hideMark/>
          </w:tcPr>
          <w:p w14:paraId="42F15565"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16.</w:t>
            </w:r>
          </w:p>
        </w:tc>
        <w:tc>
          <w:tcPr>
            <w:tcW w:w="985" w:type="pct"/>
            <w:hideMark/>
          </w:tcPr>
          <w:p w14:paraId="3F65E7CC" w14:textId="77777777" w:rsidR="002731C3" w:rsidRPr="008C4929" w:rsidRDefault="002731C3" w:rsidP="002731C3">
            <w:pPr>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Bateria</w:t>
            </w:r>
          </w:p>
        </w:tc>
        <w:tc>
          <w:tcPr>
            <w:tcW w:w="3547" w:type="pct"/>
            <w:hideMark/>
          </w:tcPr>
          <w:p w14:paraId="45838FAD" w14:textId="6B94A5AA" w:rsidR="002731C3" w:rsidRPr="008C4929" w:rsidRDefault="002731C3" w:rsidP="002731C3">
            <w:p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 xml:space="preserve">Notebook wyposażony baterie o pojemności min. 50 </w:t>
            </w:r>
            <w:proofErr w:type="spellStart"/>
            <w:r w:rsidRPr="008C4929">
              <w:rPr>
                <w:rFonts w:asciiTheme="minorHAnsi" w:eastAsia="Calibri" w:hAnsiTheme="minorHAnsi" w:cstheme="minorBidi"/>
                <w:sz w:val="22"/>
                <w:szCs w:val="22"/>
                <w:lang w:eastAsia="en-US"/>
              </w:rPr>
              <w:t>Whr</w:t>
            </w:r>
            <w:proofErr w:type="spellEnd"/>
            <w:r w:rsidR="00F13753" w:rsidRPr="008C4929">
              <w:rPr>
                <w:rFonts w:asciiTheme="minorHAnsi" w:eastAsia="Calibri" w:hAnsiTheme="minorHAnsi" w:cstheme="minorBidi"/>
                <w:sz w:val="22"/>
                <w:szCs w:val="22"/>
                <w:lang w:eastAsia="en-US"/>
              </w:rPr>
              <w:t>.</w:t>
            </w:r>
            <w:bookmarkStart w:id="101" w:name="_Hlk46327652"/>
            <w:r w:rsidR="00F13753" w:rsidRPr="008C4929">
              <w:rPr>
                <w:rFonts w:asciiTheme="minorHAnsi" w:eastAsia="Calibri" w:hAnsiTheme="minorHAnsi" w:cstheme="minorBidi"/>
                <w:sz w:val="22"/>
                <w:szCs w:val="22"/>
                <w:lang w:eastAsia="en-US"/>
              </w:rPr>
              <w:t xml:space="preserve"> </w:t>
            </w:r>
            <w:r w:rsidRPr="008C4929">
              <w:rPr>
                <w:rFonts w:asciiTheme="minorHAnsi" w:eastAsia="Calibri" w:hAnsiTheme="minorHAnsi" w:cstheme="minorBidi"/>
                <w:sz w:val="22"/>
                <w:szCs w:val="22"/>
                <w:lang w:eastAsia="en-US"/>
              </w:rPr>
              <w:t xml:space="preserve">Rozwiązanie obsługujące szybkie ładowanie baterii komputera do min. 80% pojemności oferowanego akumulatora w czasie do 90 minut </w:t>
            </w:r>
            <w:bookmarkEnd w:id="101"/>
            <w:r w:rsidRPr="008C4929">
              <w:rPr>
                <w:rFonts w:asciiTheme="minorHAnsi" w:eastAsia="Calibri" w:hAnsiTheme="minorHAnsi" w:cstheme="minorBidi"/>
                <w:sz w:val="22"/>
                <w:szCs w:val="22"/>
                <w:lang w:eastAsia="en-US"/>
              </w:rPr>
              <w:t>lub równoważne rozwiązanie pozwalające na naładowanie baterii komputera do min. 50% pojemności oferowanego akumulatora w czasie do 30 minut.</w:t>
            </w:r>
          </w:p>
        </w:tc>
      </w:tr>
      <w:tr w:rsidR="002731C3" w:rsidRPr="008C4929" w14:paraId="340BDC07" w14:textId="77777777" w:rsidTr="00317532">
        <w:trPr>
          <w:trHeight w:val="284"/>
        </w:trPr>
        <w:tc>
          <w:tcPr>
            <w:tcW w:w="469" w:type="pct"/>
            <w:hideMark/>
          </w:tcPr>
          <w:p w14:paraId="1FB32449"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17.</w:t>
            </w:r>
          </w:p>
        </w:tc>
        <w:tc>
          <w:tcPr>
            <w:tcW w:w="985" w:type="pct"/>
            <w:hideMark/>
          </w:tcPr>
          <w:p w14:paraId="3683BA18" w14:textId="77777777" w:rsidR="002731C3" w:rsidRPr="008C4929" w:rsidRDefault="002731C3" w:rsidP="002731C3">
            <w:pPr>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Zasilacz</w:t>
            </w:r>
          </w:p>
        </w:tc>
        <w:tc>
          <w:tcPr>
            <w:tcW w:w="3547" w:type="pct"/>
            <w:hideMark/>
          </w:tcPr>
          <w:p w14:paraId="7686FFAF" w14:textId="77777777" w:rsidR="002731C3" w:rsidRPr="008C4929" w:rsidRDefault="002731C3" w:rsidP="002731C3">
            <w:p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 xml:space="preserve">Zasilacz zewnętrzny wspierający szybkie ładowanie notebooka maks. 65W. </w:t>
            </w:r>
          </w:p>
        </w:tc>
      </w:tr>
      <w:tr w:rsidR="002731C3" w:rsidRPr="008C4929" w14:paraId="5FEEF364" w14:textId="77777777" w:rsidTr="00317532">
        <w:trPr>
          <w:trHeight w:val="490"/>
        </w:trPr>
        <w:tc>
          <w:tcPr>
            <w:tcW w:w="469" w:type="pct"/>
            <w:hideMark/>
          </w:tcPr>
          <w:p w14:paraId="4604D155"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18.</w:t>
            </w:r>
          </w:p>
        </w:tc>
        <w:tc>
          <w:tcPr>
            <w:tcW w:w="985" w:type="pct"/>
            <w:hideMark/>
          </w:tcPr>
          <w:p w14:paraId="41DF8D16" w14:textId="77777777" w:rsidR="002731C3" w:rsidRPr="008C4929" w:rsidRDefault="002731C3" w:rsidP="002731C3">
            <w:pPr>
              <w:spacing w:after="200"/>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System operacyjny</w:t>
            </w:r>
          </w:p>
        </w:tc>
        <w:tc>
          <w:tcPr>
            <w:tcW w:w="3547" w:type="pct"/>
            <w:hideMark/>
          </w:tcPr>
          <w:p w14:paraId="38344B5A" w14:textId="77777777" w:rsidR="002731C3" w:rsidRPr="008C4929" w:rsidRDefault="002731C3" w:rsidP="002731C3">
            <w:pPr>
              <w:spacing w:after="200"/>
              <w:contextualSpacing/>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 xml:space="preserve">Fabrycznie nowy nieużywany oraz nieaktywowany nigdy wcześniej na innym urządzeniu, zainstalowany przez producenta komputera system operacyjny Windows 10 prof. 64 bit PL </w:t>
            </w:r>
            <w:r w:rsidRPr="008C4929">
              <w:rPr>
                <w:rFonts w:asciiTheme="minorHAnsi" w:eastAsia="Calibri" w:hAnsiTheme="minorHAnsi" w:cstheme="minorBidi"/>
                <w:lang w:eastAsia="en-US"/>
              </w:rPr>
              <w:t xml:space="preserve">(Windows 11 Prof. 64 PL)  </w:t>
            </w:r>
            <w:r w:rsidRPr="008C4929">
              <w:rPr>
                <w:rFonts w:asciiTheme="minorHAnsi" w:eastAsia="Calibri" w:hAnsiTheme="minorHAnsi" w:cstheme="minorBidi"/>
                <w:sz w:val="22"/>
                <w:szCs w:val="22"/>
                <w:lang w:eastAsia="en-US"/>
              </w:rPr>
              <w:t>lub system równoważny:</w:t>
            </w:r>
          </w:p>
          <w:p w14:paraId="493B84AD" w14:textId="77777777" w:rsidR="002731C3" w:rsidRPr="008C4929" w:rsidRDefault="002731C3" w:rsidP="002731C3">
            <w:pPr>
              <w:spacing w:after="200"/>
              <w:contextualSpacing/>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Parametry równoważności:</w:t>
            </w:r>
          </w:p>
          <w:p w14:paraId="0B5DB78B" w14:textId="77777777" w:rsidR="002731C3" w:rsidRPr="008C4929" w:rsidRDefault="002731C3" w:rsidP="002731C3">
            <w:pPr>
              <w:spacing w:after="200"/>
              <w:contextualSpacing/>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System operacyjny klasy desktop musi spełniać następujące wymagania poprzez wbudowane mechanizmy, bez użycia dodatkowych aplikacji:</w:t>
            </w:r>
          </w:p>
          <w:tbl>
            <w:tblPr>
              <w:tblW w:w="6015" w:type="dxa"/>
              <w:tblInd w:w="10" w:type="dxa"/>
              <w:tblCellMar>
                <w:left w:w="10" w:type="dxa"/>
                <w:right w:w="10" w:type="dxa"/>
              </w:tblCellMar>
              <w:tblLook w:val="04A0" w:firstRow="1" w:lastRow="0" w:firstColumn="1" w:lastColumn="0" w:noHBand="0" w:noVBand="1"/>
            </w:tblPr>
            <w:tblGrid>
              <w:gridCol w:w="518"/>
              <w:gridCol w:w="8"/>
              <w:gridCol w:w="14"/>
              <w:gridCol w:w="5475"/>
            </w:tblGrid>
            <w:tr w:rsidR="002731C3" w:rsidRPr="008C4929" w14:paraId="6B140FDF" w14:textId="77777777" w:rsidTr="00317532">
              <w:trPr>
                <w:trHeight w:val="565"/>
              </w:trPr>
              <w:tc>
                <w:tcPr>
                  <w:tcW w:w="518" w:type="dxa"/>
                  <w:shd w:val="clear" w:color="auto" w:fill="FFFFFF"/>
                  <w:hideMark/>
                </w:tcPr>
                <w:p w14:paraId="2557090B"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1.</w:t>
                  </w:r>
                </w:p>
              </w:tc>
              <w:tc>
                <w:tcPr>
                  <w:tcW w:w="5495" w:type="dxa"/>
                  <w:gridSpan w:val="3"/>
                  <w:shd w:val="clear" w:color="auto" w:fill="FFFFFF"/>
                  <w:hideMark/>
                </w:tcPr>
                <w:p w14:paraId="1702B1A8"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Dostępne dwa rodzaje graficznego interfejsu użytkownika:</w:t>
                  </w:r>
                </w:p>
                <w:p w14:paraId="5D663885"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a. Klasyczny, umożliwiający obsługę przy pomocy klawiatury i myszy,</w:t>
                  </w:r>
                </w:p>
                <w:p w14:paraId="359332E3"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b. Dotykowy umożliwiający sterowanie dotykiem na urządzeniach typu tablet lub monitorach</w:t>
                  </w:r>
                </w:p>
              </w:tc>
            </w:tr>
            <w:tr w:rsidR="002731C3" w:rsidRPr="008C4929" w14:paraId="6176D98C" w14:textId="77777777" w:rsidTr="00317532">
              <w:trPr>
                <w:trHeight w:val="319"/>
              </w:trPr>
              <w:tc>
                <w:tcPr>
                  <w:tcW w:w="518" w:type="dxa"/>
                  <w:shd w:val="clear" w:color="auto" w:fill="FFFFFF"/>
                  <w:hideMark/>
                </w:tcPr>
                <w:p w14:paraId="7BB1BCF1"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2.</w:t>
                  </w:r>
                </w:p>
              </w:tc>
              <w:tc>
                <w:tcPr>
                  <w:tcW w:w="5495" w:type="dxa"/>
                  <w:gridSpan w:val="3"/>
                  <w:shd w:val="clear" w:color="auto" w:fill="FFFFFF"/>
                  <w:hideMark/>
                </w:tcPr>
                <w:p w14:paraId="6CAA6F25"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Interfejsy użytkownika dostępne w wielu językach do wyboru – w tym polskim i angielskim.</w:t>
                  </w:r>
                </w:p>
              </w:tc>
            </w:tr>
            <w:tr w:rsidR="002731C3" w:rsidRPr="008C4929" w14:paraId="677098EC" w14:textId="77777777" w:rsidTr="00317532">
              <w:trPr>
                <w:trHeight w:val="425"/>
              </w:trPr>
              <w:tc>
                <w:tcPr>
                  <w:tcW w:w="518" w:type="dxa"/>
                  <w:shd w:val="clear" w:color="auto" w:fill="FFFFFF"/>
                  <w:hideMark/>
                </w:tcPr>
                <w:p w14:paraId="2784BA7C"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3.</w:t>
                  </w:r>
                </w:p>
              </w:tc>
              <w:tc>
                <w:tcPr>
                  <w:tcW w:w="5495" w:type="dxa"/>
                  <w:gridSpan w:val="3"/>
                  <w:shd w:val="clear" w:color="auto" w:fill="FFFFFF"/>
                  <w:hideMark/>
                </w:tcPr>
                <w:p w14:paraId="29F2ECBB"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Zlokalizowane w języku polskim, co najmniej następujące elementy: menu, odtwarzacz multimediów, pomoc, komunikaty systemowe.</w:t>
                  </w:r>
                </w:p>
              </w:tc>
            </w:tr>
            <w:tr w:rsidR="002731C3" w:rsidRPr="008C4929" w14:paraId="03F10EC4" w14:textId="77777777" w:rsidTr="00317532">
              <w:trPr>
                <w:trHeight w:val="92"/>
              </w:trPr>
              <w:tc>
                <w:tcPr>
                  <w:tcW w:w="518" w:type="dxa"/>
                  <w:shd w:val="clear" w:color="auto" w:fill="FFFFFF"/>
                  <w:hideMark/>
                </w:tcPr>
                <w:p w14:paraId="65A79184"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4.</w:t>
                  </w:r>
                </w:p>
              </w:tc>
              <w:tc>
                <w:tcPr>
                  <w:tcW w:w="5495" w:type="dxa"/>
                  <w:gridSpan w:val="3"/>
                  <w:shd w:val="clear" w:color="auto" w:fill="FFFFFF"/>
                  <w:hideMark/>
                </w:tcPr>
                <w:p w14:paraId="6886517D"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Wbudowany system pomocy w języku polskim.</w:t>
                  </w:r>
                </w:p>
              </w:tc>
            </w:tr>
            <w:tr w:rsidR="002731C3" w:rsidRPr="008C4929" w14:paraId="352C98B7" w14:textId="77777777" w:rsidTr="00317532">
              <w:trPr>
                <w:trHeight w:val="151"/>
              </w:trPr>
              <w:tc>
                <w:tcPr>
                  <w:tcW w:w="518" w:type="dxa"/>
                  <w:shd w:val="clear" w:color="auto" w:fill="FFFFFF"/>
                  <w:hideMark/>
                </w:tcPr>
                <w:p w14:paraId="51D02D53"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5.</w:t>
                  </w:r>
                </w:p>
              </w:tc>
              <w:tc>
                <w:tcPr>
                  <w:tcW w:w="5495" w:type="dxa"/>
                  <w:gridSpan w:val="3"/>
                  <w:shd w:val="clear" w:color="auto" w:fill="FFFFFF"/>
                  <w:hideMark/>
                </w:tcPr>
                <w:p w14:paraId="3A67A4DE"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Graficzne środowisko instalacji i konfiguracji dostępne w języku polskim.</w:t>
                  </w:r>
                </w:p>
              </w:tc>
            </w:tr>
            <w:tr w:rsidR="002731C3" w:rsidRPr="008C4929" w14:paraId="55F99A4A" w14:textId="77777777" w:rsidTr="00317532">
              <w:trPr>
                <w:trHeight w:val="391"/>
              </w:trPr>
              <w:tc>
                <w:tcPr>
                  <w:tcW w:w="518" w:type="dxa"/>
                  <w:shd w:val="clear" w:color="auto" w:fill="FFFFFF"/>
                  <w:hideMark/>
                </w:tcPr>
                <w:p w14:paraId="0AEB6393"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lastRenderedPageBreak/>
                    <w:t>6.</w:t>
                  </w:r>
                </w:p>
              </w:tc>
              <w:tc>
                <w:tcPr>
                  <w:tcW w:w="5495" w:type="dxa"/>
                  <w:gridSpan w:val="3"/>
                  <w:shd w:val="clear" w:color="auto" w:fill="FFFFFF"/>
                  <w:hideMark/>
                </w:tcPr>
                <w:p w14:paraId="0357AFA2" w14:textId="77777777" w:rsidR="002731C3" w:rsidRPr="008C4929" w:rsidRDefault="002731C3" w:rsidP="002731C3">
                  <w:pPr>
                    <w:ind w:right="119"/>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Funkcje związane z obsługą komputerów typu tablet, z wbudowanym modułem „uczenia się” pisma użytkownika – obsługa języka polskiego.</w:t>
                  </w:r>
                </w:p>
              </w:tc>
            </w:tr>
            <w:tr w:rsidR="002731C3" w:rsidRPr="008C4929" w14:paraId="2144D152" w14:textId="77777777" w:rsidTr="00317532">
              <w:trPr>
                <w:trHeight w:val="341"/>
              </w:trPr>
              <w:tc>
                <w:tcPr>
                  <w:tcW w:w="518" w:type="dxa"/>
                  <w:shd w:val="clear" w:color="auto" w:fill="FFFFFF"/>
                  <w:hideMark/>
                </w:tcPr>
                <w:p w14:paraId="63A0EAD0"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7.</w:t>
                  </w:r>
                </w:p>
              </w:tc>
              <w:tc>
                <w:tcPr>
                  <w:tcW w:w="5495" w:type="dxa"/>
                  <w:gridSpan w:val="3"/>
                  <w:shd w:val="clear" w:color="auto" w:fill="FFFFFF"/>
                  <w:hideMark/>
                </w:tcPr>
                <w:p w14:paraId="2F5D16EA" w14:textId="77777777" w:rsidR="002731C3" w:rsidRPr="008C4929" w:rsidRDefault="002731C3" w:rsidP="002731C3">
                  <w:pPr>
                    <w:ind w:right="119"/>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Funkcjonalność rozpoznawania mowy, pozwalającą na sterowanie komputerem głosowo, wraz z modułem „uczenia się” głosu użytkownika.</w:t>
                  </w:r>
                </w:p>
              </w:tc>
            </w:tr>
            <w:tr w:rsidR="002731C3" w:rsidRPr="008C4929" w14:paraId="5DAFF02B" w14:textId="77777777" w:rsidTr="00317532">
              <w:trPr>
                <w:trHeight w:val="846"/>
              </w:trPr>
              <w:tc>
                <w:tcPr>
                  <w:tcW w:w="540" w:type="dxa"/>
                  <w:gridSpan w:val="3"/>
                  <w:shd w:val="clear" w:color="auto" w:fill="FFFFFF"/>
                  <w:hideMark/>
                </w:tcPr>
                <w:p w14:paraId="681F071C"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8.</w:t>
                  </w:r>
                </w:p>
              </w:tc>
              <w:tc>
                <w:tcPr>
                  <w:tcW w:w="5473" w:type="dxa"/>
                  <w:shd w:val="clear" w:color="auto" w:fill="FFFFFF"/>
                  <w:hideMark/>
                </w:tcPr>
                <w:p w14:paraId="0960B297"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tc>
            </w:tr>
            <w:tr w:rsidR="002731C3" w:rsidRPr="008C4929" w14:paraId="560764F0" w14:textId="77777777" w:rsidTr="00317532">
              <w:trPr>
                <w:trHeight w:val="138"/>
              </w:trPr>
              <w:tc>
                <w:tcPr>
                  <w:tcW w:w="540" w:type="dxa"/>
                  <w:gridSpan w:val="3"/>
                  <w:shd w:val="clear" w:color="auto" w:fill="FFFFFF"/>
                  <w:hideMark/>
                </w:tcPr>
                <w:p w14:paraId="419D8CFE"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9.</w:t>
                  </w:r>
                </w:p>
              </w:tc>
              <w:tc>
                <w:tcPr>
                  <w:tcW w:w="5473" w:type="dxa"/>
                  <w:shd w:val="clear" w:color="auto" w:fill="FFFFFF"/>
                  <w:hideMark/>
                </w:tcPr>
                <w:p w14:paraId="5436D147" w14:textId="77777777" w:rsidR="002731C3" w:rsidRPr="008C4929" w:rsidRDefault="002731C3" w:rsidP="002731C3">
                  <w:pPr>
                    <w:tabs>
                      <w:tab w:val="left" w:pos="480"/>
                    </w:tabs>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Możliwość dokonywania aktualizacji i poprawek systemu poprzez mechanizm zarządzany przez administratora systemu Zamawiającego.</w:t>
                  </w:r>
                </w:p>
              </w:tc>
            </w:tr>
            <w:tr w:rsidR="002731C3" w:rsidRPr="008C4929" w14:paraId="507F116E" w14:textId="77777777" w:rsidTr="00317532">
              <w:trPr>
                <w:trHeight w:val="467"/>
              </w:trPr>
              <w:tc>
                <w:tcPr>
                  <w:tcW w:w="540" w:type="dxa"/>
                  <w:gridSpan w:val="3"/>
                  <w:shd w:val="clear" w:color="auto" w:fill="FFFFFF"/>
                  <w:hideMark/>
                </w:tcPr>
                <w:p w14:paraId="74B82459"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10.</w:t>
                  </w:r>
                </w:p>
              </w:tc>
              <w:tc>
                <w:tcPr>
                  <w:tcW w:w="5473" w:type="dxa"/>
                  <w:shd w:val="clear" w:color="auto" w:fill="FFFFFF"/>
                  <w:hideMark/>
                </w:tcPr>
                <w:p w14:paraId="57577061"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Dostępność bezpłatnych biuletynów bezpieczeństwa związanych z działaniem systemu operacyjnego.</w:t>
                  </w:r>
                </w:p>
              </w:tc>
            </w:tr>
            <w:tr w:rsidR="002731C3" w:rsidRPr="008C4929" w14:paraId="107D5688" w14:textId="77777777" w:rsidTr="00317532">
              <w:trPr>
                <w:trHeight w:val="446"/>
              </w:trPr>
              <w:tc>
                <w:tcPr>
                  <w:tcW w:w="540" w:type="dxa"/>
                  <w:gridSpan w:val="3"/>
                  <w:shd w:val="clear" w:color="auto" w:fill="FFFFFF"/>
                  <w:hideMark/>
                </w:tcPr>
                <w:p w14:paraId="35CC7AC9"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11.</w:t>
                  </w:r>
                </w:p>
              </w:tc>
              <w:tc>
                <w:tcPr>
                  <w:tcW w:w="5473" w:type="dxa"/>
                  <w:shd w:val="clear" w:color="auto" w:fill="FFFFFF"/>
                  <w:hideMark/>
                </w:tcPr>
                <w:p w14:paraId="008F31FD"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Wbudowana zapora internetowa (firewall) dla ochrony połączeń internetowych; zintegrowana z systemem konsola do zarządzania ustawieniami zapory i regułami IP v4 i v6.</w:t>
                  </w:r>
                </w:p>
              </w:tc>
            </w:tr>
            <w:tr w:rsidR="002731C3" w:rsidRPr="008C4929" w14:paraId="0F10DDF4" w14:textId="77777777" w:rsidTr="00317532">
              <w:trPr>
                <w:trHeight w:val="427"/>
              </w:trPr>
              <w:tc>
                <w:tcPr>
                  <w:tcW w:w="540" w:type="dxa"/>
                  <w:gridSpan w:val="3"/>
                  <w:shd w:val="clear" w:color="auto" w:fill="FFFFFF"/>
                  <w:hideMark/>
                </w:tcPr>
                <w:p w14:paraId="336D6BE9"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12.</w:t>
                  </w:r>
                </w:p>
              </w:tc>
              <w:tc>
                <w:tcPr>
                  <w:tcW w:w="5473" w:type="dxa"/>
                  <w:shd w:val="clear" w:color="auto" w:fill="FFFFFF"/>
                  <w:hideMark/>
                </w:tcPr>
                <w:p w14:paraId="07D19A15"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Wbudowane mechanizmy ochrony antywirusowej i przeciw złośliwemu oprogramowaniu z zapewnionymi bezpłatnymi aktualizacjami,</w:t>
                  </w:r>
                </w:p>
              </w:tc>
            </w:tr>
            <w:tr w:rsidR="002731C3" w:rsidRPr="008C4929" w14:paraId="68E8161F" w14:textId="77777777" w:rsidTr="00317532">
              <w:trPr>
                <w:trHeight w:val="284"/>
              </w:trPr>
              <w:tc>
                <w:tcPr>
                  <w:tcW w:w="540" w:type="dxa"/>
                  <w:gridSpan w:val="3"/>
                  <w:shd w:val="clear" w:color="auto" w:fill="FFFFFF"/>
                  <w:hideMark/>
                </w:tcPr>
                <w:p w14:paraId="151F8BF5"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13.</w:t>
                  </w:r>
                </w:p>
              </w:tc>
              <w:tc>
                <w:tcPr>
                  <w:tcW w:w="5473" w:type="dxa"/>
                  <w:shd w:val="clear" w:color="auto" w:fill="FFFFFF"/>
                  <w:hideMark/>
                </w:tcPr>
                <w:p w14:paraId="7648FB92"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 xml:space="preserve">Wsparcie dla większości powszechnie używanych urządzeń peryferyjnych (drukarek, urządzeń sieciowych, standardów USB, </w:t>
                  </w:r>
                  <w:proofErr w:type="spellStart"/>
                  <w:r w:rsidRPr="008C4929">
                    <w:rPr>
                      <w:rFonts w:asciiTheme="minorHAnsi" w:eastAsiaTheme="minorHAnsi" w:hAnsiTheme="minorHAnsi" w:cstheme="minorBidi"/>
                      <w:sz w:val="22"/>
                      <w:szCs w:val="22"/>
                      <w:lang w:eastAsia="en-US"/>
                    </w:rPr>
                    <w:t>Plug&amp;Play</w:t>
                  </w:r>
                  <w:proofErr w:type="spellEnd"/>
                  <w:r w:rsidRPr="008C4929">
                    <w:rPr>
                      <w:rFonts w:asciiTheme="minorHAnsi" w:eastAsiaTheme="minorHAnsi" w:hAnsiTheme="minorHAnsi" w:cstheme="minorBidi"/>
                      <w:sz w:val="22"/>
                      <w:szCs w:val="22"/>
                      <w:lang w:eastAsia="en-US"/>
                    </w:rPr>
                    <w:t>, Wi-Fi),</w:t>
                  </w:r>
                </w:p>
              </w:tc>
            </w:tr>
            <w:tr w:rsidR="002731C3" w:rsidRPr="008C4929" w14:paraId="7489C9AC" w14:textId="77777777" w:rsidTr="00317532">
              <w:trPr>
                <w:trHeight w:val="383"/>
              </w:trPr>
              <w:tc>
                <w:tcPr>
                  <w:tcW w:w="540" w:type="dxa"/>
                  <w:gridSpan w:val="3"/>
                  <w:shd w:val="clear" w:color="auto" w:fill="FFFFFF"/>
                  <w:hideMark/>
                </w:tcPr>
                <w:p w14:paraId="2AA59215"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14.</w:t>
                  </w:r>
                </w:p>
              </w:tc>
              <w:tc>
                <w:tcPr>
                  <w:tcW w:w="5473" w:type="dxa"/>
                  <w:shd w:val="clear" w:color="auto" w:fill="FFFFFF"/>
                  <w:hideMark/>
                </w:tcPr>
                <w:p w14:paraId="2CE1FBE8"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Funkcjonalność automatycznej zmiany domyślnej drukarki w zależności od sieci, do której podłączony jest komputer.</w:t>
                  </w:r>
                </w:p>
              </w:tc>
            </w:tr>
            <w:tr w:rsidR="002731C3" w:rsidRPr="008C4929" w14:paraId="31F50BE1" w14:textId="77777777" w:rsidTr="00317532">
              <w:trPr>
                <w:trHeight w:val="503"/>
              </w:trPr>
              <w:tc>
                <w:tcPr>
                  <w:tcW w:w="540" w:type="dxa"/>
                  <w:gridSpan w:val="3"/>
                  <w:shd w:val="clear" w:color="auto" w:fill="FFFFFF"/>
                  <w:hideMark/>
                </w:tcPr>
                <w:p w14:paraId="650AB5E1"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15.</w:t>
                  </w:r>
                </w:p>
              </w:tc>
              <w:tc>
                <w:tcPr>
                  <w:tcW w:w="5473" w:type="dxa"/>
                  <w:shd w:val="clear" w:color="auto" w:fill="FFFFFF"/>
                  <w:hideMark/>
                </w:tcPr>
                <w:p w14:paraId="66F0763E" w14:textId="77777777" w:rsidR="002731C3" w:rsidRPr="008C4929" w:rsidRDefault="002731C3" w:rsidP="002731C3">
                  <w:pPr>
                    <w:tabs>
                      <w:tab w:val="left" w:pos="480"/>
                    </w:tabs>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Możliwość zarządzania stacją roboczą poprzez polityki grupowe – przez politykę rozumiemy zestaw reguł definiujących lub ograniczających funkcjonalność systemu lub aplikacji.</w:t>
                  </w:r>
                </w:p>
              </w:tc>
            </w:tr>
            <w:tr w:rsidR="002731C3" w:rsidRPr="008C4929" w14:paraId="2B51B92B" w14:textId="77777777" w:rsidTr="00317532">
              <w:trPr>
                <w:trHeight w:val="429"/>
              </w:trPr>
              <w:tc>
                <w:tcPr>
                  <w:tcW w:w="540" w:type="dxa"/>
                  <w:gridSpan w:val="3"/>
                  <w:shd w:val="clear" w:color="auto" w:fill="FFFFFF"/>
                  <w:hideMark/>
                </w:tcPr>
                <w:p w14:paraId="20D58B09"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16.</w:t>
                  </w:r>
                </w:p>
              </w:tc>
              <w:tc>
                <w:tcPr>
                  <w:tcW w:w="5473" w:type="dxa"/>
                  <w:shd w:val="clear" w:color="auto" w:fill="FFFFFF"/>
                  <w:hideMark/>
                </w:tcPr>
                <w:p w14:paraId="3B439902"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Rozbudowane, definiowalne polityki bezpieczeństwa – polityki dla systemu operacyjnego i dla wskazanych aplikacji.</w:t>
                  </w:r>
                </w:p>
              </w:tc>
            </w:tr>
            <w:tr w:rsidR="002731C3" w:rsidRPr="008C4929" w14:paraId="04482706" w14:textId="77777777" w:rsidTr="00317532">
              <w:trPr>
                <w:trHeight w:val="558"/>
              </w:trPr>
              <w:tc>
                <w:tcPr>
                  <w:tcW w:w="540" w:type="dxa"/>
                  <w:gridSpan w:val="3"/>
                  <w:shd w:val="clear" w:color="auto" w:fill="FFFFFF"/>
                  <w:hideMark/>
                </w:tcPr>
                <w:p w14:paraId="79397F7C"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17.</w:t>
                  </w:r>
                </w:p>
              </w:tc>
              <w:tc>
                <w:tcPr>
                  <w:tcW w:w="5473" w:type="dxa"/>
                  <w:shd w:val="clear" w:color="auto" w:fill="FFFFFF"/>
                  <w:hideMark/>
                </w:tcPr>
                <w:p w14:paraId="2DDCA239"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 xml:space="preserve">Możliwość zdalnej automatycznej instalacji, konfiguracji, administrowania oraz aktualizowania systemu, zgodnie z określonymi uprawnieniami poprzez polityki grupowe,   </w:t>
                  </w:r>
                </w:p>
              </w:tc>
            </w:tr>
            <w:tr w:rsidR="002731C3" w:rsidRPr="008C4929" w14:paraId="6E3D74AA" w14:textId="77777777" w:rsidTr="00317532">
              <w:trPr>
                <w:trHeight w:val="645"/>
              </w:trPr>
              <w:tc>
                <w:tcPr>
                  <w:tcW w:w="540" w:type="dxa"/>
                  <w:gridSpan w:val="3"/>
                  <w:shd w:val="clear" w:color="auto" w:fill="FFFFFF"/>
                  <w:hideMark/>
                </w:tcPr>
                <w:p w14:paraId="5F0DBB23"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18.</w:t>
                  </w:r>
                </w:p>
              </w:tc>
              <w:tc>
                <w:tcPr>
                  <w:tcW w:w="5473" w:type="dxa"/>
                  <w:shd w:val="clear" w:color="auto" w:fill="FFFFFF"/>
                  <w:hideMark/>
                </w:tcPr>
                <w:p w14:paraId="2CD12321" w14:textId="77777777" w:rsidR="002731C3" w:rsidRPr="008C4929" w:rsidRDefault="002731C3" w:rsidP="002731C3">
                  <w:pPr>
                    <w:tabs>
                      <w:tab w:val="left" w:pos="480"/>
                    </w:tabs>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Zabezpieczony hasłem hierarchiczny dostęp do systemu, konta i profile użytkowników zarządzane zdalnie; praca systemu w trybie ochrony kont użytkowników.</w:t>
                  </w:r>
                </w:p>
              </w:tc>
            </w:tr>
            <w:tr w:rsidR="002731C3" w:rsidRPr="008C4929" w14:paraId="60FE1349" w14:textId="77777777" w:rsidTr="00317532">
              <w:trPr>
                <w:trHeight w:val="651"/>
              </w:trPr>
              <w:tc>
                <w:tcPr>
                  <w:tcW w:w="540" w:type="dxa"/>
                  <w:gridSpan w:val="3"/>
                  <w:shd w:val="clear" w:color="auto" w:fill="FFFFFF"/>
                  <w:hideMark/>
                </w:tcPr>
                <w:p w14:paraId="46B18921"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19.</w:t>
                  </w:r>
                </w:p>
              </w:tc>
              <w:tc>
                <w:tcPr>
                  <w:tcW w:w="5473" w:type="dxa"/>
                  <w:shd w:val="clear" w:color="auto" w:fill="FFFFFF"/>
                  <w:hideMark/>
                </w:tcPr>
                <w:p w14:paraId="23E69C12"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Mechanizm pozwalający użytkownikowi zarejestrowanego w systemie przedsiębiorstwa/instytucji urządzenia na uprawniony dostęp do zasobów tego systemu.</w:t>
                  </w:r>
                </w:p>
              </w:tc>
            </w:tr>
            <w:tr w:rsidR="002731C3" w:rsidRPr="008C4929" w14:paraId="7A94091F" w14:textId="77777777" w:rsidTr="00317532">
              <w:trPr>
                <w:trHeight w:val="565"/>
              </w:trPr>
              <w:tc>
                <w:tcPr>
                  <w:tcW w:w="540" w:type="dxa"/>
                  <w:gridSpan w:val="3"/>
                  <w:shd w:val="clear" w:color="auto" w:fill="FFFFFF"/>
                  <w:hideMark/>
                </w:tcPr>
                <w:p w14:paraId="0E36D2EE"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20.</w:t>
                  </w:r>
                </w:p>
              </w:tc>
              <w:tc>
                <w:tcPr>
                  <w:tcW w:w="5473" w:type="dxa"/>
                  <w:shd w:val="clear" w:color="auto" w:fill="FFFFFF"/>
                  <w:hideMark/>
                </w:tcPr>
                <w:p w14:paraId="6846AE27"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tc>
            </w:tr>
            <w:tr w:rsidR="002731C3" w:rsidRPr="008C4929" w14:paraId="4BBACD43" w14:textId="77777777" w:rsidTr="00317532">
              <w:trPr>
                <w:trHeight w:val="284"/>
              </w:trPr>
              <w:tc>
                <w:tcPr>
                  <w:tcW w:w="540" w:type="dxa"/>
                  <w:gridSpan w:val="3"/>
                  <w:shd w:val="clear" w:color="auto" w:fill="FFFFFF"/>
                  <w:hideMark/>
                </w:tcPr>
                <w:p w14:paraId="1C2EED3D"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21.</w:t>
                  </w:r>
                </w:p>
              </w:tc>
              <w:tc>
                <w:tcPr>
                  <w:tcW w:w="5473" w:type="dxa"/>
                  <w:shd w:val="clear" w:color="auto" w:fill="FFFFFF"/>
                  <w:hideMark/>
                </w:tcPr>
                <w:p w14:paraId="4F50041E"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Zintegrowany z systemem operacyjnym moduł synchronizacji komputera z urządzeniami zewnętrznymi.</w:t>
                  </w:r>
                </w:p>
              </w:tc>
            </w:tr>
            <w:tr w:rsidR="002731C3" w:rsidRPr="008C4929" w14:paraId="73A414B5" w14:textId="77777777" w:rsidTr="00317532">
              <w:trPr>
                <w:trHeight w:val="261"/>
              </w:trPr>
              <w:tc>
                <w:tcPr>
                  <w:tcW w:w="540" w:type="dxa"/>
                  <w:gridSpan w:val="3"/>
                  <w:shd w:val="clear" w:color="auto" w:fill="FFFFFF"/>
                  <w:hideMark/>
                </w:tcPr>
                <w:p w14:paraId="58615F6D"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22.</w:t>
                  </w:r>
                </w:p>
              </w:tc>
              <w:tc>
                <w:tcPr>
                  <w:tcW w:w="5473" w:type="dxa"/>
                  <w:shd w:val="clear" w:color="auto" w:fill="FFFFFF"/>
                  <w:hideMark/>
                </w:tcPr>
                <w:p w14:paraId="2A96BB81" w14:textId="77777777" w:rsidR="002731C3" w:rsidRPr="008C4929" w:rsidRDefault="002731C3" w:rsidP="002731C3">
                  <w:pPr>
                    <w:ind w:right="121"/>
                    <w:jc w:val="both"/>
                    <w:rPr>
                      <w:rFonts w:asciiTheme="minorHAnsi" w:eastAsiaTheme="minorHAnsi" w:hAnsiTheme="minorHAnsi" w:cstheme="minorBidi"/>
                      <w:sz w:val="22"/>
                      <w:szCs w:val="22"/>
                      <w:lang w:val="en-US" w:eastAsia="en-US"/>
                    </w:rPr>
                  </w:pPr>
                  <w:proofErr w:type="spellStart"/>
                  <w:r w:rsidRPr="008C4929">
                    <w:rPr>
                      <w:rFonts w:asciiTheme="minorHAnsi" w:eastAsiaTheme="minorHAnsi" w:hAnsiTheme="minorHAnsi" w:cstheme="minorBidi"/>
                      <w:sz w:val="22"/>
                      <w:szCs w:val="22"/>
                      <w:lang w:val="en-US" w:eastAsia="en-US"/>
                    </w:rPr>
                    <w:t>Obsługa</w:t>
                  </w:r>
                  <w:proofErr w:type="spellEnd"/>
                  <w:r w:rsidRPr="008C4929">
                    <w:rPr>
                      <w:rFonts w:asciiTheme="minorHAnsi" w:eastAsiaTheme="minorHAnsi" w:hAnsiTheme="minorHAnsi" w:cstheme="minorBidi"/>
                      <w:sz w:val="22"/>
                      <w:szCs w:val="22"/>
                      <w:lang w:val="en-GB" w:eastAsia="en-US"/>
                    </w:rPr>
                    <w:t xml:space="preserve"> </w:t>
                  </w:r>
                  <w:proofErr w:type="spellStart"/>
                  <w:r w:rsidRPr="008C4929">
                    <w:rPr>
                      <w:rFonts w:asciiTheme="minorHAnsi" w:eastAsiaTheme="minorHAnsi" w:hAnsiTheme="minorHAnsi" w:cstheme="minorBidi"/>
                      <w:sz w:val="22"/>
                      <w:szCs w:val="22"/>
                      <w:lang w:val="en-US" w:eastAsia="en-US"/>
                    </w:rPr>
                    <w:t>standardu</w:t>
                  </w:r>
                  <w:proofErr w:type="spellEnd"/>
                  <w:r w:rsidRPr="008C4929">
                    <w:rPr>
                      <w:rFonts w:asciiTheme="minorHAnsi" w:eastAsiaTheme="minorHAnsi" w:hAnsiTheme="minorHAnsi" w:cstheme="minorBidi"/>
                      <w:sz w:val="22"/>
                      <w:szCs w:val="22"/>
                      <w:lang w:val="en-GB" w:eastAsia="en-US"/>
                    </w:rPr>
                    <w:t xml:space="preserve"> NFC (Near Field Communication).</w:t>
                  </w:r>
                </w:p>
              </w:tc>
            </w:tr>
            <w:tr w:rsidR="002731C3" w:rsidRPr="008C4929" w14:paraId="2F32979A" w14:textId="77777777" w:rsidTr="00317532">
              <w:trPr>
                <w:trHeight w:val="421"/>
              </w:trPr>
              <w:tc>
                <w:tcPr>
                  <w:tcW w:w="540" w:type="dxa"/>
                  <w:gridSpan w:val="3"/>
                  <w:shd w:val="clear" w:color="auto" w:fill="FFFFFF"/>
                  <w:hideMark/>
                </w:tcPr>
                <w:p w14:paraId="78BB6394"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lastRenderedPageBreak/>
                    <w:t>23.</w:t>
                  </w:r>
                </w:p>
              </w:tc>
              <w:tc>
                <w:tcPr>
                  <w:tcW w:w="5473" w:type="dxa"/>
                  <w:shd w:val="clear" w:color="auto" w:fill="FFFFFF"/>
                  <w:hideMark/>
                </w:tcPr>
                <w:p w14:paraId="47E82079"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Możliwość przystosowania stanowiska dla osób niepełnosprawnych (np. słabo widzących).</w:t>
                  </w:r>
                </w:p>
              </w:tc>
            </w:tr>
            <w:tr w:rsidR="002731C3" w:rsidRPr="008C4929" w14:paraId="0C541B3C" w14:textId="77777777" w:rsidTr="00317532">
              <w:trPr>
                <w:trHeight w:val="385"/>
              </w:trPr>
              <w:tc>
                <w:tcPr>
                  <w:tcW w:w="540" w:type="dxa"/>
                  <w:gridSpan w:val="3"/>
                  <w:shd w:val="clear" w:color="auto" w:fill="FFFFFF"/>
                  <w:hideMark/>
                </w:tcPr>
                <w:p w14:paraId="42EEBA06"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24.</w:t>
                  </w:r>
                </w:p>
              </w:tc>
              <w:tc>
                <w:tcPr>
                  <w:tcW w:w="5473" w:type="dxa"/>
                  <w:shd w:val="clear" w:color="auto" w:fill="FFFFFF"/>
                  <w:hideMark/>
                </w:tcPr>
                <w:p w14:paraId="5B63522B"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Wsparcie dla IPSEC oparte na politykach – wdrażanie IPSEC oparte na zestawach reguł definiujących ustawienia zarządzanych w sposób centralny.</w:t>
                  </w:r>
                </w:p>
              </w:tc>
            </w:tr>
            <w:tr w:rsidR="002731C3" w:rsidRPr="008C4929" w14:paraId="7ACBF684" w14:textId="77777777" w:rsidTr="00317532">
              <w:trPr>
                <w:trHeight w:val="428"/>
              </w:trPr>
              <w:tc>
                <w:tcPr>
                  <w:tcW w:w="526" w:type="dxa"/>
                  <w:gridSpan w:val="2"/>
                  <w:shd w:val="clear" w:color="auto" w:fill="FFFFFF"/>
                  <w:hideMark/>
                </w:tcPr>
                <w:p w14:paraId="11A57796"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25.</w:t>
                  </w:r>
                </w:p>
              </w:tc>
              <w:tc>
                <w:tcPr>
                  <w:tcW w:w="5487" w:type="dxa"/>
                  <w:gridSpan w:val="2"/>
                  <w:shd w:val="clear" w:color="auto" w:fill="FFFFFF"/>
                  <w:hideMark/>
                </w:tcPr>
                <w:p w14:paraId="13E95E1B" w14:textId="77777777" w:rsidR="002731C3" w:rsidRPr="008C4929" w:rsidRDefault="002731C3" w:rsidP="002731C3">
                  <w:pPr>
                    <w:ind w:right="119"/>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Automatyczne występowanie i używanie (wystawianie) certyfikatów PKI X.509.</w:t>
                  </w:r>
                </w:p>
              </w:tc>
            </w:tr>
            <w:tr w:rsidR="002731C3" w:rsidRPr="008C4929" w14:paraId="36E5B01A" w14:textId="77777777" w:rsidTr="00317532">
              <w:trPr>
                <w:trHeight w:val="284"/>
              </w:trPr>
              <w:tc>
                <w:tcPr>
                  <w:tcW w:w="526" w:type="dxa"/>
                  <w:gridSpan w:val="2"/>
                  <w:shd w:val="clear" w:color="auto" w:fill="FFFFFF"/>
                  <w:hideMark/>
                </w:tcPr>
                <w:p w14:paraId="7DBD1571"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26.</w:t>
                  </w:r>
                </w:p>
              </w:tc>
              <w:tc>
                <w:tcPr>
                  <w:tcW w:w="5487" w:type="dxa"/>
                  <w:gridSpan w:val="2"/>
                  <w:shd w:val="clear" w:color="auto" w:fill="FFFFFF"/>
                  <w:hideMark/>
                </w:tcPr>
                <w:p w14:paraId="59EC9B0B" w14:textId="77777777" w:rsidR="002731C3" w:rsidRPr="008C4929" w:rsidRDefault="002731C3" w:rsidP="002731C3">
                  <w:pPr>
                    <w:ind w:right="119"/>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Mechanizmy logowania do domeny w oparciu o:</w:t>
                  </w:r>
                </w:p>
                <w:p w14:paraId="6504CCBC" w14:textId="77777777" w:rsidR="002731C3" w:rsidRPr="008C4929" w:rsidRDefault="002731C3" w:rsidP="002731C3">
                  <w:pPr>
                    <w:ind w:right="119"/>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a. Login i hasło,</w:t>
                  </w:r>
                </w:p>
                <w:p w14:paraId="042F3D0A" w14:textId="77777777" w:rsidR="002731C3" w:rsidRPr="008C4929" w:rsidRDefault="002731C3" w:rsidP="002731C3">
                  <w:pPr>
                    <w:ind w:right="119"/>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b. Karty z certyfikatami (</w:t>
                  </w:r>
                  <w:proofErr w:type="spellStart"/>
                  <w:r w:rsidRPr="008C4929">
                    <w:rPr>
                      <w:rFonts w:asciiTheme="minorHAnsi" w:eastAsia="Calibri" w:hAnsiTheme="minorHAnsi" w:cstheme="minorBidi"/>
                      <w:sz w:val="22"/>
                      <w:szCs w:val="22"/>
                      <w:lang w:eastAsia="en-US"/>
                    </w:rPr>
                    <w:t>Smartcard</w:t>
                  </w:r>
                  <w:proofErr w:type="spellEnd"/>
                  <w:r w:rsidRPr="008C4929">
                    <w:rPr>
                      <w:rFonts w:asciiTheme="minorHAnsi" w:eastAsia="Calibri" w:hAnsiTheme="minorHAnsi" w:cstheme="minorBidi"/>
                      <w:sz w:val="22"/>
                      <w:szCs w:val="22"/>
                      <w:lang w:eastAsia="en-US"/>
                    </w:rPr>
                    <w:t>),</w:t>
                  </w:r>
                </w:p>
                <w:p w14:paraId="23455BF6" w14:textId="77777777" w:rsidR="002731C3" w:rsidRPr="008C4929" w:rsidRDefault="002731C3" w:rsidP="002731C3">
                  <w:pPr>
                    <w:ind w:right="119"/>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c. Wirtualne karty (logowanie w oparciu o certyfikat chroniony poprzez moduł TPM).</w:t>
                  </w:r>
                </w:p>
              </w:tc>
            </w:tr>
            <w:tr w:rsidR="002731C3" w:rsidRPr="008C4929" w14:paraId="784216D1" w14:textId="77777777" w:rsidTr="00317532">
              <w:trPr>
                <w:trHeight w:val="258"/>
              </w:trPr>
              <w:tc>
                <w:tcPr>
                  <w:tcW w:w="526" w:type="dxa"/>
                  <w:gridSpan w:val="2"/>
                  <w:shd w:val="clear" w:color="auto" w:fill="FFFFFF"/>
                  <w:hideMark/>
                </w:tcPr>
                <w:p w14:paraId="24A1B714"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27.</w:t>
                  </w:r>
                </w:p>
              </w:tc>
              <w:tc>
                <w:tcPr>
                  <w:tcW w:w="5487" w:type="dxa"/>
                  <w:gridSpan w:val="2"/>
                  <w:shd w:val="clear" w:color="auto" w:fill="FFFFFF"/>
                  <w:hideMark/>
                </w:tcPr>
                <w:p w14:paraId="6AF947BD" w14:textId="77777777" w:rsidR="002731C3" w:rsidRPr="008C4929" w:rsidRDefault="002731C3" w:rsidP="002731C3">
                  <w:pPr>
                    <w:ind w:right="119"/>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Mechanizmy wieloelementowego uwierzytelniania.</w:t>
                  </w:r>
                </w:p>
              </w:tc>
            </w:tr>
            <w:tr w:rsidR="002731C3" w:rsidRPr="008C4929" w14:paraId="08374F9F" w14:textId="77777777" w:rsidTr="00317532">
              <w:trPr>
                <w:trHeight w:val="164"/>
              </w:trPr>
              <w:tc>
                <w:tcPr>
                  <w:tcW w:w="526" w:type="dxa"/>
                  <w:gridSpan w:val="2"/>
                  <w:shd w:val="clear" w:color="auto" w:fill="FFFFFF"/>
                  <w:hideMark/>
                </w:tcPr>
                <w:p w14:paraId="1A724531"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28.</w:t>
                  </w:r>
                </w:p>
              </w:tc>
              <w:tc>
                <w:tcPr>
                  <w:tcW w:w="5487" w:type="dxa"/>
                  <w:gridSpan w:val="2"/>
                  <w:shd w:val="clear" w:color="auto" w:fill="FFFFFF"/>
                  <w:hideMark/>
                </w:tcPr>
                <w:p w14:paraId="2CD5269E" w14:textId="77777777" w:rsidR="002731C3" w:rsidRPr="008C4929" w:rsidRDefault="002731C3" w:rsidP="002731C3">
                  <w:pPr>
                    <w:ind w:right="119"/>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 xml:space="preserve">Wsparcie dla uwierzytelniania na bazie </w:t>
                  </w:r>
                  <w:proofErr w:type="spellStart"/>
                  <w:r w:rsidRPr="008C4929">
                    <w:rPr>
                      <w:rFonts w:asciiTheme="minorHAnsi" w:eastAsiaTheme="minorHAnsi" w:hAnsiTheme="minorHAnsi" w:cstheme="minorBidi"/>
                      <w:sz w:val="22"/>
                      <w:szCs w:val="22"/>
                      <w:lang w:eastAsia="en-US"/>
                    </w:rPr>
                    <w:t>Kerberos</w:t>
                  </w:r>
                  <w:proofErr w:type="spellEnd"/>
                  <w:r w:rsidRPr="008C4929">
                    <w:rPr>
                      <w:rFonts w:asciiTheme="minorHAnsi" w:eastAsiaTheme="minorHAnsi" w:hAnsiTheme="minorHAnsi" w:cstheme="minorBidi"/>
                      <w:sz w:val="22"/>
                      <w:szCs w:val="22"/>
                      <w:lang w:eastAsia="en-US"/>
                    </w:rPr>
                    <w:t xml:space="preserve"> v.5.</w:t>
                  </w:r>
                </w:p>
              </w:tc>
            </w:tr>
            <w:tr w:rsidR="002731C3" w:rsidRPr="008C4929" w14:paraId="5FC50E95" w14:textId="77777777" w:rsidTr="00317532">
              <w:trPr>
                <w:trHeight w:val="209"/>
              </w:trPr>
              <w:tc>
                <w:tcPr>
                  <w:tcW w:w="526" w:type="dxa"/>
                  <w:gridSpan w:val="2"/>
                  <w:shd w:val="clear" w:color="auto" w:fill="FFFFFF"/>
                  <w:hideMark/>
                </w:tcPr>
                <w:p w14:paraId="4CF64088"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29.</w:t>
                  </w:r>
                </w:p>
              </w:tc>
              <w:tc>
                <w:tcPr>
                  <w:tcW w:w="5487" w:type="dxa"/>
                  <w:gridSpan w:val="2"/>
                  <w:shd w:val="clear" w:color="auto" w:fill="FFFFFF"/>
                  <w:hideMark/>
                </w:tcPr>
                <w:p w14:paraId="1E167CF9"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Wsparcie do uwierzytelnienia urządzenia na bazie certyfikatu.</w:t>
                  </w:r>
                </w:p>
              </w:tc>
            </w:tr>
            <w:tr w:rsidR="002731C3" w:rsidRPr="008C4929" w14:paraId="44189F9E" w14:textId="77777777" w:rsidTr="00317532">
              <w:trPr>
                <w:trHeight w:val="161"/>
              </w:trPr>
              <w:tc>
                <w:tcPr>
                  <w:tcW w:w="526" w:type="dxa"/>
                  <w:gridSpan w:val="2"/>
                  <w:shd w:val="clear" w:color="auto" w:fill="FFFFFF"/>
                  <w:hideMark/>
                </w:tcPr>
                <w:p w14:paraId="25CD57D3"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30.</w:t>
                  </w:r>
                </w:p>
              </w:tc>
              <w:tc>
                <w:tcPr>
                  <w:tcW w:w="5487" w:type="dxa"/>
                  <w:gridSpan w:val="2"/>
                  <w:shd w:val="clear" w:color="auto" w:fill="FFFFFF"/>
                  <w:hideMark/>
                </w:tcPr>
                <w:p w14:paraId="51AF107E"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Wsparcie dla algorytmów Suite B (RFC 4869).</w:t>
                  </w:r>
                </w:p>
              </w:tc>
            </w:tr>
            <w:tr w:rsidR="002731C3" w:rsidRPr="008C4929" w14:paraId="36B943CE" w14:textId="77777777" w:rsidTr="00317532">
              <w:trPr>
                <w:trHeight w:val="349"/>
              </w:trPr>
              <w:tc>
                <w:tcPr>
                  <w:tcW w:w="526" w:type="dxa"/>
                  <w:gridSpan w:val="2"/>
                  <w:shd w:val="clear" w:color="auto" w:fill="FFFFFF"/>
                  <w:hideMark/>
                </w:tcPr>
                <w:p w14:paraId="7FB0552C"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31.</w:t>
                  </w:r>
                </w:p>
              </w:tc>
              <w:tc>
                <w:tcPr>
                  <w:tcW w:w="5487" w:type="dxa"/>
                  <w:gridSpan w:val="2"/>
                  <w:shd w:val="clear" w:color="auto" w:fill="FFFFFF"/>
                  <w:hideMark/>
                </w:tcPr>
                <w:p w14:paraId="2AC084F4"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 xml:space="preserve">Wsparcie wbudowanej zapory ogniowej dla Internet </w:t>
                  </w:r>
                  <w:proofErr w:type="spellStart"/>
                  <w:r w:rsidRPr="008C4929">
                    <w:rPr>
                      <w:rFonts w:asciiTheme="minorHAnsi" w:eastAsiaTheme="minorHAnsi" w:hAnsiTheme="minorHAnsi" w:cstheme="minorBidi"/>
                      <w:sz w:val="22"/>
                      <w:szCs w:val="22"/>
                      <w:lang w:eastAsia="en-US"/>
                    </w:rPr>
                    <w:t>Key</w:t>
                  </w:r>
                  <w:proofErr w:type="spellEnd"/>
                  <w:r w:rsidRPr="008C4929">
                    <w:rPr>
                      <w:rFonts w:asciiTheme="minorHAnsi" w:eastAsiaTheme="minorHAnsi" w:hAnsiTheme="minorHAnsi" w:cstheme="minorBidi"/>
                      <w:sz w:val="22"/>
                      <w:szCs w:val="22"/>
                      <w:lang w:eastAsia="en-US"/>
                    </w:rPr>
                    <w:t xml:space="preserve"> Exchange v. 2 (IKEv2) dla warstwy transportowej </w:t>
                  </w:r>
                  <w:proofErr w:type="spellStart"/>
                  <w:r w:rsidRPr="008C4929">
                    <w:rPr>
                      <w:rFonts w:asciiTheme="minorHAnsi" w:eastAsiaTheme="minorHAnsi" w:hAnsiTheme="minorHAnsi" w:cstheme="minorBidi"/>
                      <w:sz w:val="22"/>
                      <w:szCs w:val="22"/>
                      <w:lang w:eastAsia="en-US"/>
                    </w:rPr>
                    <w:t>Ipsec</w:t>
                  </w:r>
                  <w:proofErr w:type="spellEnd"/>
                  <w:r w:rsidRPr="008C4929">
                    <w:rPr>
                      <w:rFonts w:asciiTheme="minorHAnsi" w:eastAsiaTheme="minorHAnsi" w:hAnsiTheme="minorHAnsi" w:cstheme="minorBidi"/>
                      <w:sz w:val="22"/>
                      <w:szCs w:val="22"/>
                      <w:lang w:eastAsia="en-US"/>
                    </w:rPr>
                    <w:t>.</w:t>
                  </w:r>
                </w:p>
              </w:tc>
            </w:tr>
            <w:tr w:rsidR="002731C3" w:rsidRPr="008C4929" w14:paraId="46DDA3E4" w14:textId="77777777" w:rsidTr="00317532">
              <w:trPr>
                <w:trHeight w:val="576"/>
              </w:trPr>
              <w:tc>
                <w:tcPr>
                  <w:tcW w:w="526" w:type="dxa"/>
                  <w:gridSpan w:val="2"/>
                  <w:shd w:val="clear" w:color="auto" w:fill="FFFFFF"/>
                  <w:hideMark/>
                </w:tcPr>
                <w:p w14:paraId="7C6B1464"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32.</w:t>
                  </w:r>
                </w:p>
              </w:tc>
              <w:tc>
                <w:tcPr>
                  <w:tcW w:w="5487" w:type="dxa"/>
                  <w:gridSpan w:val="2"/>
                  <w:shd w:val="clear" w:color="auto" w:fill="FFFFFF"/>
                  <w:hideMark/>
                </w:tcPr>
                <w:p w14:paraId="32FA4960"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Wbudowane narzędzia służące do administracji, do wykonywania kopii zapasowych polityk i ich odtwarzania oraz generowania raportów z ustawień polityk.</w:t>
                  </w:r>
                </w:p>
              </w:tc>
            </w:tr>
            <w:tr w:rsidR="002731C3" w:rsidRPr="008C4929" w14:paraId="15094B7A" w14:textId="77777777" w:rsidTr="00317532">
              <w:trPr>
                <w:trHeight w:val="408"/>
              </w:trPr>
              <w:tc>
                <w:tcPr>
                  <w:tcW w:w="526" w:type="dxa"/>
                  <w:gridSpan w:val="2"/>
                  <w:shd w:val="clear" w:color="auto" w:fill="FFFFFF"/>
                  <w:hideMark/>
                </w:tcPr>
                <w:p w14:paraId="3FE54EA0"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33.</w:t>
                  </w:r>
                </w:p>
              </w:tc>
              <w:tc>
                <w:tcPr>
                  <w:tcW w:w="5487" w:type="dxa"/>
                  <w:gridSpan w:val="2"/>
                  <w:shd w:val="clear" w:color="auto" w:fill="FFFFFF"/>
                  <w:hideMark/>
                </w:tcPr>
                <w:p w14:paraId="5B062012"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Wsparcie dla środowisk Java i .NET Framework 4.x – możliwość uruchomienia aplikacji działających we wskazanych środowiskach.</w:t>
                  </w:r>
                </w:p>
              </w:tc>
            </w:tr>
            <w:tr w:rsidR="002731C3" w:rsidRPr="008C4929" w14:paraId="62AFE5A4" w14:textId="77777777" w:rsidTr="00317532">
              <w:trPr>
                <w:trHeight w:val="419"/>
              </w:trPr>
              <w:tc>
                <w:tcPr>
                  <w:tcW w:w="526" w:type="dxa"/>
                  <w:gridSpan w:val="2"/>
                  <w:shd w:val="clear" w:color="auto" w:fill="FFFFFF"/>
                  <w:hideMark/>
                </w:tcPr>
                <w:p w14:paraId="20A1413E"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34.</w:t>
                  </w:r>
                </w:p>
              </w:tc>
              <w:tc>
                <w:tcPr>
                  <w:tcW w:w="5487" w:type="dxa"/>
                  <w:gridSpan w:val="2"/>
                  <w:shd w:val="clear" w:color="auto" w:fill="FFFFFF"/>
                  <w:hideMark/>
                </w:tcPr>
                <w:p w14:paraId="6550AAA8"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 xml:space="preserve">Wsparcie dla JScript i </w:t>
                  </w:r>
                  <w:proofErr w:type="spellStart"/>
                  <w:r w:rsidRPr="008C4929">
                    <w:rPr>
                      <w:rFonts w:asciiTheme="minorHAnsi" w:eastAsiaTheme="minorHAnsi" w:hAnsiTheme="minorHAnsi" w:cstheme="minorBidi"/>
                      <w:sz w:val="22"/>
                      <w:szCs w:val="22"/>
                      <w:lang w:eastAsia="en-US"/>
                    </w:rPr>
                    <w:t>VBScript</w:t>
                  </w:r>
                  <w:proofErr w:type="spellEnd"/>
                  <w:r w:rsidRPr="008C4929">
                    <w:rPr>
                      <w:rFonts w:asciiTheme="minorHAnsi" w:eastAsiaTheme="minorHAnsi" w:hAnsiTheme="minorHAnsi" w:cstheme="minorBidi"/>
                      <w:sz w:val="22"/>
                      <w:szCs w:val="22"/>
                      <w:lang w:eastAsia="en-US"/>
                    </w:rPr>
                    <w:t xml:space="preserve"> – możliwość uruchamiania interpretera poleceń.</w:t>
                  </w:r>
                </w:p>
              </w:tc>
            </w:tr>
            <w:tr w:rsidR="002731C3" w:rsidRPr="008C4929" w14:paraId="0ECFADD2" w14:textId="77777777" w:rsidTr="00317532">
              <w:trPr>
                <w:trHeight w:val="576"/>
              </w:trPr>
              <w:tc>
                <w:tcPr>
                  <w:tcW w:w="526" w:type="dxa"/>
                  <w:gridSpan w:val="2"/>
                  <w:shd w:val="clear" w:color="auto" w:fill="FFFFFF"/>
                  <w:hideMark/>
                </w:tcPr>
                <w:p w14:paraId="1109B307"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35.</w:t>
                  </w:r>
                </w:p>
              </w:tc>
              <w:tc>
                <w:tcPr>
                  <w:tcW w:w="5487" w:type="dxa"/>
                  <w:gridSpan w:val="2"/>
                  <w:shd w:val="clear" w:color="auto" w:fill="FFFFFF"/>
                  <w:hideMark/>
                </w:tcPr>
                <w:p w14:paraId="3C25BCFB"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Zdalna pomoc i współdzielenie aplikacji – możliwość zdalnego przejęcia sesji zalogowanego użytkownika celem rozwiązania problemu z komputerem.</w:t>
                  </w:r>
                </w:p>
              </w:tc>
            </w:tr>
            <w:tr w:rsidR="002731C3" w:rsidRPr="008C4929" w14:paraId="512E1155" w14:textId="77777777" w:rsidTr="00317532">
              <w:trPr>
                <w:trHeight w:val="576"/>
              </w:trPr>
              <w:tc>
                <w:tcPr>
                  <w:tcW w:w="526" w:type="dxa"/>
                  <w:gridSpan w:val="2"/>
                  <w:shd w:val="clear" w:color="auto" w:fill="FFFFFF"/>
                  <w:hideMark/>
                </w:tcPr>
                <w:p w14:paraId="504C1373"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36.</w:t>
                  </w:r>
                </w:p>
              </w:tc>
              <w:tc>
                <w:tcPr>
                  <w:tcW w:w="5487" w:type="dxa"/>
                  <w:gridSpan w:val="2"/>
                  <w:shd w:val="clear" w:color="auto" w:fill="FFFFFF"/>
                  <w:hideMark/>
                </w:tcPr>
                <w:p w14:paraId="11930B88"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Rozwiązanie służące do automatycznego zbudowania obrazu systemu wraz z aplikacjami. Obraz systemu służyć ma do automatycznego upowszechnienia systemu operacyjnego inicjowanego i wykonywanego w całości poprzez sieć komputerową.</w:t>
                  </w:r>
                </w:p>
              </w:tc>
            </w:tr>
            <w:tr w:rsidR="002731C3" w:rsidRPr="008C4929" w14:paraId="76BF8831" w14:textId="77777777" w:rsidTr="00317532">
              <w:trPr>
                <w:trHeight w:val="335"/>
              </w:trPr>
              <w:tc>
                <w:tcPr>
                  <w:tcW w:w="526" w:type="dxa"/>
                  <w:gridSpan w:val="2"/>
                  <w:shd w:val="clear" w:color="auto" w:fill="FFFFFF"/>
                  <w:hideMark/>
                </w:tcPr>
                <w:p w14:paraId="6F5BDB2B"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37.</w:t>
                  </w:r>
                </w:p>
              </w:tc>
              <w:tc>
                <w:tcPr>
                  <w:tcW w:w="5487" w:type="dxa"/>
                  <w:gridSpan w:val="2"/>
                  <w:shd w:val="clear" w:color="auto" w:fill="FFFFFF"/>
                  <w:hideMark/>
                </w:tcPr>
                <w:p w14:paraId="31F3F30A"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Rozwiązanie ma umożliwiające wdrożenie nowego obrazu poprzez zdalną instalację.</w:t>
                  </w:r>
                </w:p>
              </w:tc>
            </w:tr>
            <w:tr w:rsidR="002731C3" w:rsidRPr="008C4929" w14:paraId="20752403" w14:textId="77777777" w:rsidTr="00317532">
              <w:trPr>
                <w:trHeight w:val="576"/>
              </w:trPr>
              <w:tc>
                <w:tcPr>
                  <w:tcW w:w="526" w:type="dxa"/>
                  <w:gridSpan w:val="2"/>
                  <w:shd w:val="clear" w:color="auto" w:fill="FFFFFF"/>
                  <w:hideMark/>
                </w:tcPr>
                <w:p w14:paraId="2CD8BD88"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38.</w:t>
                  </w:r>
                </w:p>
              </w:tc>
              <w:tc>
                <w:tcPr>
                  <w:tcW w:w="5487" w:type="dxa"/>
                  <w:gridSpan w:val="2"/>
                  <w:shd w:val="clear" w:color="auto" w:fill="FFFFFF"/>
                  <w:hideMark/>
                </w:tcPr>
                <w:p w14:paraId="11EBDC75"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 xml:space="preserve">Transakcyjny system plików pozwalający na stosowanie przydziałów (ang. </w:t>
                  </w:r>
                  <w:proofErr w:type="spellStart"/>
                  <w:r w:rsidRPr="008C4929">
                    <w:rPr>
                      <w:rFonts w:asciiTheme="minorHAnsi" w:eastAsiaTheme="minorHAnsi" w:hAnsiTheme="minorHAnsi" w:cstheme="minorBidi"/>
                      <w:sz w:val="22"/>
                      <w:szCs w:val="22"/>
                      <w:lang w:eastAsia="en-US"/>
                    </w:rPr>
                    <w:t>quota</w:t>
                  </w:r>
                  <w:proofErr w:type="spellEnd"/>
                  <w:r w:rsidRPr="008C4929">
                    <w:rPr>
                      <w:rFonts w:asciiTheme="minorHAnsi" w:eastAsiaTheme="minorHAnsi" w:hAnsiTheme="minorHAnsi" w:cstheme="minorBidi"/>
                      <w:sz w:val="22"/>
                      <w:szCs w:val="22"/>
                      <w:lang w:eastAsia="en-US"/>
                    </w:rPr>
                    <w:t>) na dysku dla użytkowników oraz zapewniający większą niezawodność i pozwalający tworzyć kopie zapasowe.</w:t>
                  </w:r>
                </w:p>
              </w:tc>
            </w:tr>
            <w:tr w:rsidR="002731C3" w:rsidRPr="008C4929" w14:paraId="08C780C2" w14:textId="77777777" w:rsidTr="00317532">
              <w:trPr>
                <w:trHeight w:val="309"/>
              </w:trPr>
              <w:tc>
                <w:tcPr>
                  <w:tcW w:w="526" w:type="dxa"/>
                  <w:gridSpan w:val="2"/>
                  <w:shd w:val="clear" w:color="auto" w:fill="FFFFFF"/>
                  <w:hideMark/>
                </w:tcPr>
                <w:p w14:paraId="48F340B6"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39.</w:t>
                  </w:r>
                </w:p>
              </w:tc>
              <w:tc>
                <w:tcPr>
                  <w:tcW w:w="5487" w:type="dxa"/>
                  <w:gridSpan w:val="2"/>
                  <w:shd w:val="clear" w:color="auto" w:fill="FFFFFF"/>
                  <w:hideMark/>
                </w:tcPr>
                <w:p w14:paraId="370653BE" w14:textId="77777777" w:rsidR="002731C3" w:rsidRPr="008C4929" w:rsidRDefault="002731C3" w:rsidP="002731C3">
                  <w:pPr>
                    <w:ind w:right="119"/>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Zarządzanie kontami użytkowników sieci oraz urządzeniami sieciowymi tj. drukarki, modemy, woluminy dyskowe, usługi katalogowe.</w:t>
                  </w:r>
                </w:p>
              </w:tc>
            </w:tr>
            <w:tr w:rsidR="002731C3" w:rsidRPr="008C4929" w14:paraId="55DB1792" w14:textId="77777777" w:rsidTr="00317532">
              <w:trPr>
                <w:trHeight w:val="273"/>
              </w:trPr>
              <w:tc>
                <w:tcPr>
                  <w:tcW w:w="526" w:type="dxa"/>
                  <w:gridSpan w:val="2"/>
                  <w:shd w:val="clear" w:color="auto" w:fill="FFFFFF"/>
                  <w:hideMark/>
                </w:tcPr>
                <w:p w14:paraId="68A3590F"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40.</w:t>
                  </w:r>
                </w:p>
              </w:tc>
              <w:tc>
                <w:tcPr>
                  <w:tcW w:w="5487" w:type="dxa"/>
                  <w:gridSpan w:val="2"/>
                  <w:shd w:val="clear" w:color="auto" w:fill="FFFFFF"/>
                  <w:hideMark/>
                </w:tcPr>
                <w:p w14:paraId="5D9C7255" w14:textId="77777777" w:rsidR="002731C3" w:rsidRPr="008C4929" w:rsidRDefault="002731C3" w:rsidP="002731C3">
                  <w:pPr>
                    <w:ind w:right="119"/>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Udostępnianie modemu.</w:t>
                  </w:r>
                </w:p>
              </w:tc>
            </w:tr>
            <w:tr w:rsidR="002731C3" w:rsidRPr="008C4929" w14:paraId="41978D0A" w14:textId="77777777" w:rsidTr="00317532">
              <w:trPr>
                <w:trHeight w:val="576"/>
              </w:trPr>
              <w:tc>
                <w:tcPr>
                  <w:tcW w:w="526" w:type="dxa"/>
                  <w:gridSpan w:val="2"/>
                  <w:shd w:val="clear" w:color="auto" w:fill="FFFFFF"/>
                  <w:hideMark/>
                </w:tcPr>
                <w:p w14:paraId="51241D12"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41.</w:t>
                  </w:r>
                </w:p>
              </w:tc>
              <w:tc>
                <w:tcPr>
                  <w:tcW w:w="5487" w:type="dxa"/>
                  <w:gridSpan w:val="2"/>
                  <w:shd w:val="clear" w:color="auto" w:fill="FFFFFF"/>
                  <w:hideMark/>
                </w:tcPr>
                <w:p w14:paraId="717C1DFE" w14:textId="77777777" w:rsidR="002731C3" w:rsidRPr="008C4929" w:rsidRDefault="002731C3" w:rsidP="002731C3">
                  <w:pPr>
                    <w:ind w:right="119"/>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Oprogramowanie dla tworzenia kopii zapasowych (Backup); automatyczne wykonywanie kopii plików z możliwością automatycznego przywrócenia wersji wcześniejszej.</w:t>
                  </w:r>
                </w:p>
              </w:tc>
            </w:tr>
            <w:tr w:rsidR="002731C3" w:rsidRPr="008C4929" w14:paraId="1062F338" w14:textId="77777777" w:rsidTr="00317532">
              <w:trPr>
                <w:trHeight w:val="443"/>
              </w:trPr>
              <w:tc>
                <w:tcPr>
                  <w:tcW w:w="526" w:type="dxa"/>
                  <w:gridSpan w:val="2"/>
                  <w:shd w:val="clear" w:color="auto" w:fill="FFFFFF"/>
                  <w:hideMark/>
                </w:tcPr>
                <w:p w14:paraId="6E0A8488"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42.</w:t>
                  </w:r>
                </w:p>
              </w:tc>
              <w:tc>
                <w:tcPr>
                  <w:tcW w:w="5487" w:type="dxa"/>
                  <w:gridSpan w:val="2"/>
                  <w:shd w:val="clear" w:color="auto" w:fill="FFFFFF"/>
                  <w:hideMark/>
                </w:tcPr>
                <w:p w14:paraId="248B55AF" w14:textId="77777777" w:rsidR="002731C3" w:rsidRPr="008C4929" w:rsidRDefault="002731C3" w:rsidP="002731C3">
                  <w:pPr>
                    <w:ind w:right="119"/>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Możliwość przywracania obrazu plików systemowych do uprzednio zapisanej postaci.</w:t>
                  </w:r>
                </w:p>
              </w:tc>
            </w:tr>
            <w:tr w:rsidR="002731C3" w:rsidRPr="008C4929" w14:paraId="2DA7CE6D" w14:textId="77777777" w:rsidTr="00317532">
              <w:trPr>
                <w:trHeight w:val="576"/>
              </w:trPr>
              <w:tc>
                <w:tcPr>
                  <w:tcW w:w="526" w:type="dxa"/>
                  <w:gridSpan w:val="2"/>
                  <w:shd w:val="clear" w:color="auto" w:fill="FFFFFF"/>
                  <w:hideMark/>
                </w:tcPr>
                <w:p w14:paraId="3F195A40"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lastRenderedPageBreak/>
                    <w:t>43.</w:t>
                  </w:r>
                </w:p>
              </w:tc>
              <w:tc>
                <w:tcPr>
                  <w:tcW w:w="5487" w:type="dxa"/>
                  <w:gridSpan w:val="2"/>
                  <w:shd w:val="clear" w:color="auto" w:fill="FFFFFF"/>
                  <w:hideMark/>
                </w:tcPr>
                <w:p w14:paraId="4AA817D9" w14:textId="77777777" w:rsidR="002731C3" w:rsidRPr="008C4929" w:rsidRDefault="002731C3" w:rsidP="002731C3">
                  <w:pPr>
                    <w:ind w:right="119"/>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Identyfikacja sieci komputerowych, do których jest podłączony system operacyjny, zapamiętywanie ustawień i przypisywanie do min. 3 kategorii bezpieczeństwa (z predefiniowanymi odpowiednio do kategorii ustawieniami zapory sieciowej, udostępniania plików itp.).</w:t>
                  </w:r>
                </w:p>
              </w:tc>
            </w:tr>
            <w:tr w:rsidR="002731C3" w:rsidRPr="008C4929" w14:paraId="6DD90420" w14:textId="77777777" w:rsidTr="00317532">
              <w:trPr>
                <w:trHeight w:val="576"/>
              </w:trPr>
              <w:tc>
                <w:tcPr>
                  <w:tcW w:w="526" w:type="dxa"/>
                  <w:gridSpan w:val="2"/>
                  <w:shd w:val="clear" w:color="auto" w:fill="FFFFFF"/>
                  <w:hideMark/>
                </w:tcPr>
                <w:p w14:paraId="19A70956"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44.</w:t>
                  </w:r>
                </w:p>
              </w:tc>
              <w:tc>
                <w:tcPr>
                  <w:tcW w:w="5487" w:type="dxa"/>
                  <w:gridSpan w:val="2"/>
                  <w:shd w:val="clear" w:color="auto" w:fill="FFFFFF"/>
                  <w:hideMark/>
                </w:tcPr>
                <w:p w14:paraId="381DE4A3"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Możliwość blokowania lub dopuszczania dowolnych urządzeń peryferyjnych za pomocą polityk grupowych (np. przy użyciu numerów identyfikacyjnych sprzętu).</w:t>
                  </w:r>
                </w:p>
              </w:tc>
            </w:tr>
            <w:tr w:rsidR="002731C3" w:rsidRPr="008C4929" w14:paraId="1BDFD4D4" w14:textId="77777777" w:rsidTr="00317532">
              <w:trPr>
                <w:trHeight w:val="576"/>
              </w:trPr>
              <w:tc>
                <w:tcPr>
                  <w:tcW w:w="526" w:type="dxa"/>
                  <w:gridSpan w:val="2"/>
                  <w:shd w:val="clear" w:color="auto" w:fill="FFFFFF"/>
                  <w:hideMark/>
                </w:tcPr>
                <w:p w14:paraId="39802155"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45.</w:t>
                  </w:r>
                </w:p>
              </w:tc>
              <w:tc>
                <w:tcPr>
                  <w:tcW w:w="5487" w:type="dxa"/>
                  <w:gridSpan w:val="2"/>
                  <w:shd w:val="clear" w:color="auto" w:fill="FFFFFF"/>
                  <w:hideMark/>
                </w:tcPr>
                <w:p w14:paraId="038B8E54"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 xml:space="preserve">Wbudowany mechanizm wirtualizacji typu </w:t>
                  </w:r>
                  <w:proofErr w:type="spellStart"/>
                  <w:r w:rsidRPr="008C4929">
                    <w:rPr>
                      <w:rFonts w:asciiTheme="minorHAnsi" w:eastAsiaTheme="minorHAnsi" w:hAnsiTheme="minorHAnsi" w:cstheme="minorBidi"/>
                      <w:sz w:val="22"/>
                      <w:szCs w:val="22"/>
                      <w:lang w:eastAsia="en-US"/>
                    </w:rPr>
                    <w:t>hypervisor</w:t>
                  </w:r>
                  <w:proofErr w:type="spellEnd"/>
                  <w:r w:rsidRPr="008C4929">
                    <w:rPr>
                      <w:rFonts w:asciiTheme="minorHAnsi" w:eastAsiaTheme="minorHAnsi" w:hAnsiTheme="minorHAnsi" w:cstheme="minorBidi"/>
                      <w:sz w:val="22"/>
                      <w:szCs w:val="22"/>
                      <w:lang w:eastAsia="en-US"/>
                    </w:rPr>
                    <w:t>, umożliwiający, zgodnie z uprawnieniami licencyjnymi, uruchomienie do 4 maszyn wirtualnych.</w:t>
                  </w:r>
                </w:p>
              </w:tc>
            </w:tr>
            <w:tr w:rsidR="002731C3" w:rsidRPr="008C4929" w14:paraId="637A5D59" w14:textId="77777777" w:rsidTr="00317532">
              <w:trPr>
                <w:trHeight w:val="383"/>
              </w:trPr>
              <w:tc>
                <w:tcPr>
                  <w:tcW w:w="526" w:type="dxa"/>
                  <w:gridSpan w:val="2"/>
                  <w:shd w:val="clear" w:color="auto" w:fill="FFFFFF"/>
                  <w:hideMark/>
                </w:tcPr>
                <w:p w14:paraId="74F49836"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46.</w:t>
                  </w:r>
                </w:p>
              </w:tc>
              <w:tc>
                <w:tcPr>
                  <w:tcW w:w="5487" w:type="dxa"/>
                  <w:gridSpan w:val="2"/>
                  <w:shd w:val="clear" w:color="auto" w:fill="FFFFFF"/>
                  <w:hideMark/>
                </w:tcPr>
                <w:p w14:paraId="66804F98"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Mechanizm szyfrowania dysków wewnętrznych i zewnętrznych z możliwością szyfrowania ograniczonego do danych użytkownika.</w:t>
                  </w:r>
                </w:p>
              </w:tc>
            </w:tr>
            <w:tr w:rsidR="002731C3" w:rsidRPr="008C4929" w14:paraId="6E907109" w14:textId="77777777" w:rsidTr="00317532">
              <w:trPr>
                <w:trHeight w:val="576"/>
              </w:trPr>
              <w:tc>
                <w:tcPr>
                  <w:tcW w:w="526" w:type="dxa"/>
                  <w:gridSpan w:val="2"/>
                  <w:shd w:val="clear" w:color="auto" w:fill="FFFFFF"/>
                  <w:hideMark/>
                </w:tcPr>
                <w:p w14:paraId="685C0515"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47.</w:t>
                  </w:r>
                </w:p>
              </w:tc>
              <w:tc>
                <w:tcPr>
                  <w:tcW w:w="5487" w:type="dxa"/>
                  <w:gridSpan w:val="2"/>
                  <w:shd w:val="clear" w:color="auto" w:fill="FFFFFF"/>
                  <w:hideMark/>
                </w:tcPr>
                <w:p w14:paraId="2D3BEA18"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 xml:space="preserve">Wbudowane w system narzędzie do szyfrowania partycji systemowych komputera, z możliwością przechowywania certyfikatów w </w:t>
                  </w:r>
                  <w:proofErr w:type="spellStart"/>
                  <w:r w:rsidRPr="008C4929">
                    <w:rPr>
                      <w:rFonts w:asciiTheme="minorHAnsi" w:eastAsiaTheme="minorHAnsi" w:hAnsiTheme="minorHAnsi" w:cstheme="minorBidi"/>
                      <w:sz w:val="22"/>
                      <w:szCs w:val="22"/>
                      <w:lang w:eastAsia="en-US"/>
                    </w:rPr>
                    <w:t>mikrochipie</w:t>
                  </w:r>
                  <w:proofErr w:type="spellEnd"/>
                  <w:r w:rsidRPr="008C4929">
                    <w:rPr>
                      <w:rFonts w:asciiTheme="minorHAnsi" w:eastAsiaTheme="minorHAnsi" w:hAnsiTheme="minorHAnsi" w:cstheme="minorBidi"/>
                      <w:sz w:val="22"/>
                      <w:szCs w:val="22"/>
                      <w:lang w:eastAsia="en-US"/>
                    </w:rPr>
                    <w:t xml:space="preserve"> TPM (ang. </w:t>
                  </w:r>
                  <w:proofErr w:type="spellStart"/>
                  <w:r w:rsidRPr="008C4929">
                    <w:rPr>
                      <w:rFonts w:asciiTheme="minorHAnsi" w:eastAsiaTheme="minorHAnsi" w:hAnsiTheme="minorHAnsi" w:cstheme="minorBidi"/>
                      <w:sz w:val="22"/>
                      <w:szCs w:val="22"/>
                      <w:lang w:eastAsia="en-US"/>
                    </w:rPr>
                    <w:t>Trusted</w:t>
                  </w:r>
                  <w:proofErr w:type="spellEnd"/>
                  <w:r w:rsidRPr="008C4929">
                    <w:rPr>
                      <w:rFonts w:asciiTheme="minorHAnsi" w:eastAsiaTheme="minorHAnsi" w:hAnsiTheme="minorHAnsi" w:cstheme="minorBidi"/>
                      <w:sz w:val="22"/>
                      <w:szCs w:val="22"/>
                      <w:lang w:eastAsia="en-US"/>
                    </w:rPr>
                    <w:t xml:space="preserve"> Platform Module) w wersji minimum 1.2 lub na kluczach pamięci przenośnej USB.</w:t>
                  </w:r>
                </w:p>
              </w:tc>
            </w:tr>
            <w:tr w:rsidR="002731C3" w:rsidRPr="008C4929" w14:paraId="04EC60BD" w14:textId="77777777" w:rsidTr="00317532">
              <w:trPr>
                <w:trHeight w:val="576"/>
              </w:trPr>
              <w:tc>
                <w:tcPr>
                  <w:tcW w:w="526" w:type="dxa"/>
                  <w:gridSpan w:val="2"/>
                  <w:shd w:val="clear" w:color="auto" w:fill="FFFFFF"/>
                  <w:hideMark/>
                </w:tcPr>
                <w:p w14:paraId="364D49B3"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48.</w:t>
                  </w:r>
                </w:p>
              </w:tc>
              <w:tc>
                <w:tcPr>
                  <w:tcW w:w="5487" w:type="dxa"/>
                  <w:gridSpan w:val="2"/>
                  <w:shd w:val="clear" w:color="auto" w:fill="FFFFFF"/>
                  <w:hideMark/>
                </w:tcPr>
                <w:p w14:paraId="4E11335D"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Wbudowane w system narzędzie do szyfrowania dysków przenośnych, z możliwością centralnego zarządzania poprzez polityki grupowe, pozwalające na wymuszenie szyfrowania dysków przenośnych.</w:t>
                  </w:r>
                </w:p>
              </w:tc>
            </w:tr>
            <w:tr w:rsidR="002731C3" w:rsidRPr="008C4929" w14:paraId="46BF2A52" w14:textId="77777777" w:rsidTr="00317532">
              <w:trPr>
                <w:trHeight w:val="427"/>
              </w:trPr>
              <w:tc>
                <w:tcPr>
                  <w:tcW w:w="526" w:type="dxa"/>
                  <w:gridSpan w:val="2"/>
                  <w:shd w:val="clear" w:color="auto" w:fill="FFFFFF"/>
                  <w:hideMark/>
                </w:tcPr>
                <w:p w14:paraId="7B47DFFD"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49.</w:t>
                  </w:r>
                </w:p>
              </w:tc>
              <w:tc>
                <w:tcPr>
                  <w:tcW w:w="5487" w:type="dxa"/>
                  <w:gridSpan w:val="2"/>
                  <w:shd w:val="clear" w:color="auto" w:fill="FFFFFF"/>
                  <w:hideMark/>
                </w:tcPr>
                <w:p w14:paraId="0F68E8FF"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Możliwość tworzenia i przechowywania kopii zapasowych kluczy odzyskiwania do szyfrowania partycji w usługach katalogowych.</w:t>
                  </w:r>
                </w:p>
              </w:tc>
            </w:tr>
            <w:tr w:rsidR="002731C3" w:rsidRPr="008C4929" w14:paraId="5D37FCC8" w14:textId="77777777" w:rsidTr="00317532">
              <w:trPr>
                <w:trHeight w:val="576"/>
              </w:trPr>
              <w:tc>
                <w:tcPr>
                  <w:tcW w:w="526" w:type="dxa"/>
                  <w:gridSpan w:val="2"/>
                  <w:shd w:val="clear" w:color="auto" w:fill="FFFFFF"/>
                  <w:hideMark/>
                </w:tcPr>
                <w:p w14:paraId="2EC761A9"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50.</w:t>
                  </w:r>
                </w:p>
              </w:tc>
              <w:tc>
                <w:tcPr>
                  <w:tcW w:w="5487" w:type="dxa"/>
                  <w:gridSpan w:val="2"/>
                  <w:shd w:val="clear" w:color="auto" w:fill="FFFFFF"/>
                  <w:hideMark/>
                </w:tcPr>
                <w:p w14:paraId="31FA4A04"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 xml:space="preserve">Możliwość instalowania dodatkowych języków interfejsu systemu operacyjnego oraz możliwość zmiany języka bez konieczności </w:t>
                  </w:r>
                  <w:proofErr w:type="spellStart"/>
                  <w:r w:rsidRPr="008C4929">
                    <w:rPr>
                      <w:rFonts w:asciiTheme="minorHAnsi" w:eastAsiaTheme="minorHAnsi" w:hAnsiTheme="minorHAnsi" w:cstheme="minorBidi"/>
                      <w:sz w:val="22"/>
                      <w:szCs w:val="22"/>
                      <w:lang w:eastAsia="en-US"/>
                    </w:rPr>
                    <w:t>reinstalacji</w:t>
                  </w:r>
                  <w:proofErr w:type="spellEnd"/>
                  <w:r w:rsidRPr="008C4929">
                    <w:rPr>
                      <w:rFonts w:asciiTheme="minorHAnsi" w:eastAsiaTheme="minorHAnsi" w:hAnsiTheme="minorHAnsi" w:cstheme="minorBidi"/>
                      <w:sz w:val="22"/>
                      <w:szCs w:val="22"/>
                      <w:lang w:eastAsia="en-US"/>
                    </w:rPr>
                    <w:t xml:space="preserve"> systemu.</w:t>
                  </w:r>
                </w:p>
                <w:p w14:paraId="69F64914" w14:textId="77777777" w:rsidR="002731C3" w:rsidRPr="008C4929" w:rsidRDefault="002731C3" w:rsidP="002731C3">
                  <w:pPr>
                    <w:spacing w:after="200"/>
                    <w:ind w:right="121"/>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 xml:space="preserve">Oprogramowanie równoważne musi w pełni współpracować z innymi systemami eksploatowanymi u Zamawiającego takimi jak: </w:t>
                  </w:r>
                  <w:proofErr w:type="spellStart"/>
                  <w:r w:rsidRPr="008C4929">
                    <w:rPr>
                      <w:rFonts w:asciiTheme="minorHAnsi" w:eastAsia="Calibri" w:hAnsiTheme="minorHAnsi" w:cstheme="minorBidi"/>
                      <w:sz w:val="22"/>
                      <w:szCs w:val="22"/>
                      <w:lang w:eastAsia="en-US"/>
                    </w:rPr>
                    <w:t>Autocad</w:t>
                  </w:r>
                  <w:proofErr w:type="spellEnd"/>
                  <w:r w:rsidRPr="008C4929">
                    <w:rPr>
                      <w:rFonts w:asciiTheme="minorHAnsi" w:eastAsia="Calibri" w:hAnsiTheme="minorHAnsi" w:cstheme="minorBidi"/>
                      <w:sz w:val="22"/>
                      <w:szCs w:val="22"/>
                      <w:lang w:eastAsia="en-US"/>
                    </w:rPr>
                    <w:t xml:space="preserve">, Corel Draw, Bentley, Płatnik, Visio,   Norma, Iskierka, Zefir, </w:t>
                  </w:r>
                  <w:proofErr w:type="spellStart"/>
                  <w:r w:rsidRPr="008C4929">
                    <w:rPr>
                      <w:rFonts w:asciiTheme="minorHAnsi" w:eastAsia="Calibri" w:hAnsiTheme="minorHAnsi" w:cstheme="minorBidi"/>
                      <w:sz w:val="22"/>
                      <w:szCs w:val="22"/>
                      <w:lang w:eastAsia="en-US"/>
                    </w:rPr>
                    <w:t>SWuP</w:t>
                  </w:r>
                  <w:proofErr w:type="spellEnd"/>
                  <w:r w:rsidRPr="008C4929">
                    <w:rPr>
                      <w:rFonts w:asciiTheme="minorHAnsi" w:eastAsia="Calibri" w:hAnsiTheme="minorHAnsi" w:cstheme="minorBidi"/>
                      <w:sz w:val="22"/>
                      <w:szCs w:val="22"/>
                      <w:lang w:eastAsia="en-US"/>
                    </w:rPr>
                    <w:t xml:space="preserve">, Aplikacje do wizualizacji procesów przemysłowych, Archiwa płacowe, Archiwa księgowe, Archiwa kadrowe,  </w:t>
                  </w:r>
                </w:p>
                <w:p w14:paraId="285E6500" w14:textId="77777777" w:rsidR="002731C3" w:rsidRPr="008C4929" w:rsidRDefault="002731C3" w:rsidP="002731C3">
                  <w:pPr>
                    <w:spacing w:after="200"/>
                    <w:ind w:right="121"/>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Oprogramowanie równoważne nie pogorszy funkcjonalności i współpracy z innymi systemami eksploatowanymi u Zamawiającego, a jego zastosowanie nie będzie wymagało żadnych nakładów związanych z dostosowaniem aktualnie działającej infrastruktury IT Zamawiającego.</w:t>
                  </w:r>
                </w:p>
                <w:p w14:paraId="48557795" w14:textId="77777777" w:rsidR="002731C3" w:rsidRPr="008C4929" w:rsidRDefault="002731C3" w:rsidP="002731C3">
                  <w:pPr>
                    <w:spacing w:after="200"/>
                    <w:ind w:right="121"/>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 xml:space="preserve">W przypadku, gdy zaoferowane przez Wykonawcę oprogramowanie równoważne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w:t>
                  </w:r>
                  <w:r w:rsidRPr="008C4929">
                    <w:rPr>
                      <w:rFonts w:asciiTheme="minorHAnsi" w:eastAsia="Calibri" w:hAnsiTheme="minorHAnsi" w:cstheme="minorBidi"/>
                      <w:sz w:val="22"/>
                      <w:szCs w:val="22"/>
                      <w:lang w:eastAsia="en-US"/>
                    </w:rPr>
                    <w:lastRenderedPageBreak/>
                    <w:t>sprzętowo-programowego Zamawiającego również po odinstalowaniu oprogramowania</w:t>
                  </w:r>
                </w:p>
                <w:p w14:paraId="11D96D04" w14:textId="77777777" w:rsidR="002731C3" w:rsidRPr="008C4929" w:rsidRDefault="002731C3" w:rsidP="002731C3">
                  <w:pPr>
                    <w:ind w:right="121"/>
                    <w:jc w:val="both"/>
                    <w:rPr>
                      <w:rFonts w:asciiTheme="minorHAnsi" w:eastAsiaTheme="minorHAnsi" w:hAnsiTheme="minorHAnsi" w:cstheme="minorBidi"/>
                      <w:sz w:val="22"/>
                      <w:szCs w:val="22"/>
                      <w:lang w:eastAsia="en-US"/>
                    </w:rPr>
                  </w:pPr>
                  <w:r w:rsidRPr="008C4929">
                    <w:rPr>
                      <w:rFonts w:asciiTheme="minorHAnsi" w:eastAsiaTheme="minorHAnsi" w:hAnsiTheme="minorHAnsi" w:cstheme="minorBidi"/>
                      <w:sz w:val="22"/>
                      <w:szCs w:val="22"/>
                      <w:lang w:eastAsia="en-US"/>
                    </w:rPr>
                    <w:t>Zamawiający informuje, iż</w:t>
                  </w:r>
                  <w:r w:rsidRPr="008C4929">
                    <w:rPr>
                      <w:rFonts w:asciiTheme="minorHAnsi" w:eastAsia="Calibri" w:hAnsiTheme="minorHAnsi" w:cstheme="minorBidi"/>
                      <w:sz w:val="22"/>
                      <w:szCs w:val="22"/>
                      <w:lang w:eastAsia="en-US"/>
                    </w:rPr>
                    <w:t xml:space="preserve"> </w:t>
                  </w:r>
                  <w:r w:rsidRPr="008C4929">
                    <w:rPr>
                      <w:rFonts w:asciiTheme="minorHAnsi" w:eastAsiaTheme="minorHAnsi" w:hAnsiTheme="minorHAnsi" w:cstheme="minorBidi"/>
                      <w:sz w:val="22"/>
                      <w:szCs w:val="22"/>
                      <w:lang w:eastAsia="en-US"/>
                    </w:rPr>
                    <w:t>wymaga aby oprogramowanie było dostarczone wraz ze stosownymi, oryginalnymi atrybutami legalności</w:t>
                  </w:r>
                  <w:r w:rsidRPr="008C4929">
                    <w:rPr>
                      <w:rFonts w:asciiTheme="minorHAnsi" w:eastAsia="Calibri" w:hAnsiTheme="minorHAnsi" w:cstheme="minorBidi"/>
                      <w:sz w:val="22"/>
                      <w:szCs w:val="22"/>
                      <w:lang w:eastAsia="en-US"/>
                    </w:rPr>
                    <w:t xml:space="preserve"> </w:t>
                  </w:r>
                  <w:r w:rsidRPr="008C4929">
                    <w:rPr>
                      <w:rFonts w:asciiTheme="minorHAnsi" w:eastAsiaTheme="minorHAnsi" w:hAnsiTheme="minorHAnsi" w:cstheme="minorBidi"/>
                      <w:sz w:val="22"/>
                      <w:szCs w:val="22"/>
                      <w:lang w:eastAsia="en-US"/>
                    </w:rPr>
                    <w:t>stosowanymi przez producenta sprzętu lub inną formą uwiarygodniania oryginalności wymaganą przez producenta oprogramowania stosowną w zależności od dostarczanej wersji</w:t>
                  </w:r>
                </w:p>
              </w:tc>
            </w:tr>
          </w:tbl>
          <w:p w14:paraId="47E965B0" w14:textId="77777777" w:rsidR="002731C3" w:rsidRPr="008C4929" w:rsidRDefault="002731C3" w:rsidP="002731C3">
            <w:pPr>
              <w:spacing w:after="200"/>
              <w:jc w:val="both"/>
              <w:rPr>
                <w:rFonts w:asciiTheme="minorHAnsi" w:eastAsia="Calibri" w:hAnsiTheme="minorHAnsi" w:cstheme="minorBidi"/>
                <w:sz w:val="22"/>
                <w:szCs w:val="22"/>
                <w:lang w:eastAsia="en-US"/>
              </w:rPr>
            </w:pPr>
          </w:p>
        </w:tc>
      </w:tr>
      <w:tr w:rsidR="002731C3" w:rsidRPr="008C4929" w14:paraId="56BB21AF" w14:textId="77777777" w:rsidTr="00317532">
        <w:trPr>
          <w:trHeight w:val="284"/>
        </w:trPr>
        <w:tc>
          <w:tcPr>
            <w:tcW w:w="469" w:type="pct"/>
            <w:hideMark/>
          </w:tcPr>
          <w:p w14:paraId="6CFC3717" w14:textId="77777777" w:rsidR="002731C3" w:rsidRPr="008C4929" w:rsidRDefault="002731C3" w:rsidP="002731C3">
            <w:pPr>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lastRenderedPageBreak/>
              <w:t>19.</w:t>
            </w:r>
          </w:p>
        </w:tc>
        <w:tc>
          <w:tcPr>
            <w:tcW w:w="985" w:type="pct"/>
            <w:hideMark/>
          </w:tcPr>
          <w:p w14:paraId="22DA5F8C" w14:textId="77777777" w:rsidR="002731C3" w:rsidRPr="008C4929" w:rsidRDefault="002731C3" w:rsidP="002731C3">
            <w:pPr>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Pakiet biurowy</w:t>
            </w:r>
          </w:p>
        </w:tc>
        <w:tc>
          <w:tcPr>
            <w:tcW w:w="3547" w:type="pct"/>
          </w:tcPr>
          <w:p w14:paraId="2E9050CE" w14:textId="77777777" w:rsidR="002731C3" w:rsidRPr="008C4929" w:rsidRDefault="002731C3" w:rsidP="002731C3">
            <w:p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Microsoft Office Home &amp; Business 2021</w:t>
            </w:r>
            <w:r w:rsidRPr="008C4929">
              <w:rPr>
                <w:rFonts w:asciiTheme="minorHAnsi" w:eastAsia="Calibri" w:hAnsiTheme="minorHAnsi" w:cstheme="minorBidi"/>
                <w:color w:val="FF0000"/>
                <w:sz w:val="22"/>
                <w:szCs w:val="22"/>
                <w:lang w:eastAsia="en-US"/>
              </w:rPr>
              <w:t xml:space="preserve"> </w:t>
            </w:r>
            <w:r w:rsidRPr="008C4929">
              <w:rPr>
                <w:rFonts w:asciiTheme="minorHAnsi" w:eastAsia="Calibri" w:hAnsiTheme="minorHAnsi" w:cstheme="minorBidi"/>
                <w:sz w:val="22"/>
                <w:szCs w:val="22"/>
                <w:lang w:eastAsia="en-US"/>
              </w:rPr>
              <w:t>lub inny równoważny zintegrowany pakiet biurowy (zawierający co najmniej: edytor tekstu, arkusz kalkulacyjny, program do tworzenia prezentacji multimedialnych, program do obsługi poczty elektronicznej i kalendarza) spełniający następujące kryteria równoważności:</w:t>
            </w:r>
          </w:p>
          <w:p w14:paraId="7178CB98" w14:textId="77777777" w:rsidR="002731C3" w:rsidRPr="008C4929" w:rsidRDefault="002731C3" w:rsidP="006E4D65">
            <w:pPr>
              <w:numPr>
                <w:ilvl w:val="6"/>
                <w:numId w:val="85"/>
              </w:numPr>
              <w:ind w:left="403"/>
              <w:contextualSpacing/>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Oprogramowanie równoważne do oprogramowania, o którym mowa powyżej, musi spełniać następujące wymagania minimalne:</w:t>
            </w:r>
          </w:p>
          <w:p w14:paraId="4227817A" w14:textId="77777777" w:rsidR="002731C3" w:rsidRPr="008C4929" w:rsidRDefault="002731C3" w:rsidP="006E4D65">
            <w:pPr>
              <w:numPr>
                <w:ilvl w:val="1"/>
                <w:numId w:val="86"/>
              </w:numPr>
              <w:contextualSpacing/>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wymagania odnośnie interfejsu użytkownika:</w:t>
            </w:r>
          </w:p>
          <w:p w14:paraId="009EF785" w14:textId="77777777" w:rsidR="002731C3" w:rsidRPr="008C4929" w:rsidRDefault="002731C3" w:rsidP="006E4D65">
            <w:pPr>
              <w:numPr>
                <w:ilvl w:val="0"/>
                <w:numId w:val="66"/>
              </w:numPr>
              <w:ind w:left="785" w:hanging="283"/>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pełna polska wersja językowa interfejsu użytkownika z możliwością przełączania wersji językowej interfejsu na język angielski;</w:t>
            </w:r>
          </w:p>
          <w:p w14:paraId="6D8A66C1" w14:textId="77777777" w:rsidR="002731C3" w:rsidRPr="008C4929" w:rsidRDefault="002731C3" w:rsidP="006E4D65">
            <w:pPr>
              <w:numPr>
                <w:ilvl w:val="0"/>
                <w:numId w:val="66"/>
              </w:numPr>
              <w:ind w:left="785" w:hanging="283"/>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 xml:space="preserve">możliwość zintegrowania uwierzytelniania użytkowników z usługą katalogową (Active Directory); </w:t>
            </w:r>
          </w:p>
          <w:p w14:paraId="7194F837" w14:textId="77777777" w:rsidR="002731C3" w:rsidRPr="008C4929" w:rsidRDefault="002731C3" w:rsidP="006E4D65">
            <w:pPr>
              <w:numPr>
                <w:ilvl w:val="0"/>
                <w:numId w:val="66"/>
              </w:numPr>
              <w:ind w:left="785" w:hanging="283"/>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użytkownik raz zalogowany z poziomu systemu operacyjnego stacji roboczej ma być automatycznie rozpoznawany we wszystkich modułach oferowanego rozwiązania bez potrzeby oddzielnego monitowania go o ponowne uwierzytelnienie się;</w:t>
            </w:r>
          </w:p>
          <w:p w14:paraId="7B035654" w14:textId="77777777" w:rsidR="002731C3" w:rsidRPr="008C4929" w:rsidRDefault="002731C3" w:rsidP="006E4D65">
            <w:pPr>
              <w:numPr>
                <w:ilvl w:val="1"/>
                <w:numId w:val="86"/>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wykorzystanie tej samej licencji na komputerze stacjonarnym oraz na komputerze przenośnym Zamawiającego;</w:t>
            </w:r>
          </w:p>
          <w:p w14:paraId="4A13DA90" w14:textId="77777777" w:rsidR="002731C3" w:rsidRPr="008C4929" w:rsidRDefault="002731C3" w:rsidP="006E4D65">
            <w:pPr>
              <w:numPr>
                <w:ilvl w:val="1"/>
                <w:numId w:val="86"/>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możliwość automatycznej instalacji komponentów (przy użyciu instalatora systemowego);</w:t>
            </w:r>
          </w:p>
          <w:p w14:paraId="76B49E80" w14:textId="77777777" w:rsidR="002731C3" w:rsidRPr="008C4929" w:rsidRDefault="002731C3" w:rsidP="006E4D65">
            <w:pPr>
              <w:numPr>
                <w:ilvl w:val="1"/>
                <w:numId w:val="86"/>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możliwość zdalnej instalacji pakietu poprzez zasady grup (GPO);</w:t>
            </w:r>
          </w:p>
          <w:p w14:paraId="0A318CB0" w14:textId="77777777" w:rsidR="002731C3" w:rsidRPr="008C4929" w:rsidRDefault="002731C3" w:rsidP="006E4D65">
            <w:pPr>
              <w:numPr>
                <w:ilvl w:val="1"/>
                <w:numId w:val="86"/>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całkowicie zlokalizowany w języku polskim system komunikatów i podręcznej pomocy technicznej w pakiecie;</w:t>
            </w:r>
          </w:p>
          <w:p w14:paraId="29EEFCE7" w14:textId="77777777" w:rsidR="002731C3" w:rsidRPr="008C4929" w:rsidRDefault="002731C3" w:rsidP="006E4D65">
            <w:pPr>
              <w:numPr>
                <w:ilvl w:val="1"/>
                <w:numId w:val="86"/>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prawo do (w okresie przynajmniej 5 lat) instalacji udostępnianych przez producenta poprawek w ramach wynagrodzenia;</w:t>
            </w:r>
          </w:p>
          <w:p w14:paraId="5068EFE6" w14:textId="77777777" w:rsidR="002731C3" w:rsidRPr="008C4929" w:rsidRDefault="002731C3" w:rsidP="006E4D65">
            <w:pPr>
              <w:numPr>
                <w:ilvl w:val="1"/>
                <w:numId w:val="86"/>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wsparcie dla formatu XML;</w:t>
            </w:r>
          </w:p>
          <w:p w14:paraId="64C83D6B" w14:textId="77777777" w:rsidR="002731C3" w:rsidRPr="008C4929" w:rsidRDefault="002731C3" w:rsidP="006E4D65">
            <w:pPr>
              <w:numPr>
                <w:ilvl w:val="1"/>
                <w:numId w:val="86"/>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 możliwość nadawania uprawnień do modyfikacji dokumentów tworzonych za pomocą aplikacji wchodzących w skład pakietów;</w:t>
            </w:r>
          </w:p>
          <w:p w14:paraId="70E91D2A" w14:textId="77777777" w:rsidR="002731C3" w:rsidRPr="008C4929" w:rsidRDefault="002731C3" w:rsidP="006E4D65">
            <w:pPr>
              <w:numPr>
                <w:ilvl w:val="1"/>
                <w:numId w:val="86"/>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automatyczne wypisywanie hiperłączy;</w:t>
            </w:r>
          </w:p>
          <w:p w14:paraId="3A10D8A8" w14:textId="77777777" w:rsidR="002731C3" w:rsidRPr="008C4929" w:rsidRDefault="002731C3" w:rsidP="006E4D65">
            <w:pPr>
              <w:numPr>
                <w:ilvl w:val="1"/>
                <w:numId w:val="86"/>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możliwość automatycznego odświeżania danych pochodzących z Internetu w arkuszach kalkulacyjnych;</w:t>
            </w:r>
          </w:p>
          <w:p w14:paraId="33547D5F" w14:textId="77777777" w:rsidR="002731C3" w:rsidRPr="008C4929" w:rsidRDefault="002731C3" w:rsidP="006E4D65">
            <w:pPr>
              <w:numPr>
                <w:ilvl w:val="1"/>
                <w:numId w:val="86"/>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możliwość dodawania do dokumentów i arkuszy kalkulacyjnych podpisów cyfrowych, pozwalających na stwierdzenie czy dany dokument/arkusz pochodzi z bezpiecznego źródła i nie został w żaden sposób zmieniony;</w:t>
            </w:r>
          </w:p>
          <w:p w14:paraId="4B5A8545" w14:textId="77777777" w:rsidR="002731C3" w:rsidRPr="008C4929" w:rsidRDefault="002731C3" w:rsidP="006E4D65">
            <w:pPr>
              <w:numPr>
                <w:ilvl w:val="1"/>
                <w:numId w:val="86"/>
              </w:numPr>
              <w:ind w:left="786" w:hanging="425"/>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lastRenderedPageBreak/>
              <w:t>możliwość automatycznego odzyskiwania dokumentów i arkuszy kalkulacyjnych: w wypadku nieoczekiwanego zamknięcia aplikacji spowodowanego zanikiem prądu;</w:t>
            </w:r>
          </w:p>
          <w:p w14:paraId="6AB78726" w14:textId="77777777" w:rsidR="002731C3" w:rsidRPr="008C4929" w:rsidRDefault="002731C3" w:rsidP="006E4D65">
            <w:pPr>
              <w:numPr>
                <w:ilvl w:val="1"/>
                <w:numId w:val="86"/>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prawidłowe odczytywanie i zapisywanie danych w dokumentach w formatach: .DOC, .DOCX, XLS, .XLSX, .PPT, .PPTX, w tym obsługa formatowania, makr, formuł, formularzy w plikach wytworzonych w MS Office 2003, MS Office 2007, MS Office 2010, MS Office 2013 i MS Office 2016;</w:t>
            </w:r>
          </w:p>
          <w:p w14:paraId="1DC8A9E7" w14:textId="77777777" w:rsidR="002731C3" w:rsidRPr="008C4929" w:rsidRDefault="002731C3" w:rsidP="006E4D65">
            <w:pPr>
              <w:numPr>
                <w:ilvl w:val="1"/>
                <w:numId w:val="86"/>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tworzenie i edycja dokumentów elektronicznych w formacie, który spełnia następujące warunki:</w:t>
            </w:r>
          </w:p>
          <w:p w14:paraId="362AC861" w14:textId="77777777" w:rsidR="002731C3" w:rsidRPr="008C4929" w:rsidRDefault="002731C3" w:rsidP="006E4D65">
            <w:pPr>
              <w:numPr>
                <w:ilvl w:val="0"/>
                <w:numId w:val="87"/>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posiada kompletny i publicznie dostępny opis formatu;</w:t>
            </w:r>
          </w:p>
          <w:p w14:paraId="2255F354" w14:textId="77777777" w:rsidR="002731C3" w:rsidRPr="008C4929" w:rsidRDefault="002731C3" w:rsidP="006E4D65">
            <w:pPr>
              <w:numPr>
                <w:ilvl w:val="0"/>
                <w:numId w:val="87"/>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 xml:space="preserve">ma zdefiniowany układ informacji w postaci XML zgodnie z Rozporządzeniem Rady Ministrów z dnia 12 kwietnia 2012 r. w sprawie Krajowych Ram Interoperacyjności, minimalnych wymagań dla rejestrów publicznych i wymiany informacji w postaci elektronicznej oraz minimalnych wymagań dla systemów teleinformatycznych </w:t>
            </w:r>
            <w:r w:rsidRPr="008C4929">
              <w:rPr>
                <w:rFonts w:asciiTheme="minorHAnsi" w:eastAsia="Calibri" w:hAnsiTheme="minorHAnsi" w:cstheme="minorBidi"/>
                <w:i/>
                <w:iCs/>
                <w:sz w:val="22"/>
                <w:szCs w:val="22"/>
                <w:lang w:eastAsia="en-US"/>
              </w:rPr>
              <w:t>(Dz. U. 2012 nr 0 poz. 526);</w:t>
            </w:r>
          </w:p>
          <w:p w14:paraId="566498EF" w14:textId="77777777" w:rsidR="002731C3" w:rsidRPr="008C4929" w:rsidRDefault="002731C3" w:rsidP="006E4D65">
            <w:pPr>
              <w:numPr>
                <w:ilvl w:val="0"/>
                <w:numId w:val="87"/>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umożliwia wykorzystanie schematów XML;</w:t>
            </w:r>
          </w:p>
          <w:p w14:paraId="6C4BE43C" w14:textId="77777777" w:rsidR="002731C3" w:rsidRPr="008C4929" w:rsidRDefault="002731C3" w:rsidP="006E4D65">
            <w:pPr>
              <w:numPr>
                <w:ilvl w:val="0"/>
                <w:numId w:val="87"/>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 xml:space="preserve">wspiera w swojej specyfikacji podpis elektroniczny zgodnie z Rozporządzeniem Rady Ministrów z dnia 12 kwietnia 2012 r. w sprawie Krajowych Ram Interoperacyjności, minimalnych wymagań dla rejestrów publicznych i wymiany informacji w postaci elektronicznej oraz minimalnych wymagań dla systemów teleinformatycznych </w:t>
            </w:r>
            <w:r w:rsidRPr="008C4929">
              <w:rPr>
                <w:rFonts w:asciiTheme="minorHAnsi" w:eastAsia="Calibri" w:hAnsiTheme="minorHAnsi" w:cstheme="minorBidi"/>
                <w:i/>
                <w:iCs/>
                <w:sz w:val="22"/>
                <w:szCs w:val="22"/>
                <w:lang w:eastAsia="en-US"/>
              </w:rPr>
              <w:t>(Dz. U. 2012 poz. 526) wraz z późniejszymi zmianami;</w:t>
            </w:r>
          </w:p>
          <w:p w14:paraId="367FC2B7" w14:textId="77777777" w:rsidR="002731C3" w:rsidRPr="008C4929" w:rsidRDefault="002731C3" w:rsidP="006E4D65">
            <w:pPr>
              <w:numPr>
                <w:ilvl w:val="1"/>
                <w:numId w:val="86"/>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 xml:space="preserve">zawiera narzędzia programistyczne umożliwiające automatyzację pracy i wymianę danych pomiędzy dokumentami i aplikacjami (język makropoleceń, język skryptowy); </w:t>
            </w:r>
          </w:p>
          <w:p w14:paraId="5E5DB621" w14:textId="77777777" w:rsidR="002731C3" w:rsidRPr="008C4929" w:rsidRDefault="002731C3" w:rsidP="006E4D65">
            <w:pPr>
              <w:numPr>
                <w:ilvl w:val="1"/>
                <w:numId w:val="86"/>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umożliwia tworzenie drukowanych materiałów informacyjnych poprzez:</w:t>
            </w:r>
          </w:p>
          <w:p w14:paraId="4C20ED0C" w14:textId="77777777" w:rsidR="002731C3" w:rsidRPr="008C4929" w:rsidRDefault="002731C3" w:rsidP="006E4D65">
            <w:pPr>
              <w:numPr>
                <w:ilvl w:val="0"/>
                <w:numId w:val="88"/>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tworzenie i edycję drukowanych materiałów informacyjnych;</w:t>
            </w:r>
          </w:p>
          <w:p w14:paraId="2632D621" w14:textId="77777777" w:rsidR="002731C3" w:rsidRPr="008C4929" w:rsidRDefault="002731C3" w:rsidP="006E4D65">
            <w:pPr>
              <w:numPr>
                <w:ilvl w:val="0"/>
                <w:numId w:val="88"/>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tworzenie materiałów przy użyciu dostępnych z narzędziem szablonów: broszur, biuletynów, katalogów;</w:t>
            </w:r>
          </w:p>
          <w:p w14:paraId="074D71A1" w14:textId="77777777" w:rsidR="002731C3" w:rsidRPr="008C4929" w:rsidRDefault="002731C3" w:rsidP="006E4D65">
            <w:pPr>
              <w:numPr>
                <w:ilvl w:val="0"/>
                <w:numId w:val="88"/>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edycję poszczególnych stron materiałów;</w:t>
            </w:r>
          </w:p>
          <w:p w14:paraId="410CE576" w14:textId="77777777" w:rsidR="002731C3" w:rsidRPr="008C4929" w:rsidRDefault="002731C3" w:rsidP="006E4D65">
            <w:pPr>
              <w:numPr>
                <w:ilvl w:val="0"/>
                <w:numId w:val="88"/>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podział treści na kolumny;</w:t>
            </w:r>
          </w:p>
          <w:p w14:paraId="26CBADA5" w14:textId="77777777" w:rsidR="002731C3" w:rsidRPr="008C4929" w:rsidRDefault="002731C3" w:rsidP="006E4D65">
            <w:pPr>
              <w:numPr>
                <w:ilvl w:val="0"/>
                <w:numId w:val="88"/>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umieszczanie elementów graficznych;</w:t>
            </w:r>
          </w:p>
          <w:p w14:paraId="6ED15B3F" w14:textId="77777777" w:rsidR="002731C3" w:rsidRPr="008C4929" w:rsidRDefault="002731C3" w:rsidP="006E4D65">
            <w:pPr>
              <w:numPr>
                <w:ilvl w:val="0"/>
                <w:numId w:val="88"/>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wykorzystanie mechanizmu korespondencji seryjnej;</w:t>
            </w:r>
          </w:p>
          <w:p w14:paraId="70A66496" w14:textId="77777777" w:rsidR="002731C3" w:rsidRPr="008C4929" w:rsidRDefault="002731C3" w:rsidP="006E4D65">
            <w:pPr>
              <w:numPr>
                <w:ilvl w:val="0"/>
                <w:numId w:val="88"/>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płynne przesuwanie elementów po całej stronie publikacji;</w:t>
            </w:r>
          </w:p>
          <w:p w14:paraId="3A6DD37E" w14:textId="77777777" w:rsidR="002731C3" w:rsidRPr="008C4929" w:rsidRDefault="002731C3" w:rsidP="006E4D65">
            <w:pPr>
              <w:numPr>
                <w:ilvl w:val="0"/>
                <w:numId w:val="88"/>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eksport publikacji do formatu PDF oraz TIFF;</w:t>
            </w:r>
          </w:p>
          <w:p w14:paraId="22574C23" w14:textId="77777777" w:rsidR="002731C3" w:rsidRPr="008C4929" w:rsidRDefault="002731C3" w:rsidP="006E4D65">
            <w:pPr>
              <w:numPr>
                <w:ilvl w:val="0"/>
                <w:numId w:val="88"/>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wydruk publikacji;</w:t>
            </w:r>
          </w:p>
          <w:p w14:paraId="0A109982" w14:textId="77777777" w:rsidR="002731C3" w:rsidRPr="008C4929" w:rsidRDefault="002731C3" w:rsidP="006E4D65">
            <w:pPr>
              <w:numPr>
                <w:ilvl w:val="0"/>
                <w:numId w:val="88"/>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możliwość przygotowywania materiałów do wydruku w standardzie CMYK.</w:t>
            </w:r>
          </w:p>
          <w:p w14:paraId="39DDCBF2" w14:textId="77777777" w:rsidR="002731C3" w:rsidRPr="008C4929" w:rsidRDefault="002731C3" w:rsidP="006E4D65">
            <w:pPr>
              <w:numPr>
                <w:ilvl w:val="1"/>
                <w:numId w:val="86"/>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edytor tekstów musi umożliwiać:</w:t>
            </w:r>
          </w:p>
          <w:p w14:paraId="0CE5D3D7" w14:textId="77777777" w:rsidR="002731C3" w:rsidRPr="008C4929" w:rsidRDefault="002731C3" w:rsidP="006E4D65">
            <w:pPr>
              <w:numPr>
                <w:ilvl w:val="0"/>
                <w:numId w:val="89"/>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edycję i formatowanie tekstu w języku polskim wraz z obsługą języka polskiego w zakresie sprawdzania pisowni i poprawności gramatycznej oraz funkcjonalnością słownika wyrazów bliskoznacznych i autokorekty;</w:t>
            </w:r>
          </w:p>
          <w:p w14:paraId="67FC992C" w14:textId="77777777" w:rsidR="002731C3" w:rsidRPr="008C4929" w:rsidRDefault="002731C3" w:rsidP="006E4D65">
            <w:pPr>
              <w:numPr>
                <w:ilvl w:val="0"/>
                <w:numId w:val="89"/>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lastRenderedPageBreak/>
              <w:t>wstawianie oraz formatowanie tabel;</w:t>
            </w:r>
          </w:p>
          <w:p w14:paraId="608D246B" w14:textId="77777777" w:rsidR="002731C3" w:rsidRPr="008C4929" w:rsidRDefault="002731C3" w:rsidP="006E4D65">
            <w:pPr>
              <w:numPr>
                <w:ilvl w:val="0"/>
                <w:numId w:val="89"/>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wstawianie oraz formatowanie obiektów graficznych;</w:t>
            </w:r>
          </w:p>
          <w:p w14:paraId="21BB0B3E" w14:textId="77777777" w:rsidR="002731C3" w:rsidRPr="008C4929" w:rsidRDefault="002731C3" w:rsidP="006E4D65">
            <w:pPr>
              <w:numPr>
                <w:ilvl w:val="0"/>
                <w:numId w:val="89"/>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wstawianie wykresów i tabel z arkusza kalkulacyjnego (wliczając tabele przestawne);</w:t>
            </w:r>
          </w:p>
          <w:p w14:paraId="1FAB125B" w14:textId="77777777" w:rsidR="002731C3" w:rsidRPr="008C4929" w:rsidRDefault="002731C3" w:rsidP="006E4D65">
            <w:pPr>
              <w:numPr>
                <w:ilvl w:val="0"/>
                <w:numId w:val="89"/>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automatyczne numerowanie rozdziałów, punktów, akapitów, tabel i rysunków;</w:t>
            </w:r>
          </w:p>
          <w:p w14:paraId="00EBF5D1" w14:textId="77777777" w:rsidR="002731C3" w:rsidRPr="008C4929" w:rsidRDefault="002731C3" w:rsidP="006E4D65">
            <w:pPr>
              <w:numPr>
                <w:ilvl w:val="0"/>
                <w:numId w:val="89"/>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automatyczne tworzenie spisów treści;</w:t>
            </w:r>
          </w:p>
          <w:p w14:paraId="774214B6" w14:textId="77777777" w:rsidR="002731C3" w:rsidRPr="008C4929" w:rsidRDefault="002731C3" w:rsidP="006E4D65">
            <w:pPr>
              <w:numPr>
                <w:ilvl w:val="0"/>
                <w:numId w:val="89"/>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formatowanie nagłówków i stopek stron;</w:t>
            </w:r>
          </w:p>
          <w:p w14:paraId="3D217664" w14:textId="77777777" w:rsidR="002731C3" w:rsidRPr="008C4929" w:rsidRDefault="002731C3" w:rsidP="006E4D65">
            <w:pPr>
              <w:numPr>
                <w:ilvl w:val="0"/>
                <w:numId w:val="89"/>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śledzenie zmian wprowadzonych przez użytkowników;</w:t>
            </w:r>
          </w:p>
          <w:p w14:paraId="47C7AB7A" w14:textId="77777777" w:rsidR="002731C3" w:rsidRPr="008C4929" w:rsidRDefault="002731C3" w:rsidP="006E4D65">
            <w:pPr>
              <w:numPr>
                <w:ilvl w:val="0"/>
                <w:numId w:val="89"/>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nagrywanie, tworzenie i edycję makr automatyzujących wykonywanie czynności;</w:t>
            </w:r>
          </w:p>
          <w:p w14:paraId="520A364B" w14:textId="77777777" w:rsidR="002731C3" w:rsidRPr="008C4929" w:rsidRDefault="002731C3" w:rsidP="006E4D65">
            <w:pPr>
              <w:numPr>
                <w:ilvl w:val="0"/>
                <w:numId w:val="89"/>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określenie układu strony (pionowa/pozioma);</w:t>
            </w:r>
          </w:p>
          <w:p w14:paraId="6CD1C651" w14:textId="77777777" w:rsidR="002731C3" w:rsidRPr="008C4929" w:rsidRDefault="002731C3" w:rsidP="006E4D65">
            <w:pPr>
              <w:numPr>
                <w:ilvl w:val="0"/>
                <w:numId w:val="89"/>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wydruk dokumentów;</w:t>
            </w:r>
          </w:p>
          <w:p w14:paraId="46B200EB" w14:textId="77777777" w:rsidR="002731C3" w:rsidRPr="008C4929" w:rsidRDefault="002731C3" w:rsidP="006E4D65">
            <w:pPr>
              <w:numPr>
                <w:ilvl w:val="0"/>
                <w:numId w:val="89"/>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 xml:space="preserve">wykonywanie korespondencji seryjnej bazując na danych adresowych pochodzących </w:t>
            </w:r>
            <w:r w:rsidRPr="008C4929">
              <w:rPr>
                <w:rFonts w:asciiTheme="minorHAnsi" w:eastAsia="Calibri" w:hAnsiTheme="minorHAnsi" w:cstheme="minorBidi"/>
                <w:sz w:val="22"/>
                <w:szCs w:val="22"/>
                <w:lang w:eastAsia="en-US"/>
              </w:rPr>
              <w:br/>
              <w:t>z arkusza kalkulacyjnego i z narzędzia do zarządzania informacją prywatną;</w:t>
            </w:r>
          </w:p>
          <w:p w14:paraId="35DA1C00" w14:textId="77777777" w:rsidR="002731C3" w:rsidRPr="008C4929" w:rsidRDefault="002731C3" w:rsidP="006E4D65">
            <w:pPr>
              <w:numPr>
                <w:ilvl w:val="0"/>
                <w:numId w:val="89"/>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pracę na dokumentach utworzonych przy pomocy Microsoft Word 2003 lub Microsoft Word 2007, 2010, 2013 i 2016 z zapewnieniem bezproblemowej konwersji wszystkich elementów i atrybutów dokumentu;</w:t>
            </w:r>
          </w:p>
          <w:p w14:paraId="0B7103AB" w14:textId="77777777" w:rsidR="002731C3" w:rsidRPr="008C4929" w:rsidRDefault="002731C3" w:rsidP="006E4D65">
            <w:pPr>
              <w:numPr>
                <w:ilvl w:val="0"/>
                <w:numId w:val="89"/>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zabezpieczenie dokumentów hasłem przed odczytem oraz przed wprowadzaniem modyfikacji;</w:t>
            </w:r>
          </w:p>
          <w:p w14:paraId="09A67E88" w14:textId="77777777" w:rsidR="002731C3" w:rsidRPr="008C4929" w:rsidRDefault="002731C3" w:rsidP="006E4D65">
            <w:pPr>
              <w:numPr>
                <w:ilvl w:val="0"/>
                <w:numId w:val="89"/>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wymagana jest dostępność do oferowanego edytora tekstu narzędzi umożliwiających wykorzystanie go, jako środowiska udostępniającego formularze i pozwalające zapisać plik wynikowy w zgodzie z Rozporządzeniem o Aktach Normatywnych i Prawnych;</w:t>
            </w:r>
          </w:p>
          <w:p w14:paraId="5350DEDA" w14:textId="77777777" w:rsidR="002731C3" w:rsidRPr="008C4929" w:rsidRDefault="002731C3" w:rsidP="006E4D65">
            <w:pPr>
              <w:numPr>
                <w:ilvl w:val="0"/>
                <w:numId w:val="89"/>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wymagana jest zgodność z szablonami udostępnianymi przez Rządowe Centrum Legislacji, zawierającymi zestaw stylów wykorzystywanych do formatowania projektów aktów prawnych oraz makroinstrukcji służących w szczególności automatyzacji stosowania stylów, jak również weryfikacji niektórych nieprawidłowości przy redagowaniu aktu prawnego.</w:t>
            </w:r>
          </w:p>
          <w:p w14:paraId="60823AEB" w14:textId="77777777" w:rsidR="002731C3" w:rsidRPr="008C4929" w:rsidRDefault="002731C3" w:rsidP="006E4D65">
            <w:pPr>
              <w:numPr>
                <w:ilvl w:val="1"/>
                <w:numId w:val="86"/>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arkusz kalkulacyjny musi umożliwiać:</w:t>
            </w:r>
          </w:p>
          <w:p w14:paraId="7F1B2E85" w14:textId="77777777" w:rsidR="002731C3" w:rsidRPr="008C4929" w:rsidRDefault="002731C3" w:rsidP="006E4D65">
            <w:pPr>
              <w:numPr>
                <w:ilvl w:val="1"/>
                <w:numId w:val="67"/>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tworzenie raportów tabelarycznych;</w:t>
            </w:r>
          </w:p>
          <w:p w14:paraId="50D4ACC3" w14:textId="77777777" w:rsidR="002731C3" w:rsidRPr="008C4929" w:rsidRDefault="002731C3" w:rsidP="006E4D65">
            <w:pPr>
              <w:numPr>
                <w:ilvl w:val="0"/>
                <w:numId w:val="67"/>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tworzenie wykresów liniowych (wraz z linią trendu), słupkowych, kołowych;</w:t>
            </w:r>
          </w:p>
          <w:p w14:paraId="09F485D7" w14:textId="77777777" w:rsidR="002731C3" w:rsidRPr="008C4929" w:rsidRDefault="002731C3" w:rsidP="006E4D65">
            <w:pPr>
              <w:numPr>
                <w:ilvl w:val="0"/>
                <w:numId w:val="67"/>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tworzenie arkuszy kalkulacyjnych zawierających teksty, dane liczbowe oraz formuły przeprowadzające operacje matematyczne, logiczne, tekstowe, statystyczne oraz operacje na danych finansowych i na miarach czasu;</w:t>
            </w:r>
          </w:p>
          <w:p w14:paraId="04BF4A26" w14:textId="77777777" w:rsidR="002731C3" w:rsidRPr="008C4929" w:rsidRDefault="002731C3" w:rsidP="006E4D65">
            <w:pPr>
              <w:numPr>
                <w:ilvl w:val="0"/>
                <w:numId w:val="67"/>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 xml:space="preserve">tworzenie raportów z zewnętrznych źródeł danych (inne arkusze kalkulacyjne, bazy danych zgodne z ODBC, pliki tekstowe, pliki XML, </w:t>
            </w:r>
            <w:proofErr w:type="spellStart"/>
            <w:r w:rsidRPr="008C4929">
              <w:rPr>
                <w:rFonts w:asciiTheme="minorHAnsi" w:eastAsia="Calibri" w:hAnsiTheme="minorHAnsi" w:cstheme="minorBidi"/>
                <w:sz w:val="22"/>
                <w:szCs w:val="22"/>
                <w:lang w:eastAsia="en-US"/>
              </w:rPr>
              <w:t>webservice</w:t>
            </w:r>
            <w:proofErr w:type="spellEnd"/>
            <w:r w:rsidRPr="008C4929">
              <w:rPr>
                <w:rFonts w:asciiTheme="minorHAnsi" w:eastAsia="Calibri" w:hAnsiTheme="minorHAnsi" w:cstheme="minorBidi"/>
                <w:sz w:val="22"/>
                <w:szCs w:val="22"/>
                <w:lang w:eastAsia="en-US"/>
              </w:rPr>
              <w:t>);</w:t>
            </w:r>
          </w:p>
          <w:p w14:paraId="398C3A65" w14:textId="77777777" w:rsidR="002731C3" w:rsidRPr="008C4929" w:rsidRDefault="002731C3" w:rsidP="006E4D65">
            <w:pPr>
              <w:numPr>
                <w:ilvl w:val="0"/>
                <w:numId w:val="67"/>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obsługę kostek OLAP oraz tworzenie i edycję kwerend bazodanowych i webowych. Narzędzia wspomagające analizę statystyczną i finansową, analizę wariantową i rozwiązywanie problemów optymalizacyjnych;</w:t>
            </w:r>
          </w:p>
          <w:p w14:paraId="53A8FD12" w14:textId="77777777" w:rsidR="002731C3" w:rsidRPr="008C4929" w:rsidRDefault="002731C3" w:rsidP="006E4D65">
            <w:pPr>
              <w:numPr>
                <w:ilvl w:val="0"/>
                <w:numId w:val="67"/>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lastRenderedPageBreak/>
              <w:t>tworzenie raportów tabeli przestawnych umożliwiających dynamiczną zmianę wymiarów oraz wykresów bazujących na danych z tabeli przestawnych;</w:t>
            </w:r>
          </w:p>
          <w:p w14:paraId="15018737" w14:textId="77777777" w:rsidR="002731C3" w:rsidRPr="008C4929" w:rsidRDefault="002731C3" w:rsidP="006E4D65">
            <w:pPr>
              <w:numPr>
                <w:ilvl w:val="0"/>
                <w:numId w:val="67"/>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wyszukiwanie i zamianę danych;</w:t>
            </w:r>
          </w:p>
          <w:p w14:paraId="76ACFD21" w14:textId="77777777" w:rsidR="002731C3" w:rsidRPr="008C4929" w:rsidRDefault="002731C3" w:rsidP="006E4D65">
            <w:pPr>
              <w:numPr>
                <w:ilvl w:val="0"/>
                <w:numId w:val="67"/>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wykonywanie analiz danych przy użyciu formatowania warunkowego;</w:t>
            </w:r>
          </w:p>
          <w:p w14:paraId="6577C503" w14:textId="77777777" w:rsidR="002731C3" w:rsidRPr="008C4929" w:rsidRDefault="002731C3" w:rsidP="006E4D65">
            <w:pPr>
              <w:numPr>
                <w:ilvl w:val="0"/>
                <w:numId w:val="67"/>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nazywanie komórek arkusza i odwoływanie się w formułach po takiej nazwie: nagrywanie, tworzenie i edycję makr automatyzujących wykonywanie czynności;</w:t>
            </w:r>
          </w:p>
          <w:p w14:paraId="3ECDDED4" w14:textId="77777777" w:rsidR="002731C3" w:rsidRPr="008C4929" w:rsidRDefault="002731C3" w:rsidP="006E4D65">
            <w:pPr>
              <w:numPr>
                <w:ilvl w:val="0"/>
                <w:numId w:val="67"/>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formatowanie czasu, daty i wartości finansowych z polskim formatem;</w:t>
            </w:r>
          </w:p>
          <w:p w14:paraId="7AEA4394" w14:textId="77777777" w:rsidR="002731C3" w:rsidRPr="008C4929" w:rsidRDefault="002731C3" w:rsidP="006E4D65">
            <w:pPr>
              <w:numPr>
                <w:ilvl w:val="0"/>
                <w:numId w:val="67"/>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zapis wielu arkuszy kalkulacyjnych w jednym pliku;</w:t>
            </w:r>
          </w:p>
          <w:p w14:paraId="082F796F" w14:textId="77777777" w:rsidR="002731C3" w:rsidRPr="008C4929" w:rsidRDefault="002731C3" w:rsidP="006E4D65">
            <w:pPr>
              <w:numPr>
                <w:ilvl w:val="0"/>
                <w:numId w:val="67"/>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zachowanie pełnej zgodności z formatami plików utworzonych za pomocą oprogramowania Microsoft Excel 2003 oraz Microsoft Excel 2007, 2010, 2013 i 2016, z uwzględnieniem poprawnej realizacji użytych w nich funkcji specjalnych i makropoleceń;</w:t>
            </w:r>
          </w:p>
          <w:p w14:paraId="205243C2" w14:textId="77777777" w:rsidR="002731C3" w:rsidRPr="008C4929" w:rsidRDefault="002731C3" w:rsidP="006E4D65">
            <w:pPr>
              <w:numPr>
                <w:ilvl w:val="0"/>
                <w:numId w:val="67"/>
              </w:num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zabezpieczenie dokumentów hasłem przed odczytem oraz przed wprowadzaniem modyfikacji.</w:t>
            </w:r>
          </w:p>
          <w:p w14:paraId="0EFE384E" w14:textId="77777777" w:rsidR="002731C3" w:rsidRPr="008C4929" w:rsidRDefault="002731C3" w:rsidP="006E4D65">
            <w:pPr>
              <w:numPr>
                <w:ilvl w:val="1"/>
                <w:numId w:val="86"/>
              </w:numPr>
              <w:ind w:hanging="359"/>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Narzędzie do przygotowywania i prowadzenia prezentacji multimedialnych umożliwiających:</w:t>
            </w:r>
          </w:p>
          <w:p w14:paraId="49C2BF1C" w14:textId="77777777" w:rsidR="002731C3" w:rsidRPr="008C4929" w:rsidRDefault="002731C3" w:rsidP="006E4D65">
            <w:pPr>
              <w:numPr>
                <w:ilvl w:val="0"/>
                <w:numId w:val="86"/>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drukowanie w formacie umożliwiającym robienie notatek;</w:t>
            </w:r>
          </w:p>
          <w:p w14:paraId="4F2A668B" w14:textId="77777777" w:rsidR="002731C3" w:rsidRPr="008C4929" w:rsidRDefault="002731C3" w:rsidP="006E4D65">
            <w:pPr>
              <w:numPr>
                <w:ilvl w:val="0"/>
                <w:numId w:val="86"/>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zapisanie jako prezentacja tylko do odczytu;</w:t>
            </w:r>
          </w:p>
          <w:p w14:paraId="28ACC661" w14:textId="77777777" w:rsidR="002731C3" w:rsidRPr="008C4929" w:rsidRDefault="002731C3" w:rsidP="006E4D65">
            <w:pPr>
              <w:numPr>
                <w:ilvl w:val="0"/>
                <w:numId w:val="86"/>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nagrywanie narracji i dołączanie jej do prezentacji;</w:t>
            </w:r>
          </w:p>
          <w:p w14:paraId="07432F97" w14:textId="77777777" w:rsidR="002731C3" w:rsidRPr="008C4929" w:rsidRDefault="002731C3" w:rsidP="006E4D65">
            <w:pPr>
              <w:numPr>
                <w:ilvl w:val="0"/>
                <w:numId w:val="86"/>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opatrywanie slajdów notatkami dla prezentera;</w:t>
            </w:r>
          </w:p>
          <w:p w14:paraId="378557BF" w14:textId="77777777" w:rsidR="002731C3" w:rsidRPr="008C4929" w:rsidRDefault="002731C3" w:rsidP="006E4D65">
            <w:pPr>
              <w:numPr>
                <w:ilvl w:val="0"/>
                <w:numId w:val="86"/>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 xml:space="preserve">umieszczanie i formatowanie tekstów, obiektów graficznych, tabel, nagrań dźwiękowych </w:t>
            </w:r>
            <w:r w:rsidRPr="008C4929">
              <w:rPr>
                <w:rFonts w:asciiTheme="minorHAnsi" w:eastAsia="Calibri" w:hAnsiTheme="minorHAnsi" w:cstheme="minorBidi"/>
                <w:sz w:val="22"/>
                <w:szCs w:val="22"/>
                <w:lang w:eastAsia="en-US"/>
              </w:rPr>
              <w:br/>
              <w:t>i wideo;</w:t>
            </w:r>
          </w:p>
          <w:p w14:paraId="11841474" w14:textId="77777777" w:rsidR="002731C3" w:rsidRPr="008C4929" w:rsidRDefault="002731C3" w:rsidP="006E4D65">
            <w:pPr>
              <w:numPr>
                <w:ilvl w:val="0"/>
                <w:numId w:val="86"/>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umieszczanie tabel i wykresów pochodzących z arkusza kalkulacyjnego;</w:t>
            </w:r>
          </w:p>
          <w:p w14:paraId="1311665B" w14:textId="77777777" w:rsidR="002731C3" w:rsidRPr="008C4929" w:rsidRDefault="002731C3" w:rsidP="006E4D65">
            <w:pPr>
              <w:numPr>
                <w:ilvl w:val="0"/>
                <w:numId w:val="86"/>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odświeżenie wykresu znajdującego się w prezentacji po zmianie danych w źródłowym arkuszu kalkulacyjnym;</w:t>
            </w:r>
          </w:p>
          <w:p w14:paraId="1D907E16" w14:textId="77777777" w:rsidR="002731C3" w:rsidRPr="008C4929" w:rsidRDefault="002731C3" w:rsidP="006E4D65">
            <w:pPr>
              <w:numPr>
                <w:ilvl w:val="0"/>
                <w:numId w:val="86"/>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możliwość tworzenia animacji obiektów i całych slajdów;</w:t>
            </w:r>
          </w:p>
          <w:p w14:paraId="4B41E157" w14:textId="77777777" w:rsidR="002731C3" w:rsidRPr="008C4929" w:rsidRDefault="002731C3" w:rsidP="006E4D65">
            <w:pPr>
              <w:numPr>
                <w:ilvl w:val="0"/>
                <w:numId w:val="86"/>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prowadzenie prezentacji w trybie prezentera, gdzie slajdy są widoczne na jednym monitorze lub projektorze, a na drugim widoczne są slajdy i notatki prezentera;</w:t>
            </w:r>
          </w:p>
          <w:p w14:paraId="396EAE28" w14:textId="77777777" w:rsidR="002731C3" w:rsidRPr="008C4929" w:rsidRDefault="002731C3" w:rsidP="006E4D65">
            <w:pPr>
              <w:numPr>
                <w:ilvl w:val="0"/>
                <w:numId w:val="86"/>
              </w:numPr>
              <w:ind w:left="786"/>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zapewniających zgodność z formatami plików utworzonych za pomocą oprogramowania MS PowerPoint 2003, MS PowerPoint 2007, 2010, 2013 i 2016.</w:t>
            </w:r>
          </w:p>
          <w:p w14:paraId="661C0F6B" w14:textId="77777777" w:rsidR="002731C3" w:rsidRPr="008C4929" w:rsidRDefault="002731C3" w:rsidP="006E4D65">
            <w:pPr>
              <w:numPr>
                <w:ilvl w:val="1"/>
                <w:numId w:val="90"/>
              </w:numPr>
              <w:tabs>
                <w:tab w:val="num" w:pos="1080"/>
              </w:tabs>
              <w:ind w:left="361"/>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Oprogramowanie równoważne musi w pełni współpracować z innymi systemami eksploatowanymi u Zamawiającego.</w:t>
            </w:r>
          </w:p>
          <w:p w14:paraId="5D88625F" w14:textId="77777777" w:rsidR="002731C3" w:rsidRPr="008C4929" w:rsidRDefault="002731C3" w:rsidP="006E4D65">
            <w:pPr>
              <w:numPr>
                <w:ilvl w:val="1"/>
                <w:numId w:val="90"/>
              </w:numPr>
              <w:tabs>
                <w:tab w:val="num" w:pos="1080"/>
              </w:tabs>
              <w:ind w:left="361"/>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Oprogramowanie równoważne nie pogorszy funkcjonalności i współpracy z innymi systemami eksploatowanymi u Zamawiającego, a jego zastosowanie nie będzie wymagało żadnych nakładów związanych z dostosowaniem aktualnie działającej infrastruktury IT Zamawiającego.</w:t>
            </w:r>
          </w:p>
          <w:p w14:paraId="5432C2EF" w14:textId="77777777" w:rsidR="002731C3" w:rsidRPr="008C4929" w:rsidRDefault="002731C3" w:rsidP="002731C3">
            <w:pPr>
              <w:ind w:left="361"/>
              <w:rPr>
                <w:rFonts w:asciiTheme="minorHAnsi" w:eastAsia="Calibri" w:hAnsiTheme="minorHAnsi" w:cstheme="minorBidi"/>
                <w:sz w:val="22"/>
                <w:szCs w:val="22"/>
                <w:lang w:eastAsia="en-US"/>
              </w:rPr>
            </w:pPr>
          </w:p>
          <w:p w14:paraId="3A6D1E4C" w14:textId="77777777" w:rsidR="002731C3" w:rsidRPr="008C4929" w:rsidRDefault="002731C3" w:rsidP="002731C3">
            <w:p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 xml:space="preserve">W przypadku, gdy zaoferowane przez Wykonawcę oprogramowanie równoważne nie będzie właściwie współdziałać ze sprzętem i oprogramowaniem funkcjonującym u Zamawiającego lub spowoduje zakłócenia w funkcjonowaniu pracy środowiska </w:t>
            </w:r>
            <w:r w:rsidRPr="008C4929">
              <w:rPr>
                <w:rFonts w:asciiTheme="minorHAnsi" w:eastAsia="Calibri" w:hAnsiTheme="minorHAnsi" w:cstheme="minorBidi"/>
                <w:sz w:val="22"/>
                <w:szCs w:val="22"/>
                <w:lang w:eastAsia="en-US"/>
              </w:rPr>
              <w:lastRenderedPageBreak/>
              <w:t>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p w14:paraId="07300A6D" w14:textId="77777777" w:rsidR="002731C3" w:rsidRPr="008C4929" w:rsidRDefault="002731C3" w:rsidP="002731C3">
            <w:p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Zamawiający nie wymaga aby oprogramowanie biurowe było zainstalowane przez producenta komputera.</w:t>
            </w:r>
          </w:p>
          <w:p w14:paraId="590CAFA5" w14:textId="77777777" w:rsidR="002731C3" w:rsidRPr="008C4929" w:rsidRDefault="002731C3" w:rsidP="002731C3">
            <w:p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Zamawiający informuje, iż wymaga aby oprogramowanie było dostarczone wraz ze stosownymi, oryginalnymi atrybutami legalności stosowanymi przez producenta sprzętu lub inną formą uwiarygodniania oryginalności wymaganą przez producenta oprogramowania stosowną w zależności od dostarczanej wersji</w:t>
            </w:r>
          </w:p>
        </w:tc>
      </w:tr>
      <w:tr w:rsidR="002731C3" w:rsidRPr="008C4929" w14:paraId="52084FB2" w14:textId="77777777" w:rsidTr="00317532">
        <w:trPr>
          <w:trHeight w:val="284"/>
        </w:trPr>
        <w:tc>
          <w:tcPr>
            <w:tcW w:w="469" w:type="pct"/>
            <w:hideMark/>
          </w:tcPr>
          <w:p w14:paraId="6408211F" w14:textId="77777777" w:rsidR="002731C3" w:rsidRPr="008C4929" w:rsidRDefault="002731C3" w:rsidP="002731C3">
            <w:pPr>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lastRenderedPageBreak/>
              <w:t>20.</w:t>
            </w:r>
          </w:p>
        </w:tc>
        <w:tc>
          <w:tcPr>
            <w:tcW w:w="985" w:type="pct"/>
            <w:hideMark/>
          </w:tcPr>
          <w:p w14:paraId="26EB8758" w14:textId="77777777" w:rsidR="002731C3" w:rsidRPr="008C4929" w:rsidRDefault="002731C3" w:rsidP="002731C3">
            <w:pPr>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 xml:space="preserve">BIOS  </w:t>
            </w:r>
          </w:p>
        </w:tc>
        <w:tc>
          <w:tcPr>
            <w:tcW w:w="3547" w:type="pct"/>
            <w:hideMark/>
          </w:tcPr>
          <w:p w14:paraId="34B3EFB8" w14:textId="77777777" w:rsidR="002731C3" w:rsidRPr="008C4929" w:rsidRDefault="002731C3" w:rsidP="002731C3">
            <w:pPr>
              <w:jc w:val="both"/>
              <w:rPr>
                <w:rFonts w:asciiTheme="minorHAnsi" w:eastAsia="Calibri" w:hAnsiTheme="minorHAnsi" w:cstheme="minorBidi"/>
                <w:color w:val="000000"/>
                <w:sz w:val="22"/>
                <w:szCs w:val="22"/>
                <w:lang w:eastAsia="en-US"/>
              </w:rPr>
            </w:pPr>
            <w:r w:rsidRPr="008C4929">
              <w:rPr>
                <w:rFonts w:asciiTheme="minorHAnsi" w:eastAsia="Calibri" w:hAnsiTheme="minorHAnsi" w:cstheme="minorBidi"/>
                <w:sz w:val="22"/>
                <w:szCs w:val="22"/>
                <w:lang w:eastAsia="en-US"/>
              </w:rPr>
              <w:t>BIOS zgodny ze specyfikacją UEFI.</w:t>
            </w:r>
            <w:r w:rsidRPr="008C4929">
              <w:rPr>
                <w:rFonts w:asciiTheme="minorHAnsi" w:eastAsia="Calibri" w:hAnsiTheme="minorHAnsi" w:cstheme="minorBidi"/>
                <w:color w:val="FF0000"/>
                <w:sz w:val="22"/>
                <w:szCs w:val="22"/>
                <w:lang w:eastAsia="en-US"/>
              </w:rPr>
              <w:t xml:space="preserve"> </w:t>
            </w:r>
            <w:r w:rsidRPr="008C4929">
              <w:rPr>
                <w:rFonts w:asciiTheme="minorHAnsi" w:eastAsia="Calibri" w:hAnsiTheme="minorHAnsi" w:cstheme="minorBidi"/>
                <w:color w:val="000000"/>
                <w:sz w:val="22"/>
                <w:szCs w:val="22"/>
                <w:lang w:eastAsia="en-US"/>
              </w:rPr>
              <w:t>(Obsługa UEFI klawiaturą i dopuszcza się możliwość obsługi dodatkowo myszką)</w:t>
            </w:r>
            <w:r w:rsidRPr="008C4929">
              <w:rPr>
                <w:rFonts w:asciiTheme="minorHAnsi" w:eastAsia="Calibri" w:hAnsiTheme="minorHAnsi" w:cstheme="minorBidi"/>
                <w:color w:val="000000"/>
                <w:sz w:val="22"/>
                <w:szCs w:val="22"/>
                <w:lang w:eastAsia="en-US"/>
              </w:rPr>
              <w:br/>
              <w:t>Możliwość odczytania z BIOS bez uruchamiania systemu operacyjnego z dysku twardego komputera lub innych podłączonych do niego urządzeń zewnętrznych następujących informacji:</w:t>
            </w:r>
            <w:r w:rsidRPr="008C4929">
              <w:rPr>
                <w:rFonts w:asciiTheme="minorHAnsi" w:eastAsia="Calibri" w:hAnsiTheme="minorHAnsi" w:cstheme="minorBidi"/>
                <w:color w:val="000000"/>
                <w:sz w:val="22"/>
                <w:szCs w:val="22"/>
                <w:lang w:eastAsia="en-US"/>
              </w:rPr>
              <w:br/>
              <w:t>- identyfikator komputera umożliwiający sprawdzenie jego konfiguracji</w:t>
            </w:r>
          </w:p>
          <w:p w14:paraId="76003AE2" w14:textId="0F8AD68E" w:rsidR="002731C3" w:rsidRPr="008C4929" w:rsidRDefault="002731C3" w:rsidP="002731C3">
            <w:pPr>
              <w:ind w:left="21" w:hanging="21"/>
              <w:jc w:val="both"/>
              <w:rPr>
                <w:rFonts w:asciiTheme="minorHAnsi" w:eastAsia="Calibri" w:hAnsiTheme="minorHAnsi" w:cstheme="minorBidi"/>
                <w:color w:val="000000"/>
                <w:sz w:val="22"/>
                <w:szCs w:val="22"/>
                <w:lang w:eastAsia="en-US"/>
              </w:rPr>
            </w:pPr>
            <w:r w:rsidRPr="008C4929">
              <w:rPr>
                <w:rFonts w:asciiTheme="minorHAnsi" w:eastAsia="Calibri" w:hAnsiTheme="minorHAnsi" w:cstheme="minorBidi"/>
                <w:color w:val="000000"/>
                <w:sz w:val="22"/>
                <w:szCs w:val="22"/>
                <w:lang w:eastAsia="en-US"/>
              </w:rPr>
              <w:t>- wersji BIOS wraz z datą wydania wersji BIOS</w:t>
            </w:r>
            <w:r w:rsidR="00D1191E" w:rsidRPr="008C4929">
              <w:rPr>
                <w:rFonts w:asciiTheme="minorHAnsi" w:eastAsia="Calibri" w:hAnsiTheme="minorHAnsi" w:cstheme="minorBidi"/>
                <w:color w:val="000000"/>
                <w:sz w:val="22"/>
                <w:szCs w:val="22"/>
                <w:lang w:eastAsia="en-US"/>
              </w:rPr>
              <w:t xml:space="preserve"> lub datą produkcji komputera</w:t>
            </w:r>
          </w:p>
          <w:p w14:paraId="01DFF687" w14:textId="77777777" w:rsidR="002731C3" w:rsidRPr="008C4929" w:rsidRDefault="002731C3" w:rsidP="002731C3">
            <w:pPr>
              <w:ind w:left="163" w:hanging="163"/>
              <w:jc w:val="both"/>
              <w:rPr>
                <w:rFonts w:asciiTheme="minorHAnsi" w:eastAsia="Calibri" w:hAnsiTheme="minorHAnsi" w:cstheme="minorBidi"/>
                <w:color w:val="000000"/>
                <w:sz w:val="22"/>
                <w:szCs w:val="22"/>
                <w:lang w:eastAsia="en-US"/>
              </w:rPr>
            </w:pPr>
            <w:r w:rsidRPr="008C4929">
              <w:rPr>
                <w:rFonts w:asciiTheme="minorHAnsi" w:eastAsia="Calibri" w:hAnsiTheme="minorHAnsi" w:cstheme="minorBidi"/>
                <w:color w:val="000000"/>
                <w:sz w:val="22"/>
                <w:szCs w:val="22"/>
                <w:lang w:eastAsia="en-US"/>
              </w:rPr>
              <w:t>- nr seryjnym komputera- ilości pamięciami RAM (zamawiający nie wymaga możliwości sprawdzenia ilości pamięci w BIOS dla każdego slotu osobno)</w:t>
            </w:r>
          </w:p>
          <w:p w14:paraId="0801476D" w14:textId="77777777" w:rsidR="002731C3" w:rsidRPr="008C4929" w:rsidRDefault="002731C3" w:rsidP="002731C3">
            <w:pPr>
              <w:ind w:left="163" w:hanging="142"/>
              <w:jc w:val="both"/>
              <w:rPr>
                <w:rFonts w:asciiTheme="minorHAnsi" w:eastAsia="Calibri" w:hAnsiTheme="minorHAnsi" w:cstheme="minorBidi"/>
                <w:color w:val="000000"/>
                <w:sz w:val="22"/>
                <w:szCs w:val="22"/>
                <w:lang w:eastAsia="en-US"/>
              </w:rPr>
            </w:pPr>
            <w:r w:rsidRPr="008C4929">
              <w:rPr>
                <w:rFonts w:asciiTheme="minorHAnsi" w:eastAsia="Calibri" w:hAnsiTheme="minorHAnsi" w:cstheme="minorBidi"/>
                <w:color w:val="000000"/>
                <w:sz w:val="22"/>
                <w:szCs w:val="22"/>
                <w:lang w:eastAsia="en-US"/>
              </w:rPr>
              <w:t>- typie procesora i jego prędkości- MAC adresu zintegrowanej karty sieciowej</w:t>
            </w:r>
          </w:p>
          <w:p w14:paraId="341DE4C9" w14:textId="77777777" w:rsidR="002731C3" w:rsidRPr="008C4929" w:rsidRDefault="002731C3" w:rsidP="002731C3">
            <w:pPr>
              <w:ind w:left="211" w:hanging="211"/>
              <w:jc w:val="both"/>
              <w:rPr>
                <w:rFonts w:asciiTheme="minorHAnsi" w:eastAsia="Calibri" w:hAnsiTheme="minorHAnsi" w:cstheme="minorBidi"/>
                <w:color w:val="000000"/>
                <w:sz w:val="22"/>
                <w:szCs w:val="22"/>
                <w:lang w:eastAsia="en-US"/>
              </w:rPr>
            </w:pPr>
            <w:r w:rsidRPr="008C4929">
              <w:rPr>
                <w:rFonts w:asciiTheme="minorHAnsi" w:eastAsia="Calibri" w:hAnsiTheme="minorHAnsi" w:cstheme="minorBidi"/>
                <w:color w:val="000000"/>
                <w:sz w:val="22"/>
                <w:szCs w:val="22"/>
                <w:lang w:eastAsia="en-US"/>
              </w:rPr>
              <w:t xml:space="preserve">- unikalnych nr inwentarzowych tzw. </w:t>
            </w:r>
            <w:proofErr w:type="spellStart"/>
            <w:r w:rsidRPr="008C4929">
              <w:rPr>
                <w:rFonts w:asciiTheme="minorHAnsi" w:eastAsia="Calibri" w:hAnsiTheme="minorHAnsi" w:cstheme="minorBidi"/>
                <w:color w:val="000000"/>
                <w:sz w:val="22"/>
                <w:szCs w:val="22"/>
                <w:lang w:eastAsia="en-US"/>
              </w:rPr>
              <w:t>Asset</w:t>
            </w:r>
            <w:proofErr w:type="spellEnd"/>
            <w:r w:rsidRPr="008C4929">
              <w:rPr>
                <w:rFonts w:asciiTheme="minorHAnsi" w:eastAsia="Calibri" w:hAnsiTheme="minorHAnsi" w:cstheme="minorBidi"/>
                <w:color w:val="000000"/>
                <w:sz w:val="22"/>
                <w:szCs w:val="22"/>
                <w:lang w:eastAsia="en-US"/>
              </w:rPr>
              <w:t xml:space="preserve"> </w:t>
            </w:r>
            <w:proofErr w:type="spellStart"/>
            <w:r w:rsidRPr="008C4929">
              <w:rPr>
                <w:rFonts w:asciiTheme="minorHAnsi" w:eastAsia="Calibri" w:hAnsiTheme="minorHAnsi" w:cstheme="minorBidi"/>
                <w:color w:val="000000"/>
                <w:sz w:val="22"/>
                <w:szCs w:val="22"/>
                <w:lang w:eastAsia="en-US"/>
              </w:rPr>
              <w:t>Tag’ów</w:t>
            </w:r>
            <w:proofErr w:type="spellEnd"/>
            <w:r w:rsidRPr="008C4929">
              <w:rPr>
                <w:rFonts w:asciiTheme="minorHAnsi" w:eastAsia="Calibri" w:hAnsiTheme="minorHAnsi" w:cstheme="minorBidi"/>
                <w:color w:val="000000"/>
                <w:sz w:val="22"/>
                <w:szCs w:val="22"/>
                <w:lang w:eastAsia="en-US"/>
              </w:rPr>
              <w:t xml:space="preserve"> (nie wymaga się możliwości edycji wyświetlanych w bios </w:t>
            </w:r>
            <w:proofErr w:type="spellStart"/>
            <w:r w:rsidRPr="008C4929">
              <w:rPr>
                <w:rFonts w:asciiTheme="minorHAnsi" w:eastAsia="Calibri" w:hAnsiTheme="minorHAnsi" w:cstheme="minorBidi"/>
                <w:color w:val="000000"/>
                <w:sz w:val="22"/>
                <w:szCs w:val="22"/>
                <w:lang w:eastAsia="en-US"/>
              </w:rPr>
              <w:t>Asset</w:t>
            </w:r>
            <w:proofErr w:type="spellEnd"/>
            <w:r w:rsidRPr="008C4929">
              <w:rPr>
                <w:rFonts w:asciiTheme="minorHAnsi" w:eastAsia="Calibri" w:hAnsiTheme="minorHAnsi" w:cstheme="minorBidi"/>
                <w:color w:val="000000"/>
                <w:sz w:val="22"/>
                <w:szCs w:val="22"/>
                <w:lang w:eastAsia="en-US"/>
              </w:rPr>
              <w:t xml:space="preserve"> </w:t>
            </w:r>
            <w:proofErr w:type="spellStart"/>
            <w:r w:rsidRPr="008C4929">
              <w:rPr>
                <w:rFonts w:asciiTheme="minorHAnsi" w:eastAsia="Calibri" w:hAnsiTheme="minorHAnsi" w:cstheme="minorBidi"/>
                <w:color w:val="000000"/>
                <w:sz w:val="22"/>
                <w:szCs w:val="22"/>
                <w:lang w:eastAsia="en-US"/>
              </w:rPr>
              <w:t>Tag’ów</w:t>
            </w:r>
            <w:proofErr w:type="spellEnd"/>
            <w:r w:rsidRPr="008C4929">
              <w:rPr>
                <w:rFonts w:asciiTheme="minorHAnsi" w:eastAsia="Calibri" w:hAnsiTheme="minorHAnsi" w:cstheme="minorBidi"/>
                <w:color w:val="000000"/>
                <w:sz w:val="22"/>
                <w:szCs w:val="22"/>
                <w:lang w:eastAsia="en-US"/>
              </w:rPr>
              <w:t>)</w:t>
            </w:r>
          </w:p>
          <w:p w14:paraId="79DEC8BA" w14:textId="77777777" w:rsidR="002731C3" w:rsidRPr="008C4929" w:rsidRDefault="002731C3" w:rsidP="002731C3">
            <w:pPr>
              <w:jc w:val="both"/>
              <w:rPr>
                <w:rFonts w:asciiTheme="minorHAnsi" w:eastAsia="Calibri" w:hAnsiTheme="minorHAnsi" w:cstheme="minorBidi"/>
                <w:color w:val="000000"/>
                <w:sz w:val="22"/>
                <w:szCs w:val="22"/>
                <w:lang w:eastAsia="en-US"/>
              </w:rPr>
            </w:pPr>
            <w:r w:rsidRPr="008C4929">
              <w:rPr>
                <w:rFonts w:asciiTheme="minorHAnsi" w:eastAsia="Calibri" w:hAnsiTheme="minorHAnsi" w:cstheme="minorBidi"/>
                <w:color w:val="000000"/>
                <w:sz w:val="22"/>
                <w:szCs w:val="22"/>
                <w:lang w:eastAsia="en-US"/>
              </w:rPr>
              <w:t xml:space="preserve">Administrator z poziomu BIOS musi mieć możliwość wykonania poniższych czynności: </w:t>
            </w:r>
          </w:p>
          <w:p w14:paraId="72C770BB" w14:textId="77777777" w:rsidR="002731C3" w:rsidRPr="008C4929" w:rsidRDefault="002731C3" w:rsidP="006E4D65">
            <w:pPr>
              <w:numPr>
                <w:ilvl w:val="0"/>
                <w:numId w:val="68"/>
              </w:numPr>
              <w:jc w:val="both"/>
              <w:rPr>
                <w:rFonts w:asciiTheme="minorHAnsi" w:eastAsia="Calibri" w:hAnsiTheme="minorHAnsi" w:cstheme="minorBidi"/>
                <w:color w:val="000000"/>
                <w:sz w:val="22"/>
                <w:szCs w:val="22"/>
                <w:lang w:eastAsia="en-US"/>
              </w:rPr>
            </w:pPr>
            <w:r w:rsidRPr="008C4929">
              <w:rPr>
                <w:rFonts w:asciiTheme="minorHAnsi" w:eastAsia="Calibri" w:hAnsiTheme="minorHAnsi" w:cstheme="minorBidi"/>
                <w:color w:val="000000"/>
                <w:sz w:val="22"/>
                <w:szCs w:val="22"/>
                <w:lang w:eastAsia="en-US"/>
              </w:rPr>
              <w:t>Możliwość Wyłączania/Włączania technologii antykradzieżowej</w:t>
            </w:r>
          </w:p>
          <w:p w14:paraId="683CA068" w14:textId="77777777" w:rsidR="002731C3" w:rsidRPr="008C4929" w:rsidRDefault="002731C3" w:rsidP="006E4D65">
            <w:pPr>
              <w:numPr>
                <w:ilvl w:val="0"/>
                <w:numId w:val="68"/>
              </w:numPr>
              <w:jc w:val="both"/>
              <w:rPr>
                <w:rFonts w:asciiTheme="minorHAnsi" w:eastAsia="Calibri" w:hAnsiTheme="minorHAnsi" w:cstheme="minorBidi"/>
                <w:color w:val="000000"/>
                <w:sz w:val="22"/>
                <w:szCs w:val="22"/>
                <w:lang w:eastAsia="en-US"/>
              </w:rPr>
            </w:pPr>
            <w:r w:rsidRPr="008C4929">
              <w:rPr>
                <w:rFonts w:asciiTheme="minorHAnsi" w:eastAsia="Calibri" w:hAnsiTheme="minorHAnsi" w:cstheme="minorBidi"/>
                <w:color w:val="000000"/>
                <w:sz w:val="22"/>
                <w:szCs w:val="22"/>
                <w:lang w:eastAsia="en-US"/>
              </w:rPr>
              <w:t>Możliwość ustawienia hasła dla twardego dysku</w:t>
            </w:r>
          </w:p>
          <w:p w14:paraId="78E293F7" w14:textId="77777777" w:rsidR="002731C3" w:rsidRPr="008C4929" w:rsidRDefault="002731C3" w:rsidP="006E4D65">
            <w:pPr>
              <w:numPr>
                <w:ilvl w:val="0"/>
                <w:numId w:val="68"/>
              </w:numPr>
              <w:jc w:val="both"/>
              <w:rPr>
                <w:rFonts w:asciiTheme="minorHAnsi" w:eastAsia="Calibri" w:hAnsiTheme="minorHAnsi" w:cstheme="minorBidi"/>
                <w:color w:val="000000"/>
                <w:sz w:val="22"/>
                <w:szCs w:val="22"/>
                <w:lang w:eastAsia="en-US"/>
              </w:rPr>
            </w:pPr>
            <w:r w:rsidRPr="008C4929">
              <w:rPr>
                <w:rFonts w:asciiTheme="minorHAnsi" w:eastAsia="Calibri" w:hAnsiTheme="minorHAnsi" w:cstheme="minorBidi"/>
                <w:color w:val="000000"/>
                <w:sz w:val="22"/>
                <w:szCs w:val="22"/>
                <w:lang w:eastAsia="en-US"/>
              </w:rPr>
              <w:t xml:space="preserve">Możliwość ustawienia hasła na starcie komputera tzw. POWER-On </w:t>
            </w:r>
            <w:proofErr w:type="spellStart"/>
            <w:r w:rsidRPr="008C4929">
              <w:rPr>
                <w:rFonts w:asciiTheme="minorHAnsi" w:eastAsia="Calibri" w:hAnsiTheme="minorHAnsi" w:cstheme="minorBidi"/>
                <w:color w:val="000000"/>
                <w:sz w:val="22"/>
                <w:szCs w:val="22"/>
                <w:lang w:eastAsia="en-US"/>
              </w:rPr>
              <w:t>Password</w:t>
            </w:r>
            <w:proofErr w:type="spellEnd"/>
            <w:r w:rsidRPr="008C4929">
              <w:rPr>
                <w:rFonts w:asciiTheme="minorHAnsi" w:eastAsia="Calibri" w:hAnsiTheme="minorHAnsi" w:cstheme="minorBidi"/>
                <w:color w:val="000000"/>
                <w:sz w:val="22"/>
                <w:szCs w:val="22"/>
                <w:lang w:eastAsia="en-US"/>
              </w:rPr>
              <w:t xml:space="preserve"> </w:t>
            </w:r>
          </w:p>
          <w:p w14:paraId="275350EF" w14:textId="77777777" w:rsidR="002731C3" w:rsidRPr="008C4929" w:rsidRDefault="002731C3" w:rsidP="006E4D65">
            <w:pPr>
              <w:numPr>
                <w:ilvl w:val="0"/>
                <w:numId w:val="68"/>
              </w:numPr>
              <w:jc w:val="both"/>
              <w:rPr>
                <w:rFonts w:asciiTheme="minorHAnsi" w:eastAsia="Calibri" w:hAnsiTheme="minorHAnsi" w:cstheme="minorBidi"/>
                <w:color w:val="000000"/>
                <w:sz w:val="22"/>
                <w:szCs w:val="22"/>
                <w:lang w:eastAsia="en-US"/>
              </w:rPr>
            </w:pPr>
            <w:r w:rsidRPr="008C4929">
              <w:rPr>
                <w:rFonts w:asciiTheme="minorHAnsi" w:eastAsia="Calibri" w:hAnsiTheme="minorHAnsi" w:cstheme="minorBidi"/>
                <w:color w:val="000000"/>
                <w:sz w:val="22"/>
                <w:szCs w:val="22"/>
                <w:lang w:eastAsia="en-US"/>
              </w:rPr>
              <w:t>Możliwość włączania/wyłączania wirtualizacji z poziomu BIOSU</w:t>
            </w:r>
          </w:p>
          <w:p w14:paraId="4254B15F" w14:textId="77777777" w:rsidR="002731C3" w:rsidRPr="008C4929" w:rsidRDefault="002731C3" w:rsidP="006E4D65">
            <w:pPr>
              <w:numPr>
                <w:ilvl w:val="0"/>
                <w:numId w:val="68"/>
              </w:numPr>
              <w:jc w:val="both"/>
              <w:rPr>
                <w:rFonts w:asciiTheme="minorHAnsi" w:eastAsia="Calibri" w:hAnsiTheme="minorHAnsi" w:cstheme="minorBidi"/>
                <w:color w:val="000000"/>
                <w:sz w:val="22"/>
                <w:szCs w:val="22"/>
                <w:lang w:eastAsia="en-US"/>
              </w:rPr>
            </w:pPr>
            <w:r w:rsidRPr="008C4929">
              <w:rPr>
                <w:rFonts w:asciiTheme="minorHAnsi" w:eastAsia="Calibri" w:hAnsiTheme="minorHAnsi" w:cstheme="minorBidi"/>
                <w:color w:val="000000"/>
                <w:sz w:val="22"/>
                <w:szCs w:val="22"/>
                <w:lang w:eastAsia="en-US"/>
              </w:rPr>
              <w:t xml:space="preserve">Możliwość ustawienia kolejności </w:t>
            </w:r>
            <w:proofErr w:type="spellStart"/>
            <w:r w:rsidRPr="008C4929">
              <w:rPr>
                <w:rFonts w:asciiTheme="minorHAnsi" w:eastAsia="Calibri" w:hAnsiTheme="minorHAnsi" w:cstheme="minorBidi"/>
                <w:color w:val="000000"/>
                <w:sz w:val="22"/>
                <w:szCs w:val="22"/>
                <w:lang w:eastAsia="en-US"/>
              </w:rPr>
              <w:t>bootowania</w:t>
            </w:r>
            <w:proofErr w:type="spellEnd"/>
            <w:r w:rsidRPr="008C4929">
              <w:rPr>
                <w:rFonts w:asciiTheme="minorHAnsi" w:eastAsia="Calibri" w:hAnsiTheme="minorHAnsi" w:cstheme="minorBidi"/>
                <w:color w:val="000000"/>
                <w:sz w:val="22"/>
                <w:szCs w:val="22"/>
                <w:lang w:eastAsia="en-US"/>
              </w:rPr>
              <w:t xml:space="preserve"> oraz wyłączenia poszczególnych urządzeń z listy startowej.</w:t>
            </w:r>
          </w:p>
          <w:p w14:paraId="46256D77" w14:textId="13C1A469" w:rsidR="002731C3" w:rsidRPr="008C4929" w:rsidRDefault="002731C3" w:rsidP="006E4D65">
            <w:pPr>
              <w:numPr>
                <w:ilvl w:val="0"/>
                <w:numId w:val="68"/>
              </w:numPr>
              <w:jc w:val="both"/>
              <w:rPr>
                <w:rFonts w:asciiTheme="minorHAnsi" w:eastAsia="Calibri" w:hAnsiTheme="minorHAnsi" w:cstheme="minorBidi"/>
                <w:color w:val="000000"/>
                <w:sz w:val="22"/>
                <w:szCs w:val="22"/>
                <w:lang w:eastAsia="en-US"/>
              </w:rPr>
            </w:pPr>
            <w:r w:rsidRPr="008C4929">
              <w:rPr>
                <w:rFonts w:asciiTheme="minorHAnsi" w:eastAsia="Calibri" w:hAnsiTheme="minorHAnsi" w:cstheme="minorBidi"/>
                <w:color w:val="000000"/>
                <w:sz w:val="22"/>
                <w:szCs w:val="22"/>
                <w:lang w:eastAsia="en-US"/>
              </w:rPr>
              <w:t>Możliwość Wyłączania/Włączania: zintegrowanej karty sieciowej,</w:t>
            </w:r>
            <w:r w:rsidR="00D1191E" w:rsidRPr="008C4929">
              <w:rPr>
                <w:rFonts w:asciiTheme="minorHAnsi" w:eastAsia="Calibri" w:hAnsiTheme="minorHAnsi" w:cstheme="minorBidi"/>
                <w:color w:val="000000"/>
                <w:sz w:val="22"/>
                <w:szCs w:val="22"/>
                <w:lang w:eastAsia="en-US"/>
              </w:rPr>
              <w:t xml:space="preserve"> </w:t>
            </w:r>
            <w:r w:rsidRPr="008C4929">
              <w:rPr>
                <w:rFonts w:asciiTheme="minorHAnsi" w:eastAsia="Calibri" w:hAnsiTheme="minorHAnsi" w:cstheme="minorBidi"/>
                <w:color w:val="000000"/>
                <w:sz w:val="22"/>
                <w:szCs w:val="22"/>
                <w:lang w:eastAsia="en-US"/>
              </w:rPr>
              <w:t>mikrofonu, zintegrowanej kamery, portów USB, Bluetooth</w:t>
            </w:r>
          </w:p>
          <w:p w14:paraId="24E553E9" w14:textId="77777777" w:rsidR="002731C3" w:rsidRPr="008C4929" w:rsidRDefault="002731C3" w:rsidP="006E4D65">
            <w:pPr>
              <w:numPr>
                <w:ilvl w:val="0"/>
                <w:numId w:val="68"/>
              </w:numPr>
              <w:jc w:val="both"/>
              <w:rPr>
                <w:rFonts w:asciiTheme="minorHAnsi" w:eastAsia="Calibri" w:hAnsiTheme="minorHAnsi" w:cstheme="minorBidi"/>
                <w:color w:val="000000"/>
                <w:sz w:val="22"/>
                <w:szCs w:val="22"/>
                <w:lang w:eastAsia="en-US"/>
              </w:rPr>
            </w:pPr>
            <w:r w:rsidRPr="008C4929">
              <w:rPr>
                <w:rFonts w:asciiTheme="minorHAnsi" w:eastAsia="Calibri" w:hAnsiTheme="minorHAnsi" w:cstheme="minorBidi"/>
                <w:color w:val="000000"/>
                <w:sz w:val="22"/>
                <w:szCs w:val="22"/>
                <w:lang w:eastAsia="en-US"/>
              </w:rPr>
              <w:t>Możliwość, bez uruchamiania systemu operacyjnego z dysku twardego komputera lub innych, podłączonych do niego urządzeń zewnętrznych ustawienia hasła na poziomie Administratora</w:t>
            </w:r>
          </w:p>
          <w:p w14:paraId="0CD0D7C8" w14:textId="77777777" w:rsidR="002731C3" w:rsidRPr="008C4929" w:rsidRDefault="002731C3" w:rsidP="002731C3">
            <w:pPr>
              <w:jc w:val="both"/>
              <w:rPr>
                <w:rFonts w:asciiTheme="minorHAnsi" w:eastAsia="Calibri" w:hAnsiTheme="minorHAnsi" w:cstheme="minorBidi"/>
                <w:color w:val="000000"/>
                <w:sz w:val="22"/>
                <w:szCs w:val="22"/>
                <w:lang w:eastAsia="en-US"/>
              </w:rPr>
            </w:pPr>
            <w:r w:rsidRPr="008C4929">
              <w:rPr>
                <w:rFonts w:asciiTheme="minorHAnsi" w:eastAsia="Calibri" w:hAnsiTheme="minorHAnsi" w:cstheme="minorBidi"/>
                <w:color w:val="000000"/>
                <w:sz w:val="22"/>
                <w:szCs w:val="22"/>
                <w:lang w:eastAsia="en-US"/>
              </w:rPr>
              <w:t>Zamawiający informuje, iż dopuszcza możliwość sprawdzenia niektórych informacji dotyczących BIOS w zaimplementowanym systemie diagnostycznym zamiast w BIOS</w:t>
            </w:r>
          </w:p>
          <w:p w14:paraId="42F2C7BB" w14:textId="77777777" w:rsidR="002731C3" w:rsidRPr="008C4929" w:rsidRDefault="002731C3" w:rsidP="002731C3">
            <w:p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 xml:space="preserve">Komputer musi być wyposażony w zintegrowany z płytą główną szyfrowany kontroler fizycznie odizolowany, odpowiedzialny za </w:t>
            </w:r>
            <w:r w:rsidRPr="008C4929">
              <w:rPr>
                <w:rFonts w:asciiTheme="minorHAnsi" w:eastAsia="Calibri" w:hAnsiTheme="minorHAnsi" w:cstheme="minorBidi"/>
                <w:sz w:val="22"/>
                <w:szCs w:val="22"/>
                <w:lang w:eastAsia="en-US"/>
              </w:rPr>
              <w:lastRenderedPageBreak/>
              <w:t>weryfikację i ochronę BIOS oraz jego samoczynną naprawę w przypadku nieautoryzowanego jego nadpisania lub uszkodzenia.</w:t>
            </w:r>
          </w:p>
          <w:p w14:paraId="76E533FC" w14:textId="0A77FAA8" w:rsidR="002731C3" w:rsidRPr="008C4929" w:rsidRDefault="002731C3" w:rsidP="002731C3">
            <w:p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Komputer musi być wyposażony w BIOS posiadający mechanizm samokontroli i samoczynnej autonaprawy</w:t>
            </w:r>
            <w:r w:rsidR="00D1191E" w:rsidRPr="008C4929">
              <w:rPr>
                <w:rFonts w:asciiTheme="minorHAnsi" w:eastAsia="Calibri" w:hAnsiTheme="minorHAnsi" w:cstheme="minorBidi"/>
                <w:sz w:val="22"/>
                <w:szCs w:val="22"/>
                <w:lang w:eastAsia="en-US"/>
              </w:rPr>
              <w:t xml:space="preserve"> (mogący być kontrolowany z poziomu IT)</w:t>
            </w:r>
            <w:r w:rsidRPr="008C4929">
              <w:rPr>
                <w:rFonts w:asciiTheme="minorHAnsi" w:eastAsia="Calibri" w:hAnsiTheme="minorHAnsi" w:cstheme="minorBidi"/>
                <w:sz w:val="22"/>
                <w:szCs w:val="22"/>
                <w:lang w:eastAsia="en-US"/>
              </w:rPr>
              <w:t xml:space="preserve">, działający automatycznie przy każdym uruchomieniu komputera, który sprawdza integralność i autentyczność uruchamianego podsystemu BIOS oraz musi chronić Master </w:t>
            </w:r>
            <w:proofErr w:type="spellStart"/>
            <w:r w:rsidRPr="008C4929">
              <w:rPr>
                <w:rFonts w:asciiTheme="minorHAnsi" w:eastAsia="Calibri" w:hAnsiTheme="minorHAnsi" w:cstheme="minorBidi"/>
                <w:sz w:val="22"/>
                <w:szCs w:val="22"/>
                <w:lang w:eastAsia="en-US"/>
              </w:rPr>
              <w:t>Boot</w:t>
            </w:r>
            <w:proofErr w:type="spellEnd"/>
            <w:r w:rsidRPr="008C4929">
              <w:rPr>
                <w:rFonts w:asciiTheme="minorHAnsi" w:eastAsia="Calibri" w:hAnsiTheme="minorHAnsi" w:cstheme="minorBidi"/>
                <w:sz w:val="22"/>
                <w:szCs w:val="22"/>
                <w:lang w:eastAsia="en-US"/>
              </w:rPr>
              <w:t xml:space="preserve"> </w:t>
            </w:r>
            <w:proofErr w:type="spellStart"/>
            <w:r w:rsidRPr="008C4929">
              <w:rPr>
                <w:rFonts w:asciiTheme="minorHAnsi" w:eastAsia="Calibri" w:hAnsiTheme="minorHAnsi" w:cstheme="minorBidi"/>
                <w:sz w:val="22"/>
                <w:szCs w:val="22"/>
                <w:lang w:eastAsia="en-US"/>
              </w:rPr>
              <w:t>Record</w:t>
            </w:r>
            <w:proofErr w:type="spellEnd"/>
            <w:r w:rsidRPr="008C4929">
              <w:rPr>
                <w:rFonts w:asciiTheme="minorHAnsi" w:eastAsia="Calibri" w:hAnsiTheme="minorHAnsi" w:cstheme="minorBidi"/>
                <w:sz w:val="22"/>
                <w:szCs w:val="22"/>
                <w:lang w:eastAsia="en-US"/>
              </w:rPr>
              <w:t xml:space="preserve"> (MBR) oraz GUID </w:t>
            </w:r>
            <w:proofErr w:type="spellStart"/>
            <w:r w:rsidRPr="008C4929">
              <w:rPr>
                <w:rFonts w:asciiTheme="minorHAnsi" w:eastAsia="Calibri" w:hAnsiTheme="minorHAnsi" w:cstheme="minorBidi"/>
                <w:sz w:val="22"/>
                <w:szCs w:val="22"/>
                <w:lang w:eastAsia="en-US"/>
              </w:rPr>
              <w:t>Partition</w:t>
            </w:r>
            <w:proofErr w:type="spellEnd"/>
            <w:r w:rsidRPr="008C4929">
              <w:rPr>
                <w:rFonts w:asciiTheme="minorHAnsi" w:eastAsia="Calibri" w:hAnsiTheme="minorHAnsi" w:cstheme="minorBidi"/>
                <w:sz w:val="22"/>
                <w:szCs w:val="22"/>
                <w:lang w:eastAsia="en-US"/>
              </w:rPr>
              <w:t xml:space="preserve"> </w:t>
            </w:r>
            <w:proofErr w:type="spellStart"/>
            <w:r w:rsidRPr="008C4929">
              <w:rPr>
                <w:rFonts w:asciiTheme="minorHAnsi" w:eastAsia="Calibri" w:hAnsiTheme="minorHAnsi" w:cstheme="minorBidi"/>
                <w:sz w:val="22"/>
                <w:szCs w:val="22"/>
                <w:lang w:eastAsia="en-US"/>
              </w:rPr>
              <w:t>Table</w:t>
            </w:r>
            <w:proofErr w:type="spellEnd"/>
            <w:r w:rsidRPr="008C4929">
              <w:rPr>
                <w:rFonts w:asciiTheme="minorHAnsi" w:eastAsia="Calibri" w:hAnsiTheme="minorHAnsi" w:cstheme="minorBidi"/>
                <w:sz w:val="22"/>
                <w:szCs w:val="22"/>
                <w:lang w:eastAsia="en-US"/>
              </w:rPr>
              <w:t xml:space="preserve"> (GPT) przed uszkodzeniem lub usunięciem. Weryfikacja poprawności BIOS musi się odbywać z wykorzystaniem zintegrowanego z płytą główną szyfrowanego kontrolera fizycznie odizolowanego o którym mowa w wyżej.</w:t>
            </w:r>
          </w:p>
        </w:tc>
      </w:tr>
      <w:tr w:rsidR="002731C3" w:rsidRPr="008C4929" w14:paraId="256C3FF3" w14:textId="77777777" w:rsidTr="00317532">
        <w:trPr>
          <w:trHeight w:val="284"/>
        </w:trPr>
        <w:tc>
          <w:tcPr>
            <w:tcW w:w="469" w:type="pct"/>
            <w:hideMark/>
          </w:tcPr>
          <w:p w14:paraId="23E630F7"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lastRenderedPageBreak/>
              <w:t>21.</w:t>
            </w:r>
          </w:p>
        </w:tc>
        <w:tc>
          <w:tcPr>
            <w:tcW w:w="985" w:type="pct"/>
            <w:hideMark/>
          </w:tcPr>
          <w:p w14:paraId="50F12A47" w14:textId="77777777" w:rsidR="002731C3" w:rsidRPr="008C4929" w:rsidRDefault="002731C3" w:rsidP="002731C3">
            <w:pPr>
              <w:spacing w:after="200"/>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System Diagnostyczny</w:t>
            </w:r>
          </w:p>
        </w:tc>
        <w:tc>
          <w:tcPr>
            <w:tcW w:w="3547" w:type="pct"/>
            <w:hideMark/>
          </w:tcPr>
          <w:p w14:paraId="4EEFC89F" w14:textId="77777777" w:rsidR="002731C3" w:rsidRPr="008C4929" w:rsidRDefault="002731C3" w:rsidP="002731C3">
            <w:pPr>
              <w:spacing w:after="200"/>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Wizualny system diagnostyczny producenta wyświetlany w trybie graficznym działający nawet w przypadku uszkodzenia lub sformatowania dysku twardego komputera umożliwiający wykonanie diagnostyki następujących podzespołów:</w:t>
            </w:r>
          </w:p>
          <w:p w14:paraId="5FF06C01" w14:textId="77777777" w:rsidR="002731C3" w:rsidRPr="008C4929" w:rsidRDefault="002731C3" w:rsidP="006E4D65">
            <w:pPr>
              <w:numPr>
                <w:ilvl w:val="0"/>
                <w:numId w:val="91"/>
              </w:numPr>
              <w:spacing w:after="160"/>
              <w:contextualSpacing/>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W przypadku uszkodzenia dysku twardego dopuszczamy uruchomienie systemu diagnostycznego producenta za pomocą zewnętrznej pamięci (np. pendrive, sieci LAN/</w:t>
            </w:r>
            <w:proofErr w:type="spellStart"/>
            <w:r w:rsidRPr="008C4929">
              <w:rPr>
                <w:rFonts w:asciiTheme="minorHAnsi" w:eastAsia="Calibri" w:hAnsiTheme="minorHAnsi" w:cstheme="minorBidi"/>
                <w:sz w:val="22"/>
                <w:szCs w:val="22"/>
                <w:lang w:eastAsia="en-US"/>
              </w:rPr>
              <w:t>internet</w:t>
            </w:r>
            <w:proofErr w:type="spellEnd"/>
            <w:r w:rsidRPr="008C4929">
              <w:rPr>
                <w:rFonts w:asciiTheme="minorHAnsi" w:eastAsia="Calibri" w:hAnsiTheme="minorHAnsi" w:cstheme="minorBidi"/>
                <w:sz w:val="22"/>
                <w:szCs w:val="22"/>
                <w:lang w:eastAsia="en-US"/>
              </w:rPr>
              <w:t>).</w:t>
            </w:r>
          </w:p>
        </w:tc>
      </w:tr>
      <w:tr w:rsidR="002731C3" w:rsidRPr="008C4929" w14:paraId="05D4719B" w14:textId="77777777" w:rsidTr="00317532">
        <w:trPr>
          <w:trHeight w:val="284"/>
        </w:trPr>
        <w:tc>
          <w:tcPr>
            <w:tcW w:w="469" w:type="pct"/>
            <w:hideMark/>
          </w:tcPr>
          <w:p w14:paraId="44DE2219"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22.</w:t>
            </w:r>
          </w:p>
        </w:tc>
        <w:tc>
          <w:tcPr>
            <w:tcW w:w="985" w:type="pct"/>
            <w:hideMark/>
          </w:tcPr>
          <w:p w14:paraId="18CEE43D"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Wirtualizacja</w:t>
            </w:r>
          </w:p>
        </w:tc>
        <w:tc>
          <w:tcPr>
            <w:tcW w:w="3547" w:type="pct"/>
            <w:hideMark/>
          </w:tcPr>
          <w:p w14:paraId="5416B2C1" w14:textId="77777777" w:rsidR="002731C3" w:rsidRPr="008C4929" w:rsidRDefault="002731C3" w:rsidP="002731C3">
            <w:pPr>
              <w:spacing w:after="200"/>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Sprzętowe wsparcie technologii wirtualizacji procesorów, pamięci i urządzeń I/O realizowane łącznie w procesorze, chipsecie płyty głównej oraz w BIOS systemu (możliwość włączenia/wyłączenia sprzętowego wsparcia wirtualizacji.</w:t>
            </w:r>
          </w:p>
        </w:tc>
      </w:tr>
      <w:tr w:rsidR="002731C3" w:rsidRPr="008C4929" w14:paraId="644284BA" w14:textId="77777777" w:rsidTr="00317532">
        <w:trPr>
          <w:trHeight w:val="284"/>
        </w:trPr>
        <w:tc>
          <w:tcPr>
            <w:tcW w:w="469" w:type="pct"/>
            <w:hideMark/>
          </w:tcPr>
          <w:p w14:paraId="4216F278"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23.</w:t>
            </w:r>
          </w:p>
        </w:tc>
        <w:tc>
          <w:tcPr>
            <w:tcW w:w="985" w:type="pct"/>
            <w:hideMark/>
          </w:tcPr>
          <w:p w14:paraId="0560B10D" w14:textId="77777777" w:rsidR="002731C3" w:rsidRPr="008C4929" w:rsidRDefault="002731C3" w:rsidP="002731C3">
            <w:pPr>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Oprogramowanie dodatkowe</w:t>
            </w:r>
          </w:p>
        </w:tc>
        <w:tc>
          <w:tcPr>
            <w:tcW w:w="3547" w:type="pct"/>
            <w:hideMark/>
          </w:tcPr>
          <w:p w14:paraId="6974EFD3" w14:textId="77777777" w:rsidR="002731C3" w:rsidRPr="008C4929" w:rsidRDefault="002731C3" w:rsidP="002731C3">
            <w:p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Oprogramowanie umożliwiające aktualizacje sterowników oraz podsystemu zabezpieczeń poprzez Internet.</w:t>
            </w:r>
          </w:p>
          <w:p w14:paraId="46216305" w14:textId="77777777" w:rsidR="002731C3" w:rsidRPr="008C4929" w:rsidRDefault="002731C3" w:rsidP="002731C3">
            <w:p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 xml:space="preserve">Oprogramowanie do wykonania kopii bezpieczeństwa systemu operacyjnego i danych użytkownika na dysku twardym, zewnętrznych dyskach, sieci, CD-ROM-ie oraz ich odtworzenie po ewentualnej awarii systemu operacyjnego bez potrzeby jego </w:t>
            </w:r>
            <w:proofErr w:type="spellStart"/>
            <w:r w:rsidRPr="008C4929">
              <w:rPr>
                <w:rFonts w:asciiTheme="minorHAnsi" w:eastAsia="Calibri" w:hAnsiTheme="minorHAnsi" w:cstheme="minorBidi"/>
                <w:sz w:val="22"/>
                <w:szCs w:val="22"/>
                <w:lang w:eastAsia="en-US"/>
              </w:rPr>
              <w:t>reinstalacji</w:t>
            </w:r>
            <w:proofErr w:type="spellEnd"/>
            <w:r w:rsidRPr="008C4929">
              <w:rPr>
                <w:rFonts w:asciiTheme="minorHAnsi" w:eastAsia="Calibri" w:hAnsiTheme="minorHAnsi" w:cstheme="minorBidi"/>
                <w:sz w:val="22"/>
                <w:szCs w:val="22"/>
                <w:lang w:eastAsia="en-US"/>
              </w:rPr>
              <w:t>.</w:t>
            </w:r>
          </w:p>
          <w:p w14:paraId="09E089D7" w14:textId="77777777" w:rsidR="002731C3" w:rsidRPr="008C4929" w:rsidRDefault="002731C3" w:rsidP="002731C3">
            <w:pPr>
              <w:jc w:val="both"/>
              <w:rPr>
                <w:rFonts w:asciiTheme="minorHAnsi" w:eastAsia="Calibri" w:hAnsiTheme="minorHAnsi" w:cstheme="minorBidi"/>
                <w:sz w:val="22"/>
                <w:szCs w:val="22"/>
                <w:lang w:eastAsia="en-US"/>
              </w:rPr>
            </w:pPr>
            <w:r w:rsidRPr="008C4929">
              <w:rPr>
                <w:rFonts w:asciiTheme="minorHAnsi" w:eastAsia="Calibri" w:hAnsiTheme="minorHAnsi" w:cstheme="minorBidi"/>
                <w:sz w:val="22"/>
                <w:szCs w:val="22"/>
                <w:lang w:eastAsia="en-US"/>
              </w:rPr>
              <w:t>Oprogramowanie w wersji polskiej lub angielskiej.</w:t>
            </w:r>
          </w:p>
          <w:p w14:paraId="0614BA7A" w14:textId="77777777" w:rsidR="002731C3" w:rsidRPr="008C4929" w:rsidRDefault="002731C3" w:rsidP="002731C3">
            <w:pPr>
              <w:jc w:val="both"/>
              <w:rPr>
                <w:rFonts w:asciiTheme="minorHAnsi" w:eastAsia="Calibri" w:hAnsiTheme="minorHAnsi" w:cstheme="minorBidi"/>
                <w:bCs/>
                <w:sz w:val="22"/>
                <w:szCs w:val="22"/>
                <w:lang w:eastAsia="en-US"/>
              </w:rPr>
            </w:pPr>
            <w:r w:rsidRPr="008C4929">
              <w:rPr>
                <w:rFonts w:asciiTheme="minorHAnsi" w:eastAsia="Calibri" w:hAnsiTheme="minorHAnsi" w:cstheme="minorBidi"/>
                <w:sz w:val="22"/>
                <w:szCs w:val="22"/>
                <w:lang w:eastAsia="en-US"/>
              </w:rPr>
              <w:t>Powyższa funkcjonalność może być zapewniona przez zainstalowany system operacyjny</w:t>
            </w:r>
          </w:p>
        </w:tc>
      </w:tr>
      <w:tr w:rsidR="002731C3" w:rsidRPr="008C4929" w14:paraId="1F8D7430" w14:textId="77777777" w:rsidTr="00317532">
        <w:trPr>
          <w:trHeight w:val="284"/>
        </w:trPr>
        <w:tc>
          <w:tcPr>
            <w:tcW w:w="469" w:type="pct"/>
            <w:hideMark/>
          </w:tcPr>
          <w:p w14:paraId="66EACC6D"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24.</w:t>
            </w:r>
          </w:p>
        </w:tc>
        <w:tc>
          <w:tcPr>
            <w:tcW w:w="985" w:type="pct"/>
            <w:hideMark/>
          </w:tcPr>
          <w:p w14:paraId="58B17146"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Certyfikaty  standardy</w:t>
            </w:r>
          </w:p>
        </w:tc>
        <w:tc>
          <w:tcPr>
            <w:tcW w:w="3547" w:type="pct"/>
            <w:hideMark/>
          </w:tcPr>
          <w:p w14:paraId="2A53780D" w14:textId="77777777" w:rsidR="002731C3" w:rsidRPr="008C4929" w:rsidRDefault="002731C3" w:rsidP="002731C3">
            <w:pPr>
              <w:ind w:left="360" w:hanging="360"/>
              <w:jc w:val="both"/>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 xml:space="preserve">- </w:t>
            </w:r>
            <w:r w:rsidRPr="008C4929">
              <w:rPr>
                <w:rFonts w:asciiTheme="minorHAnsi" w:eastAsia="Calibri" w:hAnsiTheme="minorHAnsi" w:cstheme="minorBidi"/>
                <w:bCs/>
                <w:sz w:val="22"/>
                <w:szCs w:val="22"/>
                <w:lang w:eastAsia="en-US"/>
              </w:rPr>
              <w:tab/>
              <w:t>Certyfikat ISO9001:2000 dla producenta sprzętu (należy załączyć do oferty)</w:t>
            </w:r>
          </w:p>
          <w:p w14:paraId="5F315A98" w14:textId="77777777" w:rsidR="002731C3" w:rsidRPr="008C4929" w:rsidRDefault="002731C3" w:rsidP="006E4D65">
            <w:pPr>
              <w:numPr>
                <w:ilvl w:val="0"/>
                <w:numId w:val="86"/>
              </w:numPr>
              <w:spacing w:after="200"/>
              <w:ind w:left="353" w:hanging="353"/>
              <w:contextualSpacing/>
              <w:jc w:val="both"/>
              <w:rPr>
                <w:rFonts w:asciiTheme="minorHAnsi" w:eastAsia="Calibri" w:hAnsiTheme="minorHAnsi" w:cstheme="minorBidi"/>
                <w:bCs/>
                <w:sz w:val="22"/>
                <w:szCs w:val="22"/>
                <w:lang w:eastAsia="en-US"/>
              </w:rPr>
            </w:pPr>
            <w:r w:rsidRPr="008C4929">
              <w:rPr>
                <w:rFonts w:asciiTheme="minorHAnsi" w:eastAsia="Calibri" w:hAnsiTheme="minorHAnsi" w:cstheme="minorBidi"/>
                <w:sz w:val="22"/>
                <w:szCs w:val="22"/>
                <w:lang w:eastAsia="en-US"/>
              </w:rPr>
              <w:t xml:space="preserve">TCO </w:t>
            </w:r>
            <w:proofErr w:type="spellStart"/>
            <w:r w:rsidRPr="008C4929">
              <w:rPr>
                <w:rFonts w:asciiTheme="minorHAnsi" w:eastAsia="Calibri" w:hAnsiTheme="minorHAnsi" w:cstheme="minorBidi"/>
                <w:sz w:val="22"/>
                <w:szCs w:val="22"/>
                <w:lang w:eastAsia="en-US"/>
              </w:rPr>
              <w:t>Certified</w:t>
            </w:r>
            <w:proofErr w:type="spellEnd"/>
            <w:r w:rsidRPr="008C4929">
              <w:rPr>
                <w:rFonts w:asciiTheme="minorHAnsi" w:eastAsia="Calibri" w:hAnsiTheme="minorHAnsi" w:cstheme="minorBidi"/>
                <w:sz w:val="22"/>
                <w:szCs w:val="22"/>
                <w:lang w:eastAsia="en-US"/>
              </w:rPr>
              <w:t xml:space="preserve"> </w:t>
            </w:r>
            <w:proofErr w:type="spellStart"/>
            <w:r w:rsidRPr="008C4929">
              <w:rPr>
                <w:rFonts w:asciiTheme="minorHAnsi" w:eastAsia="Calibri" w:hAnsiTheme="minorHAnsi" w:cstheme="minorBidi"/>
                <w:sz w:val="22"/>
                <w:szCs w:val="22"/>
                <w:lang w:eastAsia="en-US"/>
              </w:rPr>
              <w:t>Notebooks</w:t>
            </w:r>
            <w:proofErr w:type="spellEnd"/>
            <w:r w:rsidRPr="008C4929">
              <w:rPr>
                <w:rFonts w:asciiTheme="minorHAnsi" w:eastAsia="Calibri" w:hAnsiTheme="minorHAnsi" w:cstheme="minorBidi"/>
                <w:sz w:val="22"/>
                <w:szCs w:val="22"/>
                <w:lang w:eastAsia="en-US"/>
              </w:rPr>
              <w:t xml:space="preserve"> 8. Oferowany komputer musi znajdować się na stronie certyfikowanych produktów </w:t>
            </w:r>
            <w:hyperlink r:id="rId19" w:history="1">
              <w:r w:rsidRPr="008C4929">
                <w:rPr>
                  <w:rFonts w:asciiTheme="minorHAnsi" w:eastAsia="Calibri" w:hAnsiTheme="minorHAnsi" w:cstheme="minorBidi"/>
                  <w:color w:val="0000FF"/>
                  <w:sz w:val="22"/>
                  <w:szCs w:val="22"/>
                  <w:u w:val="single"/>
                  <w:lang w:eastAsia="en-US"/>
                </w:rPr>
                <w:t>https://tcocertified.com/</w:t>
              </w:r>
            </w:hyperlink>
            <w:r w:rsidRPr="008C4929">
              <w:rPr>
                <w:rFonts w:asciiTheme="minorHAnsi" w:eastAsia="Calibri" w:hAnsiTheme="minorHAnsi" w:cstheme="minorBidi"/>
                <w:sz w:val="22"/>
                <w:szCs w:val="22"/>
                <w:lang w:eastAsia="en-US"/>
              </w:rPr>
              <w:t xml:space="preserve"> </w:t>
            </w:r>
          </w:p>
          <w:p w14:paraId="036D6B30" w14:textId="77777777" w:rsidR="002731C3" w:rsidRPr="008C4929" w:rsidRDefault="002731C3" w:rsidP="006E4D65">
            <w:pPr>
              <w:numPr>
                <w:ilvl w:val="0"/>
                <w:numId w:val="86"/>
              </w:numPr>
              <w:spacing w:after="200"/>
              <w:ind w:left="353" w:hanging="353"/>
              <w:contextualSpacing/>
              <w:jc w:val="both"/>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Deklaracja zgodności CE (załączyć do oferty)</w:t>
            </w:r>
          </w:p>
          <w:p w14:paraId="17B5CE7B" w14:textId="77777777" w:rsidR="002731C3" w:rsidRPr="008C4929" w:rsidRDefault="002731C3" w:rsidP="006E4D65">
            <w:pPr>
              <w:numPr>
                <w:ilvl w:val="0"/>
                <w:numId w:val="86"/>
              </w:numPr>
              <w:spacing w:after="200"/>
              <w:ind w:left="353" w:hanging="353"/>
              <w:contextualSpacing/>
              <w:jc w:val="both"/>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 xml:space="preserve">Potwierdzenie spełnienia kryteriów środowiskowych, w tym zgodności z dyrektywą </w:t>
            </w:r>
            <w:proofErr w:type="spellStart"/>
            <w:r w:rsidRPr="008C4929">
              <w:rPr>
                <w:rFonts w:asciiTheme="minorHAnsi" w:eastAsia="Calibri" w:hAnsiTheme="minorHAnsi" w:cstheme="minorBidi"/>
                <w:bCs/>
                <w:sz w:val="22"/>
                <w:szCs w:val="22"/>
                <w:lang w:eastAsia="en-US"/>
              </w:rPr>
              <w:t>RoHS</w:t>
            </w:r>
            <w:proofErr w:type="spellEnd"/>
            <w:r w:rsidRPr="008C4929">
              <w:rPr>
                <w:rFonts w:asciiTheme="minorHAnsi" w:eastAsia="Calibri" w:hAnsiTheme="minorHAnsi" w:cstheme="minorBidi"/>
                <w:bCs/>
                <w:sz w:val="22"/>
                <w:szCs w:val="22"/>
                <w:lang w:eastAsia="en-US"/>
              </w:rPr>
              <w:t xml:space="preserve"> Unii Europejskiej o eliminacji substancji niebezpiecznych w postaci oświadczenia producenta jednostki</w:t>
            </w:r>
          </w:p>
          <w:p w14:paraId="34BF0772" w14:textId="77777777" w:rsidR="002731C3" w:rsidRPr="008C4929" w:rsidRDefault="002731C3" w:rsidP="006E4D65">
            <w:pPr>
              <w:numPr>
                <w:ilvl w:val="0"/>
                <w:numId w:val="86"/>
              </w:numPr>
              <w:spacing w:after="200"/>
              <w:ind w:left="353" w:hanging="353"/>
              <w:contextualSpacing/>
              <w:jc w:val="both"/>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EPEAT na poziomie co najmniej Silver dla Polski, Polski lub wydany w jednym z krajów Unii Europejskiej za spełniający wymagania w tym zakresie postawione przez Zamawiającego.</w:t>
            </w:r>
            <w:r w:rsidRPr="008C4929">
              <w:rPr>
                <w:rFonts w:asciiTheme="minorHAnsi" w:eastAsia="Calibri" w:hAnsiTheme="minorHAnsi" w:cstheme="minorBidi"/>
                <w:sz w:val="22"/>
                <w:szCs w:val="22"/>
                <w:lang w:eastAsia="x-none"/>
              </w:rPr>
              <w:t xml:space="preserve"> </w:t>
            </w:r>
            <w:r w:rsidRPr="008C4929">
              <w:rPr>
                <w:rFonts w:asciiTheme="minorHAnsi" w:eastAsia="Calibri" w:hAnsiTheme="minorHAnsi" w:cstheme="minorBidi"/>
                <w:bCs/>
                <w:sz w:val="22"/>
                <w:szCs w:val="22"/>
                <w:lang w:eastAsia="en-US"/>
              </w:rPr>
              <w:t>Jednakże dokument ten powinien zostać dołączony wraz z tłumaczeniem na język polski</w:t>
            </w:r>
          </w:p>
        </w:tc>
      </w:tr>
      <w:tr w:rsidR="002731C3" w:rsidRPr="008C4929" w14:paraId="29F0B3C3" w14:textId="77777777" w:rsidTr="00317532">
        <w:trPr>
          <w:trHeight w:val="284"/>
        </w:trPr>
        <w:tc>
          <w:tcPr>
            <w:tcW w:w="469" w:type="pct"/>
            <w:hideMark/>
          </w:tcPr>
          <w:p w14:paraId="10AF0BC4"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lastRenderedPageBreak/>
              <w:t>25.</w:t>
            </w:r>
          </w:p>
        </w:tc>
        <w:tc>
          <w:tcPr>
            <w:tcW w:w="985" w:type="pct"/>
            <w:hideMark/>
          </w:tcPr>
          <w:p w14:paraId="266305C4" w14:textId="77777777" w:rsidR="002731C3" w:rsidRPr="008C4929" w:rsidRDefault="002731C3" w:rsidP="002731C3">
            <w:pPr>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Waga/Wymiary</w:t>
            </w:r>
          </w:p>
        </w:tc>
        <w:tc>
          <w:tcPr>
            <w:tcW w:w="3547" w:type="pct"/>
            <w:hideMark/>
          </w:tcPr>
          <w:p w14:paraId="3FE10672" w14:textId="4DA48602" w:rsidR="002731C3" w:rsidRPr="008C4929" w:rsidRDefault="002731C3" w:rsidP="002731C3">
            <w:pPr>
              <w:autoSpaceDE w:val="0"/>
              <w:autoSpaceDN w:val="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Waga urządzenia z baterią podstawową nieprzekraczająca 1</w:t>
            </w:r>
            <w:r w:rsidR="00373425" w:rsidRPr="008C4929">
              <w:rPr>
                <w:rFonts w:asciiTheme="minorHAnsi" w:eastAsia="Calibri" w:hAnsiTheme="minorHAnsi" w:cstheme="minorBidi"/>
                <w:bCs/>
                <w:sz w:val="22"/>
                <w:szCs w:val="22"/>
                <w:lang w:eastAsia="en-US"/>
              </w:rPr>
              <w:t>,</w:t>
            </w:r>
            <w:r w:rsidRPr="008C4929">
              <w:rPr>
                <w:rFonts w:asciiTheme="minorHAnsi" w:eastAsia="Calibri" w:hAnsiTheme="minorHAnsi" w:cstheme="minorBidi"/>
                <w:bCs/>
                <w:sz w:val="22"/>
                <w:szCs w:val="22"/>
                <w:lang w:eastAsia="en-US"/>
              </w:rPr>
              <w:t>5</w:t>
            </w:r>
            <w:r w:rsidR="00AB50EE" w:rsidRPr="008C4929">
              <w:rPr>
                <w:rFonts w:asciiTheme="minorHAnsi" w:eastAsia="Calibri" w:hAnsiTheme="minorHAnsi" w:cstheme="minorBidi"/>
                <w:bCs/>
                <w:sz w:val="22"/>
                <w:szCs w:val="22"/>
                <w:lang w:eastAsia="en-US"/>
              </w:rPr>
              <w:t>5</w:t>
            </w:r>
            <w:r w:rsidRPr="008C4929">
              <w:rPr>
                <w:rFonts w:asciiTheme="minorHAnsi" w:eastAsia="Calibri" w:hAnsiTheme="minorHAnsi" w:cstheme="minorBidi"/>
                <w:bCs/>
                <w:sz w:val="22"/>
                <w:szCs w:val="22"/>
                <w:lang w:eastAsia="en-US"/>
              </w:rPr>
              <w:t xml:space="preserve"> kg.</w:t>
            </w:r>
          </w:p>
          <w:p w14:paraId="36C11FE0" w14:textId="77777777" w:rsidR="002731C3" w:rsidRPr="008C4929" w:rsidRDefault="002731C3" w:rsidP="002731C3">
            <w:pPr>
              <w:autoSpaceDE w:val="0"/>
              <w:autoSpaceDN w:val="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Konstrukcja notebooka smukła, którego grubość nie przekracza 22 mm.</w:t>
            </w:r>
          </w:p>
        </w:tc>
      </w:tr>
      <w:tr w:rsidR="002731C3" w:rsidRPr="008C4929" w14:paraId="28C8EBE8" w14:textId="77777777" w:rsidTr="00317532">
        <w:trPr>
          <w:trHeight w:val="284"/>
        </w:trPr>
        <w:tc>
          <w:tcPr>
            <w:tcW w:w="469" w:type="pct"/>
            <w:hideMark/>
          </w:tcPr>
          <w:p w14:paraId="122CFC16"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26.</w:t>
            </w:r>
          </w:p>
        </w:tc>
        <w:tc>
          <w:tcPr>
            <w:tcW w:w="985" w:type="pct"/>
            <w:hideMark/>
          </w:tcPr>
          <w:p w14:paraId="62CF8CF7" w14:textId="77777777" w:rsidR="002731C3" w:rsidRPr="008C4929" w:rsidRDefault="002731C3" w:rsidP="002731C3">
            <w:pPr>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Szyfrowanie i bezpieczeństwo</w:t>
            </w:r>
          </w:p>
        </w:tc>
        <w:tc>
          <w:tcPr>
            <w:tcW w:w="3547" w:type="pct"/>
            <w:hideMark/>
          </w:tcPr>
          <w:p w14:paraId="4F5FC9AE" w14:textId="77777777" w:rsidR="002731C3" w:rsidRPr="008C4929" w:rsidRDefault="002731C3" w:rsidP="002731C3">
            <w:pPr>
              <w:jc w:val="both"/>
              <w:rPr>
                <w:rFonts w:asciiTheme="minorHAnsi" w:eastAsia="Calibri" w:hAnsiTheme="minorHAnsi" w:cstheme="minorBidi"/>
                <w:sz w:val="22"/>
                <w:szCs w:val="22"/>
                <w:lang w:eastAsia="en-US"/>
              </w:rPr>
            </w:pPr>
            <w:r w:rsidRPr="008C4929">
              <w:rPr>
                <w:rFonts w:asciiTheme="minorHAnsi" w:eastAsia="Calibri" w:hAnsiTheme="minorHAnsi" w:cstheme="minorBidi"/>
                <w:bCs/>
                <w:sz w:val="22"/>
                <w:szCs w:val="22"/>
                <w:lang w:eastAsia="en-US"/>
              </w:rPr>
              <w:t>Komputer wyposażony w moduł TPM 2.0, trwale  zintegrowany z płytą główną komputera (wlutowany).</w:t>
            </w:r>
            <w:r w:rsidRPr="008C4929">
              <w:rPr>
                <w:rFonts w:asciiTheme="minorHAnsi" w:eastAsia="Calibri" w:hAnsiTheme="minorHAnsi" w:cstheme="minorBidi"/>
                <w:sz w:val="22"/>
                <w:szCs w:val="22"/>
                <w:lang w:eastAsia="en-US"/>
              </w:rPr>
              <w:t xml:space="preserve"> Złącze umożliwiające podpięcie linki antykradzieżowej</w:t>
            </w:r>
          </w:p>
        </w:tc>
      </w:tr>
      <w:tr w:rsidR="002731C3" w:rsidRPr="002731C3" w14:paraId="2F908D62" w14:textId="77777777" w:rsidTr="00317532">
        <w:trPr>
          <w:trHeight w:val="284"/>
        </w:trPr>
        <w:tc>
          <w:tcPr>
            <w:tcW w:w="469" w:type="pct"/>
            <w:hideMark/>
          </w:tcPr>
          <w:p w14:paraId="3F0EF900" w14:textId="77777777" w:rsidR="002731C3" w:rsidRPr="008C4929" w:rsidRDefault="002731C3" w:rsidP="002731C3">
            <w:pPr>
              <w:spacing w:after="200"/>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27.</w:t>
            </w:r>
          </w:p>
        </w:tc>
        <w:tc>
          <w:tcPr>
            <w:tcW w:w="985" w:type="pct"/>
            <w:hideMark/>
          </w:tcPr>
          <w:p w14:paraId="3C73470C" w14:textId="77777777" w:rsidR="002731C3" w:rsidRPr="008C4929" w:rsidRDefault="002731C3" w:rsidP="002731C3">
            <w:pPr>
              <w:rPr>
                <w:rFonts w:asciiTheme="minorHAnsi" w:eastAsia="Calibri" w:hAnsiTheme="minorHAnsi" w:cstheme="minorBidi"/>
                <w:bCs/>
                <w:sz w:val="22"/>
                <w:szCs w:val="22"/>
                <w:lang w:eastAsia="en-US"/>
              </w:rPr>
            </w:pPr>
            <w:r w:rsidRPr="008C4929">
              <w:rPr>
                <w:rFonts w:asciiTheme="minorHAnsi" w:eastAsia="Calibri" w:hAnsiTheme="minorHAnsi" w:cstheme="minorBidi"/>
                <w:bCs/>
                <w:sz w:val="22"/>
                <w:szCs w:val="22"/>
                <w:lang w:eastAsia="en-US"/>
              </w:rPr>
              <w:t>Gwarancja i Wsparcie techniczne producenta</w:t>
            </w:r>
          </w:p>
        </w:tc>
        <w:tc>
          <w:tcPr>
            <w:tcW w:w="3547" w:type="pct"/>
            <w:hideMark/>
          </w:tcPr>
          <w:p w14:paraId="2D796D3B" w14:textId="77777777" w:rsidR="002731C3" w:rsidRPr="008C4929" w:rsidRDefault="002731C3" w:rsidP="006E4D65">
            <w:pPr>
              <w:numPr>
                <w:ilvl w:val="0"/>
                <w:numId w:val="69"/>
              </w:numPr>
              <w:spacing w:after="200"/>
              <w:ind w:left="224" w:hanging="224"/>
              <w:contextualSpacing/>
              <w:jc w:val="both"/>
              <w:rPr>
                <w:rFonts w:asciiTheme="minorHAnsi" w:eastAsia="Calibri" w:hAnsiTheme="minorHAnsi" w:cstheme="minorBidi"/>
                <w:sz w:val="22"/>
                <w:szCs w:val="22"/>
                <w:lang w:val="de-DE" w:eastAsia="en-US"/>
              </w:rPr>
            </w:pPr>
            <w:r w:rsidRPr="008C4929">
              <w:rPr>
                <w:rFonts w:asciiTheme="minorHAnsi" w:eastAsia="Calibri" w:hAnsiTheme="minorHAnsi" w:cstheme="minorBidi"/>
                <w:sz w:val="22"/>
                <w:szCs w:val="22"/>
                <w:lang w:val="de-DE" w:eastAsia="en-US"/>
              </w:rPr>
              <w:t xml:space="preserve">min. 3 lata </w:t>
            </w:r>
            <w:proofErr w:type="spellStart"/>
            <w:r w:rsidRPr="008C4929">
              <w:rPr>
                <w:rFonts w:asciiTheme="minorHAnsi" w:eastAsia="Calibri" w:hAnsiTheme="minorHAnsi" w:cstheme="minorBidi"/>
                <w:sz w:val="22"/>
                <w:szCs w:val="22"/>
                <w:lang w:val="de-DE" w:eastAsia="en-US"/>
              </w:rPr>
              <w:t>świadczona</w:t>
            </w:r>
            <w:proofErr w:type="spellEnd"/>
            <w:r w:rsidRPr="008C4929">
              <w:rPr>
                <w:rFonts w:asciiTheme="minorHAnsi" w:eastAsia="Calibri" w:hAnsiTheme="minorHAnsi" w:cstheme="minorBidi"/>
                <w:sz w:val="22"/>
                <w:szCs w:val="22"/>
                <w:lang w:val="de-DE" w:eastAsia="en-US"/>
              </w:rPr>
              <w:t xml:space="preserve"> w </w:t>
            </w:r>
            <w:proofErr w:type="spellStart"/>
            <w:r w:rsidRPr="008C4929">
              <w:rPr>
                <w:rFonts w:asciiTheme="minorHAnsi" w:eastAsia="Calibri" w:hAnsiTheme="minorHAnsi" w:cstheme="minorBidi"/>
                <w:sz w:val="22"/>
                <w:szCs w:val="22"/>
                <w:lang w:val="de-DE" w:eastAsia="en-US"/>
              </w:rPr>
              <w:t>miejscu</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użytkowania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sprzętu</w:t>
            </w:r>
            <w:proofErr w:type="spellEnd"/>
            <w:r w:rsidRPr="008C4929">
              <w:rPr>
                <w:rFonts w:asciiTheme="minorHAnsi" w:eastAsia="Calibri" w:hAnsiTheme="minorHAnsi" w:cstheme="minorBidi"/>
                <w:sz w:val="22"/>
                <w:szCs w:val="22"/>
                <w:lang w:val="de-DE" w:eastAsia="en-US"/>
              </w:rPr>
              <w:t xml:space="preserve"> (on-site). W </w:t>
            </w:r>
            <w:proofErr w:type="spellStart"/>
            <w:r w:rsidRPr="008C4929">
              <w:rPr>
                <w:rFonts w:asciiTheme="minorHAnsi" w:eastAsia="Calibri" w:hAnsiTheme="minorHAnsi" w:cstheme="minorBidi"/>
                <w:sz w:val="22"/>
                <w:szCs w:val="22"/>
                <w:lang w:val="de-DE" w:eastAsia="en-US"/>
              </w:rPr>
              <w:t>przypadku</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awarii</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dysku</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twardego</w:t>
            </w:r>
            <w:proofErr w:type="spellEnd"/>
            <w:r w:rsidRPr="008C4929">
              <w:rPr>
                <w:rFonts w:asciiTheme="minorHAnsi" w:eastAsia="Calibri" w:hAnsiTheme="minorHAnsi" w:cstheme="minorBidi"/>
                <w:sz w:val="22"/>
                <w:szCs w:val="22"/>
                <w:lang w:val="de-DE" w:eastAsia="en-US"/>
              </w:rPr>
              <w:t xml:space="preserve"> (HDD </w:t>
            </w:r>
            <w:proofErr w:type="spellStart"/>
            <w:r w:rsidRPr="008C4929">
              <w:rPr>
                <w:rFonts w:asciiTheme="minorHAnsi" w:eastAsia="Calibri" w:hAnsiTheme="minorHAnsi" w:cstheme="minorBidi"/>
                <w:sz w:val="22"/>
                <w:szCs w:val="22"/>
                <w:lang w:val="de-DE" w:eastAsia="en-US"/>
              </w:rPr>
              <w:t>lub</w:t>
            </w:r>
            <w:proofErr w:type="spellEnd"/>
            <w:r w:rsidRPr="008C4929">
              <w:rPr>
                <w:rFonts w:asciiTheme="minorHAnsi" w:eastAsia="Calibri" w:hAnsiTheme="minorHAnsi" w:cstheme="minorBidi"/>
                <w:sz w:val="22"/>
                <w:szCs w:val="22"/>
                <w:lang w:val="de-DE" w:eastAsia="en-US"/>
              </w:rPr>
              <w:t xml:space="preserve"> SSD) </w:t>
            </w:r>
            <w:proofErr w:type="spellStart"/>
            <w:r w:rsidRPr="008C4929">
              <w:rPr>
                <w:rFonts w:asciiTheme="minorHAnsi" w:eastAsia="Calibri" w:hAnsiTheme="minorHAnsi" w:cstheme="minorBidi"/>
                <w:sz w:val="22"/>
                <w:szCs w:val="22"/>
                <w:lang w:val="de-DE" w:eastAsia="en-US"/>
              </w:rPr>
              <w:t>uszkodzone</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dyski</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pozostają</w:t>
            </w:r>
            <w:proofErr w:type="spellEnd"/>
            <w:r w:rsidRPr="008C4929">
              <w:rPr>
                <w:rFonts w:asciiTheme="minorHAnsi" w:eastAsia="Calibri" w:hAnsiTheme="minorHAnsi" w:cstheme="minorBidi"/>
                <w:sz w:val="22"/>
                <w:szCs w:val="22"/>
                <w:lang w:val="de-DE" w:eastAsia="en-US"/>
              </w:rPr>
              <w:t xml:space="preserve"> u </w:t>
            </w:r>
            <w:proofErr w:type="spellStart"/>
            <w:r w:rsidRPr="008C4929">
              <w:rPr>
                <w:rFonts w:asciiTheme="minorHAnsi" w:eastAsia="Calibri" w:hAnsiTheme="minorHAnsi" w:cstheme="minorBidi"/>
                <w:sz w:val="22"/>
                <w:szCs w:val="22"/>
                <w:lang w:val="de-DE" w:eastAsia="en-US"/>
              </w:rPr>
              <w:t>zamawiającego</w:t>
            </w:r>
            <w:proofErr w:type="spellEnd"/>
            <w:r w:rsidRPr="008C4929">
              <w:rPr>
                <w:rFonts w:asciiTheme="minorHAnsi" w:eastAsia="Calibri" w:hAnsiTheme="minorHAnsi" w:cstheme="minorBidi"/>
                <w:sz w:val="22"/>
                <w:szCs w:val="22"/>
                <w:lang w:val="de-DE" w:eastAsia="en-US"/>
              </w:rPr>
              <w:t>.</w:t>
            </w:r>
          </w:p>
          <w:p w14:paraId="26602A0E" w14:textId="77777777" w:rsidR="002731C3" w:rsidRPr="008C4929" w:rsidRDefault="002731C3" w:rsidP="006E4D65">
            <w:pPr>
              <w:numPr>
                <w:ilvl w:val="0"/>
                <w:numId w:val="69"/>
              </w:numPr>
              <w:spacing w:after="200"/>
              <w:ind w:left="224" w:hanging="224"/>
              <w:contextualSpacing/>
              <w:jc w:val="both"/>
              <w:rPr>
                <w:rFonts w:asciiTheme="minorHAnsi" w:eastAsia="Calibri" w:hAnsiTheme="minorHAnsi" w:cstheme="minorBidi"/>
                <w:sz w:val="22"/>
                <w:szCs w:val="22"/>
                <w:lang w:val="de-DE" w:eastAsia="en-US"/>
              </w:rPr>
            </w:pPr>
            <w:proofErr w:type="spellStart"/>
            <w:r w:rsidRPr="008C4929">
              <w:rPr>
                <w:rFonts w:asciiTheme="minorHAnsi" w:eastAsia="Calibri" w:hAnsiTheme="minorHAnsi" w:cstheme="minorBidi"/>
                <w:sz w:val="22"/>
                <w:szCs w:val="22"/>
                <w:lang w:val="de-DE" w:eastAsia="en-US"/>
              </w:rPr>
              <w:t>Naprawy</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gwarancyjne</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urządzeń</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muszą</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być</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realizowane</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przez</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Producenta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Autoryzowanego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Partnera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Serwisowego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Producenta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lub</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Dostawcę</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sprzętu</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legitymującego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się</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stosownym</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certyfikatem</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producenta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oraz</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musi</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posiadać</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certyfikat</w:t>
            </w:r>
            <w:proofErr w:type="spellEnd"/>
            <w:r w:rsidRPr="008C4929">
              <w:rPr>
                <w:rFonts w:asciiTheme="minorHAnsi" w:eastAsia="Calibri" w:hAnsiTheme="minorHAnsi" w:cstheme="minorBidi"/>
                <w:sz w:val="22"/>
                <w:szCs w:val="22"/>
                <w:lang w:val="de-DE" w:eastAsia="en-US"/>
              </w:rPr>
              <w:t xml:space="preserve"> ISO 9001 w </w:t>
            </w:r>
            <w:proofErr w:type="spellStart"/>
            <w:r w:rsidRPr="008C4929">
              <w:rPr>
                <w:rFonts w:asciiTheme="minorHAnsi" w:eastAsia="Calibri" w:hAnsiTheme="minorHAnsi" w:cstheme="minorBidi"/>
                <w:sz w:val="22"/>
                <w:szCs w:val="22"/>
                <w:lang w:val="de-DE" w:eastAsia="en-US"/>
              </w:rPr>
              <w:t>zakresie</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napraw</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sprzętu</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komputerowego</w:t>
            </w:r>
            <w:proofErr w:type="spellEnd"/>
          </w:p>
          <w:p w14:paraId="523A28B6" w14:textId="77777777" w:rsidR="002731C3" w:rsidRPr="008C4929" w:rsidRDefault="002731C3" w:rsidP="006E4D65">
            <w:pPr>
              <w:numPr>
                <w:ilvl w:val="0"/>
                <w:numId w:val="69"/>
              </w:numPr>
              <w:spacing w:after="200"/>
              <w:ind w:left="224" w:hanging="224"/>
              <w:contextualSpacing/>
              <w:jc w:val="both"/>
              <w:rPr>
                <w:rFonts w:asciiTheme="minorHAnsi" w:eastAsia="Calibri" w:hAnsiTheme="minorHAnsi" w:cstheme="minorBidi"/>
                <w:sz w:val="22"/>
                <w:szCs w:val="22"/>
                <w:lang w:val="de-DE" w:eastAsia="en-US"/>
              </w:rPr>
            </w:pPr>
            <w:proofErr w:type="spellStart"/>
            <w:r w:rsidRPr="008C4929">
              <w:rPr>
                <w:rFonts w:asciiTheme="minorHAnsi" w:eastAsia="Calibri" w:hAnsiTheme="minorHAnsi" w:cstheme="minorBidi"/>
                <w:sz w:val="22"/>
                <w:szCs w:val="22"/>
                <w:lang w:val="de-DE" w:eastAsia="en-US"/>
              </w:rPr>
              <w:t>Zamawiający</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wymaga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zapewnienia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serwisu</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gwarancyjnego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producenta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dostarczanego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sprzętu</w:t>
            </w:r>
            <w:proofErr w:type="spellEnd"/>
            <w:r w:rsidRPr="008C4929">
              <w:rPr>
                <w:rFonts w:asciiTheme="minorHAnsi" w:eastAsia="Calibri" w:hAnsiTheme="minorHAnsi" w:cstheme="minorBidi"/>
                <w:sz w:val="22"/>
                <w:szCs w:val="22"/>
                <w:lang w:val="de-DE" w:eastAsia="en-US"/>
              </w:rPr>
              <w:t xml:space="preserve"> na </w:t>
            </w:r>
            <w:proofErr w:type="spellStart"/>
            <w:r w:rsidRPr="008C4929">
              <w:rPr>
                <w:rFonts w:asciiTheme="minorHAnsi" w:eastAsia="Calibri" w:hAnsiTheme="minorHAnsi" w:cstheme="minorBidi"/>
                <w:sz w:val="22"/>
                <w:szCs w:val="22"/>
                <w:lang w:val="de-DE" w:eastAsia="en-US"/>
              </w:rPr>
              <w:t>okres</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co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najmniej</w:t>
            </w:r>
            <w:proofErr w:type="spellEnd"/>
            <w:r w:rsidRPr="008C4929">
              <w:rPr>
                <w:rFonts w:asciiTheme="minorHAnsi" w:eastAsia="Calibri" w:hAnsiTheme="minorHAnsi" w:cstheme="minorBidi"/>
                <w:sz w:val="22"/>
                <w:szCs w:val="22"/>
                <w:lang w:val="de-DE" w:eastAsia="en-US"/>
              </w:rPr>
              <w:t xml:space="preserve"> 36 </w:t>
            </w:r>
            <w:proofErr w:type="spellStart"/>
            <w:r w:rsidRPr="008C4929">
              <w:rPr>
                <w:rFonts w:asciiTheme="minorHAnsi" w:eastAsia="Calibri" w:hAnsiTheme="minorHAnsi" w:cstheme="minorBidi"/>
                <w:sz w:val="22"/>
                <w:szCs w:val="22"/>
                <w:lang w:val="de-DE" w:eastAsia="en-US"/>
              </w:rPr>
              <w:t>miesięcy</w:t>
            </w:r>
            <w:proofErr w:type="spellEnd"/>
            <w:r w:rsidRPr="008C4929">
              <w:rPr>
                <w:rFonts w:asciiTheme="minorHAnsi" w:eastAsia="Calibri" w:hAnsiTheme="minorHAnsi" w:cstheme="minorBidi"/>
                <w:sz w:val="22"/>
                <w:szCs w:val="22"/>
                <w:lang w:val="de-DE" w:eastAsia="en-US"/>
              </w:rPr>
              <w:t xml:space="preserve"> w </w:t>
            </w:r>
            <w:proofErr w:type="spellStart"/>
            <w:r w:rsidRPr="008C4929">
              <w:rPr>
                <w:rFonts w:asciiTheme="minorHAnsi" w:eastAsia="Calibri" w:hAnsiTheme="minorHAnsi" w:cstheme="minorBidi"/>
                <w:sz w:val="22"/>
                <w:szCs w:val="22"/>
                <w:lang w:val="de-DE" w:eastAsia="en-US"/>
              </w:rPr>
              <w:t>reżimie</w:t>
            </w:r>
            <w:proofErr w:type="spellEnd"/>
            <w:r w:rsidRPr="008C4929">
              <w:rPr>
                <w:rFonts w:asciiTheme="minorHAnsi" w:eastAsia="Calibri" w:hAnsiTheme="minorHAnsi" w:cstheme="minorBidi"/>
                <w:sz w:val="22"/>
                <w:szCs w:val="22"/>
                <w:lang w:val="de-DE" w:eastAsia="en-US"/>
              </w:rPr>
              <w:t xml:space="preserve"> „Next </w:t>
            </w:r>
            <w:proofErr w:type="spellStart"/>
            <w:r w:rsidRPr="008C4929">
              <w:rPr>
                <w:rFonts w:asciiTheme="minorHAnsi" w:eastAsia="Calibri" w:hAnsiTheme="minorHAnsi" w:cstheme="minorBidi"/>
                <w:sz w:val="22"/>
                <w:szCs w:val="22"/>
                <w:lang w:val="de-DE" w:eastAsia="en-US"/>
              </w:rPr>
              <w:t>Bussines</w:t>
            </w:r>
            <w:proofErr w:type="spellEnd"/>
            <w:r w:rsidRPr="008C4929">
              <w:rPr>
                <w:rFonts w:asciiTheme="minorHAnsi" w:eastAsia="Calibri" w:hAnsiTheme="minorHAnsi" w:cstheme="minorBidi"/>
                <w:sz w:val="22"/>
                <w:szCs w:val="22"/>
                <w:lang w:val="de-DE" w:eastAsia="en-US"/>
              </w:rPr>
              <w:t xml:space="preserve"> Day”</w:t>
            </w:r>
          </w:p>
          <w:p w14:paraId="1C38AEDA" w14:textId="77777777" w:rsidR="002731C3" w:rsidRPr="008C4929" w:rsidRDefault="002731C3" w:rsidP="006E4D65">
            <w:pPr>
              <w:numPr>
                <w:ilvl w:val="0"/>
                <w:numId w:val="69"/>
              </w:numPr>
              <w:spacing w:after="200"/>
              <w:ind w:left="224" w:hanging="224"/>
              <w:contextualSpacing/>
              <w:jc w:val="both"/>
              <w:rPr>
                <w:rFonts w:asciiTheme="minorHAnsi" w:eastAsia="Calibri" w:hAnsiTheme="minorHAnsi" w:cstheme="minorBidi"/>
                <w:sz w:val="22"/>
                <w:szCs w:val="22"/>
                <w:lang w:val="de-DE" w:eastAsia="en-US"/>
              </w:rPr>
            </w:pPr>
            <w:proofErr w:type="spellStart"/>
            <w:r w:rsidRPr="008C4929">
              <w:rPr>
                <w:rFonts w:asciiTheme="minorHAnsi" w:eastAsia="Calibri" w:hAnsiTheme="minorHAnsi" w:cstheme="minorBidi"/>
                <w:sz w:val="22"/>
                <w:szCs w:val="22"/>
                <w:lang w:val="de-DE" w:eastAsia="en-US"/>
              </w:rPr>
              <w:t>Reżim</w:t>
            </w:r>
            <w:proofErr w:type="spellEnd"/>
            <w:r w:rsidRPr="008C4929">
              <w:rPr>
                <w:rFonts w:asciiTheme="minorHAnsi" w:eastAsia="Calibri" w:hAnsiTheme="minorHAnsi" w:cstheme="minorBidi"/>
                <w:sz w:val="22"/>
                <w:szCs w:val="22"/>
                <w:lang w:val="de-DE" w:eastAsia="en-US"/>
              </w:rPr>
              <w:t xml:space="preserve"> „Next </w:t>
            </w:r>
            <w:proofErr w:type="spellStart"/>
            <w:r w:rsidRPr="008C4929">
              <w:rPr>
                <w:rFonts w:asciiTheme="minorHAnsi" w:eastAsia="Calibri" w:hAnsiTheme="minorHAnsi" w:cstheme="minorBidi"/>
                <w:sz w:val="22"/>
                <w:szCs w:val="22"/>
                <w:lang w:val="de-DE" w:eastAsia="en-US"/>
              </w:rPr>
              <w:t>Bussines</w:t>
            </w:r>
            <w:proofErr w:type="spellEnd"/>
            <w:r w:rsidRPr="008C4929">
              <w:rPr>
                <w:rFonts w:asciiTheme="minorHAnsi" w:eastAsia="Calibri" w:hAnsiTheme="minorHAnsi" w:cstheme="minorBidi"/>
                <w:sz w:val="22"/>
                <w:szCs w:val="22"/>
                <w:lang w:val="de-DE" w:eastAsia="en-US"/>
              </w:rPr>
              <w:t xml:space="preserve"> Day” - </w:t>
            </w:r>
            <w:proofErr w:type="spellStart"/>
            <w:r w:rsidRPr="008C4929">
              <w:rPr>
                <w:rFonts w:asciiTheme="minorHAnsi" w:eastAsia="Calibri" w:hAnsiTheme="minorHAnsi" w:cstheme="minorBidi"/>
                <w:sz w:val="22"/>
                <w:szCs w:val="22"/>
                <w:lang w:val="de-DE" w:eastAsia="en-US"/>
              </w:rPr>
              <w:t>wymiana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lub</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naprawa</w:t>
            </w:r>
            <w:proofErr w:type="spellEnd"/>
            <w:r w:rsidRPr="008C4929">
              <w:rPr>
                <w:rFonts w:asciiTheme="minorHAnsi" w:eastAsia="Calibri" w:hAnsiTheme="minorHAnsi" w:cstheme="minorBidi"/>
                <w:sz w:val="22"/>
                <w:szCs w:val="22"/>
                <w:lang w:val="de-DE" w:eastAsia="en-US"/>
              </w:rPr>
              <w:t xml:space="preserve"> </w:t>
            </w:r>
            <w:r w:rsidRPr="008C4929">
              <w:rPr>
                <w:rFonts w:asciiTheme="minorHAnsi" w:eastAsia="Calibri" w:hAnsiTheme="minorHAnsi" w:cstheme="minorBidi"/>
                <w:sz w:val="22"/>
                <w:szCs w:val="22"/>
                <w:lang w:eastAsia="en-US"/>
              </w:rPr>
              <w:t>czyli przywrócenie pełnej funkcjonalności</w:t>
            </w:r>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uszkodzonego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urządzenia</w:t>
            </w:r>
            <w:proofErr w:type="spellEnd"/>
            <w:r w:rsidRPr="008C4929">
              <w:rPr>
                <w:rFonts w:asciiTheme="minorHAnsi" w:eastAsia="Calibri" w:hAnsiTheme="minorHAnsi" w:cstheme="minorBidi"/>
                <w:sz w:val="22"/>
                <w:szCs w:val="22"/>
                <w:lang w:val="de-DE" w:eastAsia="en-US"/>
              </w:rPr>
              <w:t xml:space="preserve"> (w </w:t>
            </w:r>
            <w:proofErr w:type="spellStart"/>
            <w:r w:rsidRPr="008C4929">
              <w:rPr>
                <w:rFonts w:asciiTheme="minorHAnsi" w:eastAsia="Calibri" w:hAnsiTheme="minorHAnsi" w:cstheme="minorBidi"/>
                <w:sz w:val="22"/>
                <w:szCs w:val="22"/>
                <w:lang w:val="de-DE" w:eastAsia="en-US"/>
              </w:rPr>
              <w:t>lokalizacji</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Zamawiającego</w:t>
            </w:r>
            <w:proofErr w:type="spellEnd"/>
            <w:r w:rsidRPr="008C4929">
              <w:rPr>
                <w:rFonts w:asciiTheme="minorHAnsi" w:eastAsia="Calibri" w:hAnsiTheme="minorHAnsi" w:cstheme="minorBidi"/>
                <w:sz w:val="22"/>
                <w:szCs w:val="22"/>
                <w:lang w:val="de-DE" w:eastAsia="en-US"/>
              </w:rPr>
              <w:t xml:space="preserve">) do </w:t>
            </w:r>
            <w:proofErr w:type="spellStart"/>
            <w:r w:rsidRPr="008C4929">
              <w:rPr>
                <w:rFonts w:asciiTheme="minorHAnsi" w:eastAsia="Calibri" w:hAnsiTheme="minorHAnsi" w:cstheme="minorBidi"/>
                <w:sz w:val="22"/>
                <w:szCs w:val="22"/>
                <w:lang w:val="de-DE" w:eastAsia="en-US"/>
              </w:rPr>
              <w:t>końca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następnego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dnia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roboczego</w:t>
            </w:r>
            <w:proofErr w:type="spellEnd"/>
            <w:r w:rsidRPr="008C4929">
              <w:rPr>
                <w:rFonts w:asciiTheme="minorHAnsi" w:eastAsia="Calibri" w:hAnsiTheme="minorHAnsi" w:cstheme="minorBidi"/>
                <w:sz w:val="22"/>
                <w:szCs w:val="22"/>
                <w:lang w:val="de-DE" w:eastAsia="en-US"/>
              </w:rPr>
              <w:t xml:space="preserve">. </w:t>
            </w:r>
          </w:p>
          <w:p w14:paraId="4598A7C7" w14:textId="77777777" w:rsidR="002731C3" w:rsidRPr="008C4929" w:rsidRDefault="002731C3" w:rsidP="006E4D65">
            <w:pPr>
              <w:numPr>
                <w:ilvl w:val="0"/>
                <w:numId w:val="69"/>
              </w:numPr>
              <w:spacing w:after="200"/>
              <w:ind w:left="224" w:hanging="224"/>
              <w:contextualSpacing/>
              <w:jc w:val="both"/>
              <w:rPr>
                <w:rFonts w:asciiTheme="minorHAnsi" w:eastAsia="Calibri" w:hAnsiTheme="minorHAnsi" w:cstheme="minorBidi"/>
                <w:sz w:val="22"/>
                <w:szCs w:val="22"/>
                <w:lang w:val="de-DE" w:eastAsia="en-US"/>
              </w:rPr>
            </w:pPr>
            <w:proofErr w:type="spellStart"/>
            <w:r w:rsidRPr="008C4929">
              <w:rPr>
                <w:rFonts w:asciiTheme="minorHAnsi" w:eastAsia="Calibri" w:hAnsiTheme="minorHAnsi" w:cstheme="minorBidi"/>
                <w:sz w:val="22"/>
                <w:szCs w:val="22"/>
                <w:lang w:val="de-DE" w:eastAsia="en-US"/>
              </w:rPr>
              <w:t>dedykowany</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numer</w:t>
            </w:r>
            <w:proofErr w:type="spellEnd"/>
            <w:r w:rsidRPr="008C4929">
              <w:rPr>
                <w:rFonts w:asciiTheme="minorHAnsi" w:eastAsia="Calibri" w:hAnsiTheme="minorHAnsi" w:cstheme="minorBidi"/>
                <w:sz w:val="22"/>
                <w:szCs w:val="22"/>
                <w:lang w:val="de-DE" w:eastAsia="en-US"/>
              </w:rPr>
              <w:t xml:space="preserve"> tel. </w:t>
            </w:r>
            <w:proofErr w:type="spellStart"/>
            <w:r w:rsidRPr="008C4929">
              <w:rPr>
                <w:rFonts w:asciiTheme="minorHAnsi" w:eastAsia="Calibri" w:hAnsiTheme="minorHAnsi" w:cstheme="minorBidi"/>
                <w:sz w:val="22"/>
                <w:szCs w:val="22"/>
                <w:lang w:val="de-DE" w:eastAsia="en-US"/>
              </w:rPr>
              <w:t>oraz</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adres</w:t>
            </w:r>
            <w:proofErr w:type="spellEnd"/>
            <w:r w:rsidRPr="008C4929">
              <w:rPr>
                <w:rFonts w:asciiTheme="minorHAnsi" w:eastAsia="Calibri" w:hAnsiTheme="minorHAnsi" w:cstheme="minorBidi"/>
                <w:sz w:val="22"/>
                <w:szCs w:val="22"/>
                <w:lang w:val="de-DE" w:eastAsia="en-US"/>
              </w:rPr>
              <w:t xml:space="preserve"> email </w:t>
            </w:r>
            <w:proofErr w:type="spellStart"/>
            <w:r w:rsidRPr="008C4929">
              <w:rPr>
                <w:rFonts w:asciiTheme="minorHAnsi" w:eastAsia="Calibri" w:hAnsiTheme="minorHAnsi" w:cstheme="minorBidi"/>
                <w:sz w:val="22"/>
                <w:szCs w:val="22"/>
                <w:lang w:val="de-DE" w:eastAsia="en-US"/>
              </w:rPr>
              <w:t>dla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wsparcia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technicznego</w:t>
            </w:r>
            <w:proofErr w:type="spellEnd"/>
            <w:r w:rsidRPr="008C4929">
              <w:rPr>
                <w:rFonts w:asciiTheme="minorHAnsi" w:eastAsia="Calibri" w:hAnsiTheme="minorHAnsi" w:cstheme="minorBidi"/>
                <w:sz w:val="22"/>
                <w:szCs w:val="22"/>
                <w:lang w:val="de-DE" w:eastAsia="en-US"/>
              </w:rPr>
              <w:t xml:space="preserve"> i </w:t>
            </w:r>
            <w:proofErr w:type="spellStart"/>
            <w:r w:rsidRPr="008C4929">
              <w:rPr>
                <w:rFonts w:asciiTheme="minorHAnsi" w:eastAsia="Calibri" w:hAnsiTheme="minorHAnsi" w:cstheme="minorBidi"/>
                <w:sz w:val="22"/>
                <w:szCs w:val="22"/>
                <w:lang w:val="de-DE" w:eastAsia="en-US"/>
              </w:rPr>
              <w:t>informacji</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produktowej</w:t>
            </w:r>
            <w:proofErr w:type="spellEnd"/>
            <w:r w:rsidRPr="008C4929">
              <w:rPr>
                <w:rFonts w:asciiTheme="minorHAnsi" w:eastAsia="Calibri" w:hAnsiTheme="minorHAnsi" w:cstheme="minorBidi"/>
                <w:sz w:val="22"/>
                <w:szCs w:val="22"/>
                <w:lang w:val="de-DE" w:eastAsia="en-US"/>
              </w:rPr>
              <w:t>.</w:t>
            </w:r>
          </w:p>
          <w:p w14:paraId="0C695B2E" w14:textId="77777777" w:rsidR="002731C3" w:rsidRPr="008C4929" w:rsidRDefault="002731C3" w:rsidP="006E4D65">
            <w:pPr>
              <w:numPr>
                <w:ilvl w:val="0"/>
                <w:numId w:val="69"/>
              </w:numPr>
              <w:spacing w:after="200"/>
              <w:ind w:left="224" w:hanging="224"/>
              <w:contextualSpacing/>
              <w:jc w:val="both"/>
              <w:rPr>
                <w:rFonts w:asciiTheme="minorHAnsi" w:eastAsia="Calibri" w:hAnsiTheme="minorHAnsi" w:cstheme="minorBidi"/>
                <w:sz w:val="22"/>
                <w:szCs w:val="22"/>
                <w:lang w:val="de-DE" w:eastAsia="en-US"/>
              </w:rPr>
            </w:pPr>
            <w:proofErr w:type="spellStart"/>
            <w:r w:rsidRPr="008C4929">
              <w:rPr>
                <w:rFonts w:asciiTheme="minorHAnsi" w:eastAsia="Calibri" w:hAnsiTheme="minorHAnsi" w:cstheme="minorBidi"/>
                <w:sz w:val="22"/>
                <w:szCs w:val="22"/>
                <w:lang w:val="de-DE" w:eastAsia="en-US"/>
              </w:rPr>
              <w:t>możliwość</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weryfikacji</w:t>
            </w:r>
            <w:proofErr w:type="spellEnd"/>
            <w:r w:rsidRPr="008C4929">
              <w:rPr>
                <w:rFonts w:asciiTheme="minorHAnsi" w:eastAsia="Calibri" w:hAnsiTheme="minorHAnsi" w:cstheme="minorBidi"/>
                <w:sz w:val="22"/>
                <w:szCs w:val="22"/>
                <w:lang w:val="de-DE" w:eastAsia="en-US"/>
              </w:rPr>
              <w:t xml:space="preserve"> u </w:t>
            </w:r>
            <w:proofErr w:type="spellStart"/>
            <w:r w:rsidRPr="008C4929">
              <w:rPr>
                <w:rFonts w:asciiTheme="minorHAnsi" w:eastAsia="Calibri" w:hAnsiTheme="minorHAnsi" w:cstheme="minorBidi"/>
                <w:sz w:val="22"/>
                <w:szCs w:val="22"/>
                <w:lang w:val="de-DE" w:eastAsia="en-US"/>
              </w:rPr>
              <w:t>producenta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konfiguracji</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fabrycznej</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zakupionego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sprzętu</w:t>
            </w:r>
            <w:proofErr w:type="spellEnd"/>
            <w:r w:rsidRPr="008C4929">
              <w:rPr>
                <w:rFonts w:asciiTheme="minorHAnsi" w:eastAsia="Calibri" w:hAnsiTheme="minorHAnsi" w:cstheme="minorBidi"/>
                <w:sz w:val="22"/>
                <w:szCs w:val="22"/>
                <w:lang w:val="de-DE" w:eastAsia="en-US"/>
              </w:rPr>
              <w:t>,</w:t>
            </w:r>
          </w:p>
          <w:p w14:paraId="40DBBE0A" w14:textId="77777777" w:rsidR="002731C3" w:rsidRPr="008C4929" w:rsidRDefault="002731C3" w:rsidP="006E4D65">
            <w:pPr>
              <w:numPr>
                <w:ilvl w:val="0"/>
                <w:numId w:val="69"/>
              </w:numPr>
              <w:spacing w:after="200"/>
              <w:ind w:left="224" w:hanging="224"/>
              <w:contextualSpacing/>
              <w:jc w:val="both"/>
              <w:rPr>
                <w:rFonts w:asciiTheme="minorHAnsi" w:eastAsia="Calibri" w:hAnsiTheme="minorHAnsi" w:cstheme="minorBidi"/>
                <w:sz w:val="22"/>
                <w:szCs w:val="22"/>
                <w:lang w:val="de-DE" w:eastAsia="en-US"/>
              </w:rPr>
            </w:pPr>
            <w:proofErr w:type="spellStart"/>
            <w:r w:rsidRPr="008C4929">
              <w:rPr>
                <w:rFonts w:asciiTheme="minorHAnsi" w:eastAsia="Calibri" w:hAnsiTheme="minorHAnsi" w:cstheme="minorBidi"/>
                <w:sz w:val="22"/>
                <w:szCs w:val="22"/>
                <w:lang w:val="de-DE" w:eastAsia="en-US"/>
              </w:rPr>
              <w:t>Zamawiający</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żąda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możliwości</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zgłaszania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awarii</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lub</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problemów</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eksploatacyjnych</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przez</w:t>
            </w:r>
            <w:proofErr w:type="spellEnd"/>
            <w:r w:rsidRPr="008C4929">
              <w:rPr>
                <w:rFonts w:asciiTheme="minorHAnsi" w:eastAsia="Calibri" w:hAnsiTheme="minorHAnsi" w:cstheme="minorBidi"/>
                <w:sz w:val="22"/>
                <w:szCs w:val="22"/>
                <w:lang w:val="de-DE" w:eastAsia="en-US"/>
              </w:rPr>
              <w:t xml:space="preserve"> 24 </w:t>
            </w:r>
            <w:proofErr w:type="spellStart"/>
            <w:r w:rsidRPr="008C4929">
              <w:rPr>
                <w:rFonts w:asciiTheme="minorHAnsi" w:eastAsia="Calibri" w:hAnsiTheme="minorHAnsi" w:cstheme="minorBidi"/>
                <w:sz w:val="22"/>
                <w:szCs w:val="22"/>
                <w:lang w:val="de-DE" w:eastAsia="en-US"/>
              </w:rPr>
              <w:t>godziny</w:t>
            </w:r>
            <w:proofErr w:type="spellEnd"/>
            <w:r w:rsidRPr="008C4929">
              <w:rPr>
                <w:rFonts w:asciiTheme="minorHAnsi" w:eastAsia="Calibri" w:hAnsiTheme="minorHAnsi" w:cstheme="minorBidi"/>
                <w:sz w:val="22"/>
                <w:szCs w:val="22"/>
                <w:lang w:val="de-DE" w:eastAsia="en-US"/>
              </w:rPr>
              <w:t>, 7 </w:t>
            </w:r>
            <w:proofErr w:type="spellStart"/>
            <w:r w:rsidRPr="008C4929">
              <w:rPr>
                <w:rFonts w:asciiTheme="minorHAnsi" w:eastAsia="Calibri" w:hAnsiTheme="minorHAnsi" w:cstheme="minorBidi"/>
                <w:sz w:val="22"/>
                <w:szCs w:val="22"/>
                <w:lang w:val="de-DE" w:eastAsia="en-US"/>
              </w:rPr>
              <w:t>dni</w:t>
            </w:r>
            <w:proofErr w:type="spellEnd"/>
            <w:r w:rsidRPr="008C4929">
              <w:rPr>
                <w:rFonts w:asciiTheme="minorHAnsi" w:eastAsia="Calibri" w:hAnsiTheme="minorHAnsi" w:cstheme="minorBidi"/>
                <w:sz w:val="22"/>
                <w:szCs w:val="22"/>
                <w:lang w:val="de-DE" w:eastAsia="en-US"/>
              </w:rPr>
              <w:t xml:space="preserve"> w </w:t>
            </w:r>
            <w:proofErr w:type="spellStart"/>
            <w:r w:rsidRPr="008C4929">
              <w:rPr>
                <w:rFonts w:asciiTheme="minorHAnsi" w:eastAsia="Calibri" w:hAnsiTheme="minorHAnsi" w:cstheme="minorBidi"/>
                <w:sz w:val="22"/>
                <w:szCs w:val="22"/>
                <w:lang w:val="de-DE" w:eastAsia="en-US"/>
              </w:rPr>
              <w:t>tygodniu</w:t>
            </w:r>
            <w:proofErr w:type="spellEnd"/>
            <w:r w:rsidRPr="008C4929">
              <w:rPr>
                <w:rFonts w:asciiTheme="minorHAnsi" w:eastAsia="Calibri" w:hAnsiTheme="minorHAnsi" w:cstheme="minorBidi"/>
                <w:sz w:val="22"/>
                <w:szCs w:val="22"/>
                <w:lang w:val="de-DE" w:eastAsia="en-US"/>
              </w:rPr>
              <w:t>,</w:t>
            </w:r>
          </w:p>
          <w:p w14:paraId="491666AA" w14:textId="77777777" w:rsidR="002731C3" w:rsidRPr="008C4929" w:rsidRDefault="002731C3" w:rsidP="006E4D65">
            <w:pPr>
              <w:numPr>
                <w:ilvl w:val="0"/>
                <w:numId w:val="69"/>
              </w:numPr>
              <w:spacing w:after="200"/>
              <w:ind w:left="224" w:hanging="224"/>
              <w:jc w:val="both"/>
              <w:rPr>
                <w:rFonts w:asciiTheme="minorHAnsi" w:eastAsia="Calibri" w:hAnsiTheme="minorHAnsi" w:cstheme="minorBidi"/>
                <w:sz w:val="22"/>
                <w:szCs w:val="22"/>
                <w:lang w:val="de-DE" w:eastAsia="en-US"/>
              </w:rPr>
            </w:pPr>
            <w:proofErr w:type="spellStart"/>
            <w:r w:rsidRPr="008C4929">
              <w:rPr>
                <w:rFonts w:asciiTheme="minorHAnsi" w:eastAsia="Calibri" w:hAnsiTheme="minorHAnsi" w:cstheme="minorBidi"/>
                <w:sz w:val="22"/>
                <w:szCs w:val="22"/>
                <w:lang w:val="de-DE" w:eastAsia="en-US"/>
              </w:rPr>
              <w:t>Zgłoszenie</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awarii</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potrzebę</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wsparcia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technicznego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Zamawiający</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dokona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za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pośrednictwem</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systemu</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helpdesku</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Wykonawcy</w:t>
            </w:r>
            <w:proofErr w:type="spellEnd"/>
            <w:r w:rsidRPr="008C4929">
              <w:rPr>
                <w:rFonts w:asciiTheme="minorHAnsi" w:eastAsia="Calibri" w:hAnsiTheme="minorHAnsi" w:cstheme="minorBidi"/>
                <w:sz w:val="22"/>
                <w:szCs w:val="22"/>
                <w:lang w:val="de-DE" w:eastAsia="en-US"/>
              </w:rPr>
              <w:t xml:space="preserve"> (w </w:t>
            </w:r>
            <w:proofErr w:type="spellStart"/>
            <w:r w:rsidRPr="008C4929">
              <w:rPr>
                <w:rFonts w:asciiTheme="minorHAnsi" w:eastAsia="Calibri" w:hAnsiTheme="minorHAnsi" w:cstheme="minorBidi"/>
                <w:sz w:val="22"/>
                <w:szCs w:val="22"/>
                <w:lang w:val="de-DE" w:eastAsia="en-US"/>
              </w:rPr>
              <w:t>języku</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polskim</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lub</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Producenta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według</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własnego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wyboru</w:t>
            </w:r>
            <w:proofErr w:type="spellEnd"/>
            <w:r w:rsidRPr="008C4929">
              <w:rPr>
                <w:rFonts w:asciiTheme="minorHAnsi" w:eastAsia="Calibri" w:hAnsiTheme="minorHAnsi" w:cstheme="minorBidi"/>
                <w:sz w:val="22"/>
                <w:szCs w:val="22"/>
                <w:lang w:val="de-DE" w:eastAsia="en-US"/>
              </w:rPr>
              <w:t xml:space="preserve">. </w:t>
            </w:r>
          </w:p>
          <w:p w14:paraId="7B6D6A36" w14:textId="77777777" w:rsidR="002731C3" w:rsidRPr="002731C3" w:rsidRDefault="002731C3" w:rsidP="002731C3">
            <w:pPr>
              <w:jc w:val="both"/>
              <w:rPr>
                <w:rFonts w:asciiTheme="minorHAnsi" w:eastAsia="Calibri" w:hAnsiTheme="minorHAnsi" w:cstheme="minorBidi"/>
                <w:bCs/>
                <w:strike/>
                <w:sz w:val="22"/>
                <w:szCs w:val="22"/>
                <w:lang w:eastAsia="en-US"/>
              </w:rPr>
            </w:pPr>
            <w:proofErr w:type="spellStart"/>
            <w:r w:rsidRPr="008C4929">
              <w:rPr>
                <w:rFonts w:asciiTheme="minorHAnsi" w:eastAsia="Calibri" w:hAnsiTheme="minorHAnsi" w:cstheme="minorBidi"/>
                <w:sz w:val="22"/>
                <w:szCs w:val="22"/>
                <w:lang w:val="de-DE" w:eastAsia="en-US"/>
              </w:rPr>
              <w:t>Zamawiający</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wymaga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również</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zapewnienia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prawa</w:t>
            </w:r>
            <w:proofErr w:type="spellEnd"/>
            <w:r w:rsidRPr="008C4929">
              <w:rPr>
                <w:rFonts w:asciiTheme="minorHAnsi" w:eastAsia="Calibri" w:hAnsiTheme="minorHAnsi" w:cstheme="minorBidi"/>
                <w:sz w:val="22"/>
                <w:szCs w:val="22"/>
                <w:lang w:val="de-DE" w:eastAsia="en-US"/>
              </w:rPr>
              <w:t xml:space="preserve"> do </w:t>
            </w:r>
            <w:proofErr w:type="spellStart"/>
            <w:r w:rsidRPr="008C4929">
              <w:rPr>
                <w:rFonts w:asciiTheme="minorHAnsi" w:eastAsia="Calibri" w:hAnsiTheme="minorHAnsi" w:cstheme="minorBidi"/>
                <w:sz w:val="22"/>
                <w:szCs w:val="22"/>
                <w:lang w:val="de-DE" w:eastAsia="en-US"/>
              </w:rPr>
              <w:t>bezpośredniego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dostępu</w:t>
            </w:r>
            <w:proofErr w:type="spellEnd"/>
            <w:r w:rsidRPr="008C4929">
              <w:rPr>
                <w:rFonts w:asciiTheme="minorHAnsi" w:eastAsia="Calibri" w:hAnsiTheme="minorHAnsi" w:cstheme="minorBidi"/>
                <w:sz w:val="22"/>
                <w:szCs w:val="22"/>
                <w:lang w:val="de-DE" w:eastAsia="en-US"/>
              </w:rPr>
              <w:t xml:space="preserve"> do </w:t>
            </w:r>
            <w:proofErr w:type="spellStart"/>
            <w:r w:rsidRPr="008C4929">
              <w:rPr>
                <w:rFonts w:asciiTheme="minorHAnsi" w:eastAsia="Calibri" w:hAnsiTheme="minorHAnsi" w:cstheme="minorBidi"/>
                <w:sz w:val="22"/>
                <w:szCs w:val="22"/>
                <w:lang w:val="de-DE" w:eastAsia="en-US"/>
              </w:rPr>
              <w:t>pomocy</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technicznej</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producenta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jego</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bazy</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wiedzy</w:t>
            </w:r>
            <w:proofErr w:type="spellEnd"/>
            <w:r w:rsidRPr="008C4929">
              <w:rPr>
                <w:rFonts w:asciiTheme="minorHAnsi" w:eastAsia="Calibri" w:hAnsiTheme="minorHAnsi" w:cstheme="minorBidi"/>
                <w:sz w:val="22"/>
                <w:szCs w:val="22"/>
                <w:lang w:val="de-DE" w:eastAsia="en-US"/>
              </w:rPr>
              <w:t xml:space="preserve"> w </w:t>
            </w:r>
            <w:proofErr w:type="spellStart"/>
            <w:r w:rsidRPr="008C4929">
              <w:rPr>
                <w:rFonts w:asciiTheme="minorHAnsi" w:eastAsia="Calibri" w:hAnsiTheme="minorHAnsi" w:cstheme="minorBidi"/>
                <w:sz w:val="22"/>
                <w:szCs w:val="22"/>
                <w:lang w:val="de-DE" w:eastAsia="en-US"/>
              </w:rPr>
              <w:t>celu</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wsparcia</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przy</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rozwiązywaniu</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problemów</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eksploatacyjnych</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oraz</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aktualizacji</w:t>
            </w:r>
            <w:proofErr w:type="spellEnd"/>
            <w:r w:rsidRPr="008C4929">
              <w:rPr>
                <w:rFonts w:asciiTheme="minorHAnsi" w:eastAsia="Calibri" w:hAnsiTheme="minorHAnsi" w:cstheme="minorBidi"/>
                <w:sz w:val="22"/>
                <w:szCs w:val="22"/>
                <w:lang w:val="de-DE" w:eastAsia="en-US"/>
              </w:rPr>
              <w:t xml:space="preserve"> </w:t>
            </w:r>
            <w:proofErr w:type="spellStart"/>
            <w:r w:rsidRPr="008C4929">
              <w:rPr>
                <w:rFonts w:asciiTheme="minorHAnsi" w:eastAsia="Calibri" w:hAnsiTheme="minorHAnsi" w:cstheme="minorBidi"/>
                <w:sz w:val="22"/>
                <w:szCs w:val="22"/>
                <w:lang w:val="de-DE" w:eastAsia="en-US"/>
              </w:rPr>
              <w:t>oprogramowania</w:t>
            </w:r>
            <w:proofErr w:type="spellEnd"/>
          </w:p>
        </w:tc>
      </w:tr>
    </w:tbl>
    <w:p w14:paraId="578CB481" w14:textId="77777777" w:rsidR="002731C3" w:rsidRPr="002731C3" w:rsidRDefault="002731C3" w:rsidP="002731C3">
      <w:pPr>
        <w:spacing w:after="200" w:line="276" w:lineRule="auto"/>
        <w:ind w:left="426"/>
        <w:jc w:val="both"/>
        <w:rPr>
          <w:rFonts w:asciiTheme="minorHAnsi" w:eastAsia="Calibri" w:hAnsiTheme="minorHAnsi" w:cstheme="minorBidi"/>
          <w:sz w:val="22"/>
          <w:szCs w:val="22"/>
          <w:lang w:eastAsia="en-US"/>
        </w:rPr>
      </w:pPr>
    </w:p>
    <w:p w14:paraId="4BF592C7" w14:textId="77777777" w:rsidR="002731C3" w:rsidRPr="002731C3" w:rsidRDefault="002731C3" w:rsidP="002731C3">
      <w:pPr>
        <w:rPr>
          <w:rFonts w:asciiTheme="minorHAnsi" w:eastAsia="Calibri" w:hAnsiTheme="minorHAnsi" w:cstheme="minorBidi"/>
          <w:b/>
          <w:bCs/>
          <w:sz w:val="22"/>
          <w:szCs w:val="22"/>
          <w:lang w:eastAsia="en-US"/>
        </w:rPr>
      </w:pPr>
    </w:p>
    <w:p w14:paraId="270CB4EF" w14:textId="77777777" w:rsidR="002731C3" w:rsidRPr="002731C3" w:rsidRDefault="002731C3" w:rsidP="002731C3">
      <w:pPr>
        <w:ind w:left="426"/>
        <w:rPr>
          <w:rFonts w:asciiTheme="minorHAnsi" w:eastAsiaTheme="minorHAnsi" w:hAnsiTheme="minorHAnsi" w:cstheme="minorHAnsi"/>
          <w:b/>
          <w:bCs/>
          <w:sz w:val="22"/>
          <w:szCs w:val="22"/>
          <w:lang w:eastAsia="en-US"/>
        </w:rPr>
      </w:pPr>
      <w:r w:rsidRPr="002731C3">
        <w:rPr>
          <w:rFonts w:asciiTheme="minorHAnsi" w:eastAsiaTheme="minorHAnsi" w:hAnsiTheme="minorHAnsi" w:cstheme="minorHAnsi"/>
          <w:b/>
          <w:bCs/>
          <w:sz w:val="22"/>
          <w:szCs w:val="22"/>
          <w:lang w:eastAsia="en-US"/>
        </w:rPr>
        <w:t>Zamawiane ilości komputerów:</w:t>
      </w:r>
    </w:p>
    <w:p w14:paraId="2D860A18" w14:textId="77777777" w:rsidR="002731C3" w:rsidRPr="002731C3" w:rsidRDefault="002731C3" w:rsidP="006E4D65">
      <w:pPr>
        <w:widowControl w:val="0"/>
        <w:numPr>
          <w:ilvl w:val="0"/>
          <w:numId w:val="84"/>
        </w:numPr>
        <w:adjustRightInd w:val="0"/>
        <w:ind w:left="1145" w:hanging="357"/>
        <w:contextualSpacing/>
        <w:jc w:val="both"/>
        <w:textAlignment w:val="baseline"/>
        <w:rPr>
          <w:rFonts w:asciiTheme="minorHAnsi" w:hAnsiTheme="minorHAnsi" w:cstheme="minorBidi"/>
          <w:sz w:val="22"/>
          <w:szCs w:val="22"/>
        </w:rPr>
      </w:pPr>
      <w:r w:rsidRPr="002731C3">
        <w:rPr>
          <w:rFonts w:asciiTheme="minorHAnsi" w:hAnsiTheme="minorHAnsi" w:cstheme="minorBidi"/>
          <w:sz w:val="22"/>
          <w:szCs w:val="22"/>
        </w:rPr>
        <w:t xml:space="preserve">Zadanie 1 – dostawa komputerów stacjonarnych – </w:t>
      </w:r>
      <w:r w:rsidRPr="002731C3">
        <w:rPr>
          <w:rFonts w:asciiTheme="minorHAnsi" w:hAnsiTheme="minorHAnsi" w:cstheme="minorBidi"/>
          <w:b/>
          <w:bCs/>
          <w:sz w:val="22"/>
          <w:szCs w:val="22"/>
        </w:rPr>
        <w:t>494 sztuk</w:t>
      </w:r>
    </w:p>
    <w:p w14:paraId="0A3E0952" w14:textId="77777777" w:rsidR="002731C3" w:rsidRPr="002731C3" w:rsidRDefault="002731C3" w:rsidP="006E4D65">
      <w:pPr>
        <w:widowControl w:val="0"/>
        <w:numPr>
          <w:ilvl w:val="0"/>
          <w:numId w:val="84"/>
        </w:numPr>
        <w:adjustRightInd w:val="0"/>
        <w:ind w:left="1145" w:hanging="357"/>
        <w:contextualSpacing/>
        <w:jc w:val="both"/>
        <w:textAlignment w:val="baseline"/>
        <w:rPr>
          <w:rFonts w:asciiTheme="minorHAnsi" w:hAnsiTheme="minorHAnsi" w:cstheme="minorBidi"/>
          <w:sz w:val="22"/>
          <w:szCs w:val="22"/>
        </w:rPr>
      </w:pPr>
      <w:r w:rsidRPr="002731C3">
        <w:rPr>
          <w:rFonts w:asciiTheme="minorHAnsi" w:hAnsiTheme="minorHAnsi" w:cstheme="minorBidi"/>
          <w:sz w:val="22"/>
          <w:szCs w:val="22"/>
        </w:rPr>
        <w:t xml:space="preserve">Zadanie 2 – dostawa komputerów mobilnych – </w:t>
      </w:r>
      <w:r w:rsidRPr="002731C3">
        <w:rPr>
          <w:rFonts w:asciiTheme="minorHAnsi" w:hAnsiTheme="minorHAnsi" w:cstheme="minorBidi"/>
          <w:b/>
          <w:bCs/>
          <w:sz w:val="22"/>
          <w:szCs w:val="22"/>
        </w:rPr>
        <w:t xml:space="preserve">20 sztuk </w:t>
      </w:r>
    </w:p>
    <w:p w14:paraId="08F85706" w14:textId="77777777" w:rsidR="002731C3" w:rsidRPr="002731C3" w:rsidRDefault="002731C3" w:rsidP="002731C3">
      <w:pPr>
        <w:ind w:left="426"/>
        <w:jc w:val="both"/>
        <w:rPr>
          <w:rFonts w:asciiTheme="minorHAnsi" w:eastAsiaTheme="minorHAnsi" w:hAnsiTheme="minorHAnsi" w:cstheme="minorHAnsi"/>
          <w:sz w:val="22"/>
          <w:szCs w:val="22"/>
          <w:lang w:eastAsia="en-US"/>
        </w:rPr>
      </w:pPr>
    </w:p>
    <w:p w14:paraId="3A2F388D" w14:textId="77777777" w:rsidR="002731C3" w:rsidRPr="002731C3" w:rsidRDefault="002731C3" w:rsidP="002731C3">
      <w:pPr>
        <w:ind w:left="426"/>
        <w:jc w:val="both"/>
        <w:rPr>
          <w:rFonts w:asciiTheme="minorHAnsi" w:eastAsiaTheme="minorHAnsi" w:hAnsiTheme="minorHAnsi" w:cstheme="minorHAnsi"/>
          <w:sz w:val="22"/>
          <w:szCs w:val="22"/>
          <w:u w:val="single"/>
          <w:lang w:eastAsia="en-US"/>
        </w:rPr>
      </w:pPr>
      <w:r w:rsidRPr="002731C3">
        <w:rPr>
          <w:rFonts w:asciiTheme="minorHAnsi" w:eastAsiaTheme="minorHAnsi" w:hAnsiTheme="minorHAnsi" w:cstheme="minorHAnsi"/>
          <w:sz w:val="22"/>
          <w:szCs w:val="22"/>
          <w:u w:val="single"/>
          <w:lang w:eastAsia="en-US"/>
        </w:rPr>
        <w:t>Licencje</w:t>
      </w:r>
    </w:p>
    <w:p w14:paraId="40995BFA" w14:textId="77777777" w:rsidR="002731C3" w:rsidRPr="002731C3" w:rsidRDefault="002731C3" w:rsidP="002731C3">
      <w:pPr>
        <w:ind w:left="426"/>
        <w:jc w:val="both"/>
        <w:rPr>
          <w:rFonts w:asciiTheme="minorHAnsi" w:eastAsiaTheme="minorHAnsi" w:hAnsiTheme="minorHAnsi" w:cstheme="minorHAnsi"/>
          <w:sz w:val="22"/>
          <w:szCs w:val="22"/>
          <w:lang w:eastAsia="en-US"/>
        </w:rPr>
      </w:pPr>
      <w:r w:rsidRPr="002731C3">
        <w:rPr>
          <w:rFonts w:asciiTheme="minorHAnsi" w:eastAsiaTheme="minorHAnsi" w:hAnsiTheme="minorHAnsi" w:cstheme="minorHAnsi"/>
          <w:sz w:val="22"/>
          <w:szCs w:val="22"/>
          <w:lang w:eastAsia="en-US"/>
        </w:rPr>
        <w:t>Wraz z dostarczonym sprzętem komputerowym należy dostarczyć wszelkie licencje na zainstalowane oprogramowanie.</w:t>
      </w:r>
    </w:p>
    <w:p w14:paraId="566A6F18" w14:textId="77777777" w:rsidR="002731C3" w:rsidRPr="002731C3" w:rsidRDefault="002731C3" w:rsidP="002731C3">
      <w:pPr>
        <w:ind w:left="426"/>
        <w:jc w:val="both"/>
        <w:rPr>
          <w:rFonts w:asciiTheme="minorHAnsi" w:eastAsiaTheme="minorHAnsi" w:hAnsiTheme="minorHAnsi" w:cstheme="minorHAnsi"/>
          <w:sz w:val="22"/>
          <w:szCs w:val="22"/>
          <w:lang w:eastAsia="en-US"/>
        </w:rPr>
      </w:pPr>
    </w:p>
    <w:p w14:paraId="4C34CD6D" w14:textId="77777777" w:rsidR="002731C3" w:rsidRPr="002731C3" w:rsidRDefault="002731C3" w:rsidP="002731C3">
      <w:pPr>
        <w:ind w:left="426"/>
        <w:jc w:val="both"/>
        <w:rPr>
          <w:rFonts w:asciiTheme="minorHAnsi" w:eastAsiaTheme="minorHAnsi" w:hAnsiTheme="minorHAnsi" w:cstheme="minorHAnsi"/>
          <w:sz w:val="22"/>
          <w:szCs w:val="22"/>
          <w:u w:val="single"/>
          <w:lang w:eastAsia="en-US"/>
        </w:rPr>
      </w:pPr>
      <w:r w:rsidRPr="002731C3">
        <w:rPr>
          <w:rFonts w:asciiTheme="minorHAnsi" w:eastAsiaTheme="minorHAnsi" w:hAnsiTheme="minorHAnsi" w:cstheme="minorHAnsi"/>
          <w:sz w:val="22"/>
          <w:szCs w:val="22"/>
          <w:u w:val="single"/>
          <w:lang w:eastAsia="en-US"/>
        </w:rPr>
        <w:t>Dodatkowe wymagania stawiane przez Zamawiającego dla przedmiotu zamówienia</w:t>
      </w:r>
    </w:p>
    <w:p w14:paraId="20B9A30B" w14:textId="77777777" w:rsidR="002731C3" w:rsidRPr="002731C3" w:rsidRDefault="002731C3" w:rsidP="006E4D65">
      <w:pPr>
        <w:widowControl w:val="0"/>
        <w:numPr>
          <w:ilvl w:val="0"/>
          <w:numId w:val="82"/>
        </w:numPr>
        <w:adjustRightInd w:val="0"/>
        <w:contextualSpacing/>
        <w:jc w:val="both"/>
        <w:textAlignment w:val="baseline"/>
        <w:rPr>
          <w:rFonts w:asciiTheme="minorHAnsi" w:hAnsiTheme="minorHAnsi" w:cstheme="minorHAnsi"/>
          <w:sz w:val="22"/>
          <w:szCs w:val="22"/>
        </w:rPr>
      </w:pPr>
      <w:r w:rsidRPr="002731C3">
        <w:rPr>
          <w:rFonts w:asciiTheme="minorHAnsi" w:hAnsiTheme="minorHAnsi" w:cstheme="minorHAnsi"/>
          <w:sz w:val="22"/>
          <w:szCs w:val="22"/>
        </w:rPr>
        <w:t>Dokumentacja do urządzenia musi być publicznie dostępna na stronie internetowej producenta.</w:t>
      </w:r>
    </w:p>
    <w:p w14:paraId="0CB0ABAD" w14:textId="77777777" w:rsidR="002731C3" w:rsidRPr="002731C3" w:rsidRDefault="002731C3" w:rsidP="006E4D65">
      <w:pPr>
        <w:widowControl w:val="0"/>
        <w:numPr>
          <w:ilvl w:val="0"/>
          <w:numId w:val="82"/>
        </w:numPr>
        <w:adjustRightInd w:val="0"/>
        <w:contextualSpacing/>
        <w:jc w:val="both"/>
        <w:textAlignment w:val="baseline"/>
        <w:rPr>
          <w:rFonts w:asciiTheme="minorHAnsi" w:hAnsiTheme="minorHAnsi" w:cstheme="minorHAnsi"/>
          <w:sz w:val="22"/>
          <w:szCs w:val="22"/>
        </w:rPr>
      </w:pPr>
      <w:r w:rsidRPr="002731C3">
        <w:rPr>
          <w:rFonts w:asciiTheme="minorHAnsi" w:hAnsiTheme="minorHAnsi" w:cstheme="minorHAnsi"/>
          <w:sz w:val="22"/>
          <w:szCs w:val="22"/>
        </w:rPr>
        <w:t xml:space="preserve">Urządzenie musi być fabrycznie nowe i nieużywane wcześniej w żadnych innych projektach. Nie dopuszcza się urządzeń typu </w:t>
      </w:r>
      <w:proofErr w:type="spellStart"/>
      <w:r w:rsidRPr="002731C3">
        <w:rPr>
          <w:rFonts w:asciiTheme="minorHAnsi" w:hAnsiTheme="minorHAnsi" w:cstheme="minorHAnsi"/>
          <w:sz w:val="22"/>
          <w:szCs w:val="22"/>
        </w:rPr>
        <w:t>refubrished</w:t>
      </w:r>
      <w:proofErr w:type="spellEnd"/>
      <w:r w:rsidRPr="002731C3">
        <w:rPr>
          <w:rFonts w:asciiTheme="minorHAnsi" w:hAnsiTheme="minorHAnsi" w:cstheme="minorHAnsi"/>
          <w:sz w:val="22"/>
          <w:szCs w:val="22"/>
        </w:rPr>
        <w:t xml:space="preserve">/odnowionych (zwróconych do producenta </w:t>
      </w:r>
      <w:r w:rsidRPr="002731C3">
        <w:rPr>
          <w:rFonts w:asciiTheme="minorHAnsi" w:hAnsiTheme="minorHAnsi" w:cstheme="minorHAnsi"/>
          <w:sz w:val="22"/>
          <w:szCs w:val="22"/>
        </w:rPr>
        <w:br/>
        <w:t>i później odsprzedawanych ponownie przez producenta).</w:t>
      </w:r>
    </w:p>
    <w:p w14:paraId="70B6B4AE" w14:textId="77777777" w:rsidR="002731C3" w:rsidRPr="002731C3" w:rsidRDefault="002731C3" w:rsidP="006E4D65">
      <w:pPr>
        <w:widowControl w:val="0"/>
        <w:numPr>
          <w:ilvl w:val="0"/>
          <w:numId w:val="82"/>
        </w:numPr>
        <w:adjustRightInd w:val="0"/>
        <w:contextualSpacing/>
        <w:jc w:val="both"/>
        <w:textAlignment w:val="baseline"/>
        <w:rPr>
          <w:rFonts w:cstheme="minorHAnsi"/>
          <w:sz w:val="22"/>
          <w:szCs w:val="22"/>
        </w:rPr>
      </w:pPr>
      <w:r w:rsidRPr="002731C3">
        <w:rPr>
          <w:rFonts w:asciiTheme="minorHAnsi" w:hAnsiTheme="minorHAnsi" w:cstheme="minorHAnsi"/>
          <w:sz w:val="22"/>
          <w:szCs w:val="22"/>
        </w:rPr>
        <w:lastRenderedPageBreak/>
        <w:t xml:space="preserve">Urządzenie musi pochodzić z legalnego kanału sprzedaży producenta urządzenia. Kupujący zastrzega sobie możliwość weryfikacji numerów seryjnych dostarczonego urządzenia </w:t>
      </w:r>
      <w:r w:rsidRPr="002731C3">
        <w:rPr>
          <w:rFonts w:asciiTheme="minorHAnsi" w:hAnsiTheme="minorHAnsi" w:cstheme="minorHAnsi"/>
          <w:sz w:val="22"/>
          <w:szCs w:val="22"/>
        </w:rPr>
        <w:br/>
        <w:t>u producenta w celu sprawdzenia czy urządzenie pochodzi z legalnego kanału sprzedaży.</w:t>
      </w:r>
    </w:p>
    <w:p w14:paraId="2C3E7731" w14:textId="77777777" w:rsidR="002731C3" w:rsidRPr="002731C3" w:rsidRDefault="002731C3" w:rsidP="002731C3">
      <w:pPr>
        <w:ind w:left="426"/>
        <w:jc w:val="both"/>
        <w:rPr>
          <w:rFonts w:asciiTheme="minorHAnsi" w:eastAsiaTheme="minorHAnsi" w:hAnsiTheme="minorHAnsi" w:cstheme="minorHAnsi"/>
          <w:sz w:val="22"/>
          <w:szCs w:val="22"/>
          <w:lang w:eastAsia="en-US"/>
        </w:rPr>
      </w:pPr>
    </w:p>
    <w:p w14:paraId="736F4F91" w14:textId="77777777" w:rsidR="002731C3" w:rsidRPr="002731C3" w:rsidRDefault="002731C3" w:rsidP="002731C3">
      <w:pPr>
        <w:ind w:left="426"/>
        <w:jc w:val="both"/>
        <w:rPr>
          <w:rFonts w:asciiTheme="minorHAnsi" w:eastAsiaTheme="minorHAnsi" w:hAnsiTheme="minorHAnsi" w:cstheme="minorHAnsi"/>
          <w:sz w:val="22"/>
          <w:szCs w:val="22"/>
          <w:u w:val="single"/>
          <w:lang w:eastAsia="en-US"/>
        </w:rPr>
      </w:pPr>
      <w:r w:rsidRPr="002731C3">
        <w:rPr>
          <w:rFonts w:asciiTheme="minorHAnsi" w:eastAsiaTheme="minorHAnsi" w:hAnsiTheme="minorHAnsi" w:cstheme="minorHAnsi"/>
          <w:sz w:val="22"/>
          <w:szCs w:val="22"/>
          <w:u w:val="single"/>
          <w:lang w:eastAsia="en-US"/>
        </w:rPr>
        <w:t>Uwaga:</w:t>
      </w:r>
    </w:p>
    <w:p w14:paraId="104C536F" w14:textId="77777777" w:rsidR="002731C3" w:rsidRPr="002731C3" w:rsidRDefault="002731C3" w:rsidP="002731C3">
      <w:pPr>
        <w:ind w:left="426"/>
        <w:jc w:val="both"/>
        <w:rPr>
          <w:rFonts w:asciiTheme="minorHAnsi" w:eastAsiaTheme="minorHAnsi" w:hAnsiTheme="minorHAnsi" w:cstheme="minorHAnsi"/>
          <w:sz w:val="22"/>
          <w:szCs w:val="22"/>
          <w:lang w:eastAsia="en-US"/>
        </w:rPr>
      </w:pPr>
      <w:r w:rsidRPr="002731C3">
        <w:rPr>
          <w:rFonts w:asciiTheme="minorHAnsi" w:eastAsiaTheme="minorHAnsi" w:hAnsiTheme="minorHAnsi" w:cstheme="minorHAnsi"/>
          <w:sz w:val="22"/>
          <w:szCs w:val="22"/>
          <w:lang w:eastAsia="en-US"/>
        </w:rPr>
        <w:t>Powyższa specyfikacja zawiera minimalne wymagania określone przez Zamawiającego.  Wykonawca nie może wykorzystywać na niekorzyść Zamawiającego uchybień lub błędów popełnionych w powyższym opisie i specyfikacji przy realizacji zamówienia.</w:t>
      </w:r>
    </w:p>
    <w:p w14:paraId="5B297036" w14:textId="77777777" w:rsidR="002731C3" w:rsidRPr="002731C3" w:rsidRDefault="002731C3" w:rsidP="002731C3">
      <w:pPr>
        <w:ind w:left="1146"/>
        <w:contextualSpacing/>
        <w:jc w:val="both"/>
        <w:rPr>
          <w:rFonts w:asciiTheme="minorHAnsi" w:hAnsiTheme="minorHAnsi" w:cstheme="minorHAnsi"/>
          <w:sz w:val="22"/>
          <w:szCs w:val="22"/>
        </w:rPr>
      </w:pPr>
    </w:p>
    <w:p w14:paraId="5FC2ABDF" w14:textId="77777777" w:rsidR="002731C3" w:rsidRPr="002731C3" w:rsidRDefault="002731C3" w:rsidP="002731C3">
      <w:pPr>
        <w:ind w:left="426"/>
        <w:jc w:val="both"/>
        <w:rPr>
          <w:rFonts w:asciiTheme="minorHAnsi" w:eastAsiaTheme="minorHAnsi" w:hAnsiTheme="minorHAnsi" w:cstheme="minorHAnsi"/>
          <w:sz w:val="22"/>
          <w:szCs w:val="22"/>
          <w:lang w:eastAsia="en-US"/>
        </w:rPr>
      </w:pPr>
    </w:p>
    <w:p w14:paraId="4A486533" w14:textId="77777777" w:rsidR="002731C3" w:rsidRPr="002731C3" w:rsidRDefault="002731C3" w:rsidP="002731C3">
      <w:pPr>
        <w:ind w:left="426"/>
        <w:jc w:val="both"/>
        <w:rPr>
          <w:rFonts w:asciiTheme="minorHAnsi" w:eastAsiaTheme="minorHAnsi" w:hAnsiTheme="minorHAnsi" w:cstheme="minorHAnsi"/>
          <w:sz w:val="22"/>
          <w:szCs w:val="22"/>
          <w:u w:val="single"/>
          <w:lang w:eastAsia="en-US"/>
        </w:rPr>
      </w:pPr>
      <w:r w:rsidRPr="002731C3">
        <w:rPr>
          <w:rFonts w:asciiTheme="minorHAnsi" w:eastAsiaTheme="minorHAnsi" w:hAnsiTheme="minorHAnsi" w:cstheme="minorHAnsi"/>
          <w:sz w:val="22"/>
          <w:szCs w:val="22"/>
          <w:u w:val="single"/>
          <w:lang w:eastAsia="en-US"/>
        </w:rPr>
        <w:t>Dodatkowe wymagania stawiane przez Zamawiającego dla przedmiotu zamówienia</w:t>
      </w:r>
    </w:p>
    <w:p w14:paraId="565F318A" w14:textId="77777777" w:rsidR="002731C3" w:rsidRPr="002731C3" w:rsidRDefault="002731C3" w:rsidP="006E4D65">
      <w:pPr>
        <w:widowControl w:val="0"/>
        <w:numPr>
          <w:ilvl w:val="0"/>
          <w:numId w:val="83"/>
        </w:numPr>
        <w:adjustRightInd w:val="0"/>
        <w:contextualSpacing/>
        <w:jc w:val="both"/>
        <w:textAlignment w:val="baseline"/>
        <w:rPr>
          <w:rFonts w:asciiTheme="minorHAnsi" w:hAnsiTheme="minorHAnsi" w:cstheme="minorHAnsi"/>
          <w:sz w:val="22"/>
          <w:szCs w:val="22"/>
        </w:rPr>
      </w:pPr>
      <w:r w:rsidRPr="002731C3">
        <w:rPr>
          <w:rFonts w:asciiTheme="minorHAnsi" w:hAnsiTheme="minorHAnsi" w:cstheme="minorHAnsi"/>
          <w:sz w:val="22"/>
          <w:szCs w:val="22"/>
        </w:rPr>
        <w:t xml:space="preserve">Zamawiający wymaga, aby oferowane rozwiązanie „równoważne” było sprawdzone w praktyce rynkowej, co oznacza, że oferowany produkt musiał być dostępny na rynku co najmniej 3 miesiące przed terminem składania ofert. Przez "dostępność produktu na rynku" Zamawiający rozumie, iż produkt w postaci konkretnego modelu urządzenia oraz produkt w postaci wskazanej oferowanej wersji (w tym również </w:t>
      </w:r>
      <w:proofErr w:type="spellStart"/>
      <w:r w:rsidRPr="002731C3">
        <w:rPr>
          <w:rFonts w:asciiTheme="minorHAnsi" w:hAnsiTheme="minorHAnsi" w:cstheme="minorHAnsi"/>
          <w:sz w:val="22"/>
          <w:szCs w:val="22"/>
        </w:rPr>
        <w:t>firmware</w:t>
      </w:r>
      <w:proofErr w:type="spellEnd"/>
      <w:r w:rsidRPr="002731C3">
        <w:rPr>
          <w:rFonts w:asciiTheme="minorHAnsi" w:hAnsiTheme="minorHAnsi" w:cstheme="minorHAnsi"/>
          <w:sz w:val="22"/>
          <w:szCs w:val="22"/>
        </w:rPr>
        <w:t>) musiał być dostępny w terminie 3 miesiące przed złożeniem oferty. Jednocześnie Zamawiający wymaga, aby oprogramowanie zainstalowane na urządzeniu było objęte pełnym serwisem producenta (niedopuszczalne jest proponowanie oprogramowania np. w wersji Beta), a za datę jego dostępności Zamawiający przyjmuje publikację konkretnej oferowanej wersji oprogramowania (wersji z pełnym wsparciem) na stronie Producenta oferowanego rozwiązania. Zamawiający wymaga dostępności konkretnego modelu urządzenia. Niedopuszczalne jest wskazanie innego urządzenia z typoszeregu czy urządzenia z innej "rodziny".</w:t>
      </w:r>
    </w:p>
    <w:p w14:paraId="1CFC5713" w14:textId="77777777" w:rsidR="002731C3" w:rsidRPr="002731C3" w:rsidRDefault="002731C3" w:rsidP="006E4D65">
      <w:pPr>
        <w:widowControl w:val="0"/>
        <w:numPr>
          <w:ilvl w:val="0"/>
          <w:numId w:val="83"/>
        </w:numPr>
        <w:adjustRightInd w:val="0"/>
        <w:contextualSpacing/>
        <w:jc w:val="both"/>
        <w:textAlignment w:val="baseline"/>
        <w:rPr>
          <w:rFonts w:asciiTheme="minorHAnsi" w:hAnsiTheme="minorHAnsi" w:cstheme="minorHAnsi"/>
          <w:sz w:val="22"/>
          <w:szCs w:val="22"/>
        </w:rPr>
      </w:pPr>
      <w:r w:rsidRPr="002731C3">
        <w:rPr>
          <w:rFonts w:asciiTheme="minorHAnsi" w:hAnsiTheme="minorHAnsi" w:cstheme="minorHAnsi"/>
          <w:sz w:val="22"/>
          <w:szCs w:val="22"/>
        </w:rPr>
        <w:t>Dokumentacja do urządzenia musi być publicznie dostępna na stronie internetowej producenta.</w:t>
      </w:r>
    </w:p>
    <w:p w14:paraId="17A52283" w14:textId="77777777" w:rsidR="002731C3" w:rsidRPr="002731C3" w:rsidRDefault="002731C3" w:rsidP="006E4D65">
      <w:pPr>
        <w:widowControl w:val="0"/>
        <w:numPr>
          <w:ilvl w:val="0"/>
          <w:numId w:val="83"/>
        </w:numPr>
        <w:adjustRightInd w:val="0"/>
        <w:contextualSpacing/>
        <w:jc w:val="both"/>
        <w:textAlignment w:val="baseline"/>
        <w:rPr>
          <w:rFonts w:asciiTheme="minorHAnsi" w:hAnsiTheme="minorHAnsi" w:cstheme="minorHAnsi"/>
          <w:sz w:val="22"/>
          <w:szCs w:val="22"/>
        </w:rPr>
      </w:pPr>
      <w:r w:rsidRPr="002731C3">
        <w:rPr>
          <w:rFonts w:asciiTheme="minorHAnsi" w:hAnsiTheme="minorHAnsi" w:cstheme="minorHAnsi"/>
          <w:sz w:val="22"/>
          <w:szCs w:val="22"/>
        </w:rPr>
        <w:t>Producent musi publikować na swojej stronie internetowej informacje o wykrytych lukach bezpieczeństwa w oprogramowaniu systemowym urządzenia.</w:t>
      </w:r>
    </w:p>
    <w:p w14:paraId="3529AE51" w14:textId="77777777" w:rsidR="002731C3" w:rsidRPr="002731C3" w:rsidRDefault="002731C3" w:rsidP="006E4D65">
      <w:pPr>
        <w:widowControl w:val="0"/>
        <w:numPr>
          <w:ilvl w:val="0"/>
          <w:numId w:val="83"/>
        </w:numPr>
        <w:adjustRightInd w:val="0"/>
        <w:contextualSpacing/>
        <w:jc w:val="both"/>
        <w:textAlignment w:val="baseline"/>
        <w:rPr>
          <w:rFonts w:asciiTheme="minorHAnsi" w:hAnsiTheme="minorHAnsi" w:cstheme="minorHAnsi"/>
          <w:sz w:val="22"/>
          <w:szCs w:val="22"/>
        </w:rPr>
      </w:pPr>
      <w:r w:rsidRPr="002731C3">
        <w:rPr>
          <w:rFonts w:asciiTheme="minorHAnsi" w:hAnsiTheme="minorHAnsi" w:cstheme="minorHAnsi"/>
          <w:sz w:val="22"/>
          <w:szCs w:val="22"/>
        </w:rPr>
        <w:t xml:space="preserve">Urządzenie musi być fabrycznie nowe i nieużywane wcześniej w żadnych innych projektach. Nie dopuszcza się urządzeń typu </w:t>
      </w:r>
      <w:proofErr w:type="spellStart"/>
      <w:r w:rsidRPr="002731C3">
        <w:rPr>
          <w:rFonts w:asciiTheme="minorHAnsi" w:hAnsiTheme="minorHAnsi" w:cstheme="minorHAnsi"/>
          <w:sz w:val="22"/>
          <w:szCs w:val="22"/>
        </w:rPr>
        <w:t>refubrished</w:t>
      </w:r>
      <w:proofErr w:type="spellEnd"/>
      <w:r w:rsidRPr="002731C3">
        <w:rPr>
          <w:rFonts w:asciiTheme="minorHAnsi" w:hAnsiTheme="minorHAnsi" w:cstheme="minorHAnsi"/>
          <w:sz w:val="22"/>
          <w:szCs w:val="22"/>
        </w:rPr>
        <w:t>/odnowionych (zwróconych do producenta i później odsprzedawanych ponownie przez producenta).</w:t>
      </w:r>
    </w:p>
    <w:p w14:paraId="1B113225" w14:textId="77777777" w:rsidR="002731C3" w:rsidRPr="002731C3" w:rsidRDefault="002731C3" w:rsidP="006E4D65">
      <w:pPr>
        <w:widowControl w:val="0"/>
        <w:numPr>
          <w:ilvl w:val="0"/>
          <w:numId w:val="83"/>
        </w:numPr>
        <w:adjustRightInd w:val="0"/>
        <w:contextualSpacing/>
        <w:jc w:val="both"/>
        <w:textAlignment w:val="baseline"/>
        <w:rPr>
          <w:rFonts w:cstheme="minorHAnsi"/>
          <w:sz w:val="22"/>
          <w:szCs w:val="22"/>
        </w:rPr>
      </w:pPr>
      <w:r w:rsidRPr="002731C3">
        <w:rPr>
          <w:rFonts w:asciiTheme="minorHAnsi" w:hAnsiTheme="minorHAnsi" w:cstheme="minorHAnsi"/>
          <w:sz w:val="22"/>
          <w:szCs w:val="22"/>
        </w:rPr>
        <w:t>Urządzenie musi pochodzić z legalnego kanału sprzedaży producenta urządzenia. Kupujący zastrzega sobie możliwość weryfikacji numerów seryjnych dostarczonego urządzenia u producenta w celu sprawdzenia czy urządzenie pochodzi z legalnego kanału sprzedaży.</w:t>
      </w:r>
    </w:p>
    <w:p w14:paraId="7DBD6B50" w14:textId="77777777" w:rsidR="002731C3" w:rsidRPr="002731C3" w:rsidRDefault="002731C3" w:rsidP="006E4D65">
      <w:pPr>
        <w:widowControl w:val="0"/>
        <w:numPr>
          <w:ilvl w:val="0"/>
          <w:numId w:val="83"/>
        </w:numPr>
        <w:adjustRightInd w:val="0"/>
        <w:contextualSpacing/>
        <w:jc w:val="both"/>
        <w:textAlignment w:val="baseline"/>
        <w:rPr>
          <w:rFonts w:asciiTheme="minorHAnsi" w:hAnsiTheme="minorHAnsi" w:cstheme="minorHAnsi"/>
          <w:sz w:val="22"/>
          <w:szCs w:val="22"/>
        </w:rPr>
      </w:pPr>
      <w:r w:rsidRPr="002731C3">
        <w:rPr>
          <w:rFonts w:asciiTheme="minorHAnsi" w:hAnsiTheme="minorHAnsi" w:cstheme="minorHAnsi"/>
          <w:bCs/>
          <w:sz w:val="22"/>
          <w:szCs w:val="22"/>
        </w:rPr>
        <w:t>Wykonawca, który powołuje się na rozwiązania równoważne opisywane przez Zamawiającego, jest obowiązany wykazać, że oferowane przez niego dostawy, usługi spełniają wymagania określone przez Zamawiającego. W tym celu Wykonawca oferując produkt równoważny wraz z ofertą dostarczy kopię dokumentacji oferowanego systemu, publikowanej na stronach internetowych Producenta, w której zaznaczy fragmenty wskazujące spełnienie poszczególnych wymagań dla systemu równoważnego opisanych powyżej w sekcji „wymagania dla systemu równoważnego”. Dokumentacja ta musi być w języku polskim. W przypadku, gdy Producent na swoich stronach internetowych nie publikuje dokumentacji w języku polskim, Wykonawca może dokonać tłumaczenia z języka angielskiego. Za prawidłowość tłumaczenia odpowiada Wykonawca.</w:t>
      </w:r>
    </w:p>
    <w:p w14:paraId="66CACCE7" w14:textId="77777777" w:rsidR="002731C3" w:rsidRPr="002731C3" w:rsidRDefault="002731C3" w:rsidP="006E4D65">
      <w:pPr>
        <w:widowControl w:val="0"/>
        <w:numPr>
          <w:ilvl w:val="0"/>
          <w:numId w:val="83"/>
        </w:numPr>
        <w:adjustRightInd w:val="0"/>
        <w:contextualSpacing/>
        <w:jc w:val="both"/>
        <w:textAlignment w:val="baseline"/>
        <w:rPr>
          <w:rFonts w:asciiTheme="minorHAnsi" w:eastAsia="Calibri" w:hAnsiTheme="minorHAnsi" w:cstheme="minorHAnsi"/>
          <w:sz w:val="22"/>
          <w:szCs w:val="22"/>
        </w:rPr>
      </w:pPr>
      <w:r w:rsidRPr="002731C3">
        <w:rPr>
          <w:rFonts w:asciiTheme="minorHAnsi" w:eastAsia="Calibri" w:hAnsiTheme="minorHAnsi" w:cstheme="minorHAnsi"/>
          <w:sz w:val="22"/>
          <w:szCs w:val="22"/>
        </w:rPr>
        <w:t>Wraz z dostawą sprzętu należy dostarczyć dokument wydany przez producenta lub dystrybutora, poświadczający informacje z punktów 1-6.</w:t>
      </w:r>
    </w:p>
    <w:p w14:paraId="0D23A90A" w14:textId="77777777" w:rsidR="002731C3" w:rsidRPr="002731C3" w:rsidRDefault="002731C3" w:rsidP="006E4D65">
      <w:pPr>
        <w:widowControl w:val="0"/>
        <w:numPr>
          <w:ilvl w:val="0"/>
          <w:numId w:val="83"/>
        </w:numPr>
        <w:adjustRightInd w:val="0"/>
        <w:contextualSpacing/>
        <w:jc w:val="both"/>
        <w:textAlignment w:val="baseline"/>
        <w:rPr>
          <w:rFonts w:asciiTheme="minorHAnsi" w:eastAsia="Calibri" w:hAnsiTheme="minorHAnsi" w:cstheme="minorHAnsi"/>
          <w:sz w:val="22"/>
          <w:szCs w:val="22"/>
        </w:rPr>
      </w:pPr>
      <w:r w:rsidRPr="002731C3">
        <w:rPr>
          <w:rFonts w:asciiTheme="minorHAnsi" w:eastAsia="Calibri" w:hAnsiTheme="minorHAnsi" w:cstheme="minorHAnsi"/>
          <w:sz w:val="22"/>
          <w:szCs w:val="22"/>
        </w:rPr>
        <w:t>Urządzenia winne być wydane Zamawiającemu w opakowaniach zwyczajowo przyjętych dla danego rodzaju towaru i sposobu jego przewozu.</w:t>
      </w:r>
    </w:p>
    <w:p w14:paraId="2C18A66C" w14:textId="77777777" w:rsidR="002731C3" w:rsidRPr="002731C3" w:rsidRDefault="002731C3" w:rsidP="006E4D65">
      <w:pPr>
        <w:widowControl w:val="0"/>
        <w:numPr>
          <w:ilvl w:val="0"/>
          <w:numId w:val="83"/>
        </w:numPr>
        <w:adjustRightInd w:val="0"/>
        <w:contextualSpacing/>
        <w:jc w:val="both"/>
        <w:textAlignment w:val="baseline"/>
        <w:rPr>
          <w:rFonts w:asciiTheme="minorHAnsi" w:eastAsia="Calibri" w:hAnsiTheme="minorHAnsi" w:cstheme="minorHAnsi"/>
          <w:sz w:val="22"/>
          <w:szCs w:val="22"/>
        </w:rPr>
      </w:pPr>
      <w:r w:rsidRPr="002731C3">
        <w:rPr>
          <w:rFonts w:asciiTheme="minorHAnsi" w:eastAsia="Calibri" w:hAnsiTheme="minorHAnsi" w:cstheme="minorHAnsi"/>
          <w:sz w:val="22"/>
          <w:szCs w:val="22"/>
        </w:rPr>
        <w:t xml:space="preserve">Wykonawca winien odebrać lub wskazać odbiorcę odpadów powstałych w wyniku procesu produkcji z materiałów dostarczonych przez Wykonawcę zgodnie z Ustawą z dnia </w:t>
      </w:r>
      <w:r w:rsidRPr="002731C3">
        <w:rPr>
          <w:rFonts w:asciiTheme="minorHAnsi" w:eastAsia="Calibri" w:hAnsiTheme="minorHAnsi" w:cstheme="minorHAnsi"/>
          <w:sz w:val="22"/>
          <w:szCs w:val="22"/>
        </w:rPr>
        <w:br/>
        <w:t>11.05.2001 r. o opakowaniach i odpadach (Dz.U. Nr 90/2007 poz. 607).</w:t>
      </w:r>
    </w:p>
    <w:p w14:paraId="48B54324" w14:textId="77777777" w:rsidR="002731C3" w:rsidRPr="002731C3" w:rsidRDefault="002731C3" w:rsidP="006E4D65">
      <w:pPr>
        <w:widowControl w:val="0"/>
        <w:numPr>
          <w:ilvl w:val="0"/>
          <w:numId w:val="83"/>
        </w:numPr>
        <w:adjustRightInd w:val="0"/>
        <w:contextualSpacing/>
        <w:jc w:val="both"/>
        <w:textAlignment w:val="baseline"/>
        <w:rPr>
          <w:rFonts w:asciiTheme="minorHAnsi" w:eastAsia="Calibri" w:hAnsiTheme="minorHAnsi" w:cstheme="minorBidi"/>
          <w:sz w:val="22"/>
          <w:szCs w:val="22"/>
        </w:rPr>
      </w:pPr>
      <w:r w:rsidRPr="002731C3">
        <w:rPr>
          <w:rFonts w:asciiTheme="minorHAnsi" w:eastAsia="Calibri" w:hAnsiTheme="minorHAnsi" w:cstheme="minorBidi"/>
          <w:sz w:val="22"/>
          <w:szCs w:val="22"/>
        </w:rPr>
        <w:t xml:space="preserve">W przypadku dostarczenia towaru wadliwego w tym z wadą ukrytą, Zamawiający zastrzega </w:t>
      </w:r>
      <w:r w:rsidRPr="002731C3">
        <w:rPr>
          <w:rFonts w:asciiTheme="minorHAnsi" w:eastAsia="Calibri" w:hAnsiTheme="minorHAnsi" w:cstheme="minorBidi"/>
          <w:sz w:val="22"/>
          <w:szCs w:val="22"/>
        </w:rPr>
        <w:lastRenderedPageBreak/>
        <w:t>sobie prawo do złożenia Wykonawcy pisemnej reklamacji. Wykonawca winien być zobowiązany w terminie 7 dni reklamację rozpatrzeć i udzielić Zamawiającemu odpowiedzi czy reklamację uznaje i wskazać jej sposób załatwienia. W przypadku uznania reklamacji Wykonawca winien w terminie 7 dni od daty uznania reklamacji dostarczyć towar wolny od wad.</w:t>
      </w:r>
    </w:p>
    <w:p w14:paraId="6CDDA7F9" w14:textId="77777777" w:rsidR="002731C3" w:rsidRPr="002731C3" w:rsidRDefault="002731C3" w:rsidP="006E4D65">
      <w:pPr>
        <w:widowControl w:val="0"/>
        <w:numPr>
          <w:ilvl w:val="0"/>
          <w:numId w:val="83"/>
        </w:numPr>
        <w:adjustRightInd w:val="0"/>
        <w:contextualSpacing/>
        <w:jc w:val="both"/>
        <w:textAlignment w:val="baseline"/>
        <w:rPr>
          <w:rFonts w:asciiTheme="minorHAnsi" w:eastAsia="Calibri" w:hAnsiTheme="minorHAnsi" w:cstheme="minorHAnsi"/>
          <w:sz w:val="22"/>
          <w:szCs w:val="22"/>
        </w:rPr>
      </w:pPr>
      <w:r w:rsidRPr="002731C3">
        <w:rPr>
          <w:rFonts w:asciiTheme="minorHAnsi" w:eastAsia="Calibri" w:hAnsiTheme="minorHAnsi" w:cstheme="minorBidi"/>
          <w:sz w:val="22"/>
          <w:szCs w:val="22"/>
        </w:rPr>
        <w:t>Urządzenia winne być dostarczone do jednostek organizacyjnych Zamawiającego wg poniższej specyfikacji w godzinach od 6.30 do 14.00:</w:t>
      </w:r>
    </w:p>
    <w:p w14:paraId="0E81EAE1" w14:textId="77777777" w:rsidR="002731C3" w:rsidRPr="002731C3" w:rsidRDefault="002731C3" w:rsidP="002731C3">
      <w:pPr>
        <w:rPr>
          <w:rFonts w:asciiTheme="minorHAnsi" w:eastAsia="Calibri" w:hAnsiTheme="minorHAnsi" w:cstheme="minorBidi"/>
          <w:sz w:val="22"/>
          <w:szCs w:val="22"/>
          <w:lang w:eastAsia="en-US"/>
        </w:rPr>
      </w:pPr>
    </w:p>
    <w:p w14:paraId="291C711D" w14:textId="77777777" w:rsidR="002731C3" w:rsidRPr="002731C3" w:rsidRDefault="002731C3" w:rsidP="002731C3">
      <w:pPr>
        <w:rPr>
          <w:rFonts w:asciiTheme="minorHAnsi" w:eastAsia="Calibri" w:hAnsiTheme="minorHAnsi" w:cstheme="minorBidi"/>
          <w:sz w:val="22"/>
          <w:szCs w:val="22"/>
          <w:lang w:eastAsia="en-US"/>
        </w:rPr>
      </w:pPr>
    </w:p>
    <w:p w14:paraId="432C21ED" w14:textId="77777777" w:rsidR="002731C3" w:rsidRPr="002731C3" w:rsidRDefault="002731C3" w:rsidP="002731C3">
      <w:pPr>
        <w:rPr>
          <w:rFonts w:asciiTheme="minorHAnsi" w:eastAsia="Calibri" w:hAnsiTheme="minorHAnsi" w:cstheme="minorBidi"/>
          <w:sz w:val="22"/>
          <w:szCs w:val="22"/>
          <w:lang w:eastAsia="en-US"/>
        </w:rPr>
      </w:pPr>
    </w:p>
    <w:p w14:paraId="0F1E6A60" w14:textId="77777777" w:rsidR="002731C3" w:rsidRPr="002731C3" w:rsidRDefault="002731C3" w:rsidP="002731C3">
      <w:pPr>
        <w:rPr>
          <w:rFonts w:asciiTheme="minorHAnsi" w:eastAsia="Calibri" w:hAnsiTheme="minorHAnsi" w:cstheme="minorBidi"/>
          <w:sz w:val="22"/>
          <w:szCs w:val="22"/>
          <w:lang w:eastAsia="en-US"/>
        </w:rPr>
      </w:pPr>
    </w:p>
    <w:p w14:paraId="1CE3A038" w14:textId="77777777" w:rsidR="002731C3" w:rsidRPr="002731C3" w:rsidRDefault="002731C3" w:rsidP="002731C3">
      <w:pPr>
        <w:rPr>
          <w:rFonts w:asciiTheme="minorHAnsi" w:eastAsia="Calibri" w:hAnsiTheme="minorHAnsi" w:cstheme="minorBidi"/>
          <w:sz w:val="22"/>
          <w:szCs w:val="22"/>
          <w:lang w:eastAsia="en-US"/>
        </w:rPr>
      </w:pPr>
    </w:p>
    <w:p w14:paraId="638658C9" w14:textId="77777777" w:rsidR="002731C3" w:rsidRPr="002731C3" w:rsidRDefault="002731C3" w:rsidP="002731C3">
      <w:pPr>
        <w:rPr>
          <w:rFonts w:asciiTheme="minorHAnsi" w:eastAsia="Calibri" w:hAnsiTheme="minorHAnsi" w:cstheme="minorBidi"/>
          <w:sz w:val="22"/>
          <w:szCs w:val="22"/>
          <w:lang w:eastAsia="en-US"/>
        </w:rPr>
      </w:pP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912"/>
        <w:gridCol w:w="3571"/>
        <w:gridCol w:w="1323"/>
        <w:gridCol w:w="1497"/>
      </w:tblGrid>
      <w:tr w:rsidR="002731C3" w:rsidRPr="002731C3" w14:paraId="7D1DC5CB" w14:textId="77777777" w:rsidTr="00317532">
        <w:trPr>
          <w:trHeight w:val="397"/>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34090C0F" w14:textId="77777777" w:rsidR="002731C3" w:rsidRPr="002731C3" w:rsidRDefault="002731C3" w:rsidP="002731C3">
            <w:pPr>
              <w:widowControl w:val="0"/>
              <w:adjustRightInd w:val="0"/>
              <w:jc w:val="center"/>
              <w:textAlignment w:val="baseline"/>
              <w:rPr>
                <w:rFonts w:asciiTheme="minorHAnsi" w:eastAsia="Calibri" w:hAnsiTheme="minorHAnsi" w:cstheme="minorBidi"/>
                <w:b/>
                <w:bCs/>
                <w:lang w:eastAsia="en-US"/>
              </w:rPr>
            </w:pPr>
            <w:r w:rsidRPr="002731C3">
              <w:rPr>
                <w:rFonts w:asciiTheme="minorHAnsi" w:eastAsia="Calibri" w:hAnsiTheme="minorHAnsi" w:cstheme="minorBidi"/>
                <w:b/>
                <w:bCs/>
                <w:lang w:eastAsia="en-US"/>
              </w:rPr>
              <w:t>Lp.</w:t>
            </w:r>
          </w:p>
        </w:tc>
        <w:tc>
          <w:tcPr>
            <w:tcW w:w="2975" w:type="dxa"/>
            <w:tcBorders>
              <w:top w:val="single" w:sz="4" w:space="0" w:color="auto"/>
              <w:left w:val="single" w:sz="4" w:space="0" w:color="auto"/>
              <w:bottom w:val="single" w:sz="4" w:space="0" w:color="auto"/>
              <w:right w:val="single" w:sz="4" w:space="0" w:color="auto"/>
            </w:tcBorders>
            <w:vAlign w:val="center"/>
            <w:hideMark/>
          </w:tcPr>
          <w:p w14:paraId="5A206AA6" w14:textId="77777777" w:rsidR="002731C3" w:rsidRPr="002731C3" w:rsidRDefault="002731C3" w:rsidP="002731C3">
            <w:pPr>
              <w:widowControl w:val="0"/>
              <w:adjustRightInd w:val="0"/>
              <w:jc w:val="center"/>
              <w:textAlignment w:val="baseline"/>
              <w:rPr>
                <w:rFonts w:asciiTheme="minorHAnsi" w:eastAsia="Calibri" w:hAnsiTheme="minorHAnsi" w:cstheme="minorBidi"/>
                <w:b/>
                <w:bCs/>
                <w:lang w:eastAsia="en-US"/>
              </w:rPr>
            </w:pPr>
            <w:r w:rsidRPr="002731C3">
              <w:rPr>
                <w:rFonts w:asciiTheme="minorHAnsi" w:eastAsia="Calibri" w:hAnsiTheme="minorHAnsi" w:cstheme="minorBidi"/>
                <w:b/>
                <w:bCs/>
                <w:lang w:eastAsia="en-US"/>
              </w:rPr>
              <w:t>Nazwa Oddziału PGG SA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A83BEC" w14:textId="77777777" w:rsidR="002731C3" w:rsidRPr="002731C3" w:rsidRDefault="002731C3" w:rsidP="002731C3">
            <w:pPr>
              <w:widowControl w:val="0"/>
              <w:adjustRightInd w:val="0"/>
              <w:jc w:val="center"/>
              <w:textAlignment w:val="baseline"/>
              <w:rPr>
                <w:rFonts w:asciiTheme="minorHAnsi" w:eastAsia="Calibri" w:hAnsiTheme="minorHAnsi" w:cstheme="minorBidi"/>
                <w:b/>
                <w:bCs/>
                <w:lang w:eastAsia="en-US"/>
              </w:rPr>
            </w:pPr>
            <w:r w:rsidRPr="002731C3">
              <w:rPr>
                <w:rFonts w:asciiTheme="minorHAnsi" w:eastAsia="Calibri" w:hAnsiTheme="minorHAnsi" w:cstheme="minorBidi"/>
                <w:b/>
                <w:bCs/>
                <w:lang w:eastAsia="en-US"/>
              </w:rPr>
              <w:t>Adres oddziału</w:t>
            </w:r>
          </w:p>
        </w:tc>
        <w:tc>
          <w:tcPr>
            <w:tcW w:w="1335" w:type="dxa"/>
            <w:tcBorders>
              <w:top w:val="single" w:sz="4" w:space="0" w:color="auto"/>
              <w:left w:val="single" w:sz="4" w:space="0" w:color="auto"/>
              <w:bottom w:val="single" w:sz="4" w:space="0" w:color="auto"/>
              <w:right w:val="single" w:sz="4" w:space="0" w:color="auto"/>
            </w:tcBorders>
            <w:hideMark/>
          </w:tcPr>
          <w:p w14:paraId="590F8980" w14:textId="77777777" w:rsidR="002731C3" w:rsidRPr="002731C3" w:rsidRDefault="002731C3" w:rsidP="002731C3">
            <w:pPr>
              <w:widowControl w:val="0"/>
              <w:adjustRightInd w:val="0"/>
              <w:jc w:val="center"/>
              <w:textAlignment w:val="baseline"/>
              <w:rPr>
                <w:rFonts w:asciiTheme="minorHAnsi" w:eastAsia="Calibri" w:hAnsiTheme="minorHAnsi" w:cstheme="minorBidi"/>
                <w:b/>
                <w:bCs/>
                <w:lang w:eastAsia="en-US"/>
              </w:rPr>
            </w:pPr>
            <w:r w:rsidRPr="002731C3">
              <w:rPr>
                <w:rFonts w:asciiTheme="minorHAnsi" w:eastAsia="Calibri" w:hAnsiTheme="minorHAnsi" w:cstheme="minorBidi"/>
                <w:b/>
                <w:bCs/>
                <w:lang w:eastAsia="en-US"/>
              </w:rPr>
              <w:t>Liczba komp. biurowych</w:t>
            </w:r>
          </w:p>
          <w:p w14:paraId="441AD941" w14:textId="77777777" w:rsidR="002731C3" w:rsidRPr="002731C3" w:rsidRDefault="002731C3" w:rsidP="002731C3">
            <w:pPr>
              <w:widowControl w:val="0"/>
              <w:adjustRightInd w:val="0"/>
              <w:jc w:val="center"/>
              <w:textAlignment w:val="baseline"/>
              <w:rPr>
                <w:rFonts w:asciiTheme="minorHAnsi" w:eastAsia="Calibri" w:hAnsiTheme="minorHAnsi" w:cstheme="minorBidi"/>
                <w:b/>
                <w:bCs/>
                <w:lang w:eastAsia="en-US"/>
              </w:rPr>
            </w:pPr>
            <w:r w:rsidRPr="002731C3">
              <w:rPr>
                <w:rFonts w:asciiTheme="minorHAnsi" w:eastAsia="Calibri" w:hAnsiTheme="minorHAnsi" w:cstheme="minorBidi"/>
                <w:b/>
                <w:bCs/>
                <w:lang w:eastAsia="en-US"/>
              </w:rPr>
              <w:t>[szt.]</w:t>
            </w:r>
          </w:p>
        </w:tc>
        <w:tc>
          <w:tcPr>
            <w:tcW w:w="1303" w:type="dxa"/>
            <w:tcBorders>
              <w:top w:val="single" w:sz="4" w:space="0" w:color="auto"/>
              <w:left w:val="single" w:sz="4" w:space="0" w:color="auto"/>
              <w:bottom w:val="single" w:sz="4" w:space="0" w:color="auto"/>
              <w:right w:val="single" w:sz="4" w:space="0" w:color="auto"/>
            </w:tcBorders>
            <w:vAlign w:val="center"/>
            <w:hideMark/>
          </w:tcPr>
          <w:p w14:paraId="550D5FB7" w14:textId="77777777" w:rsidR="002731C3" w:rsidRPr="002731C3" w:rsidRDefault="002731C3" w:rsidP="002731C3">
            <w:pPr>
              <w:widowControl w:val="0"/>
              <w:adjustRightInd w:val="0"/>
              <w:jc w:val="center"/>
              <w:textAlignment w:val="baseline"/>
              <w:rPr>
                <w:rFonts w:asciiTheme="minorHAnsi" w:eastAsia="Calibri" w:hAnsiTheme="minorHAnsi" w:cstheme="minorBidi"/>
                <w:b/>
                <w:bCs/>
                <w:lang w:eastAsia="en-US"/>
              </w:rPr>
            </w:pPr>
            <w:r w:rsidRPr="002731C3">
              <w:rPr>
                <w:rFonts w:asciiTheme="minorHAnsi" w:eastAsia="Calibri" w:hAnsiTheme="minorHAnsi" w:cstheme="minorBidi"/>
                <w:b/>
                <w:bCs/>
                <w:lang w:eastAsia="en-US"/>
              </w:rPr>
              <w:t>Liczba komp. mobilnych[szt.]</w:t>
            </w:r>
          </w:p>
        </w:tc>
      </w:tr>
      <w:tr w:rsidR="002731C3" w:rsidRPr="002731C3" w14:paraId="780631A3" w14:textId="77777777" w:rsidTr="00317532">
        <w:trPr>
          <w:trHeight w:val="397"/>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7A3A0689"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1.</w:t>
            </w:r>
          </w:p>
        </w:tc>
        <w:tc>
          <w:tcPr>
            <w:tcW w:w="2975" w:type="dxa"/>
            <w:tcBorders>
              <w:top w:val="single" w:sz="4" w:space="0" w:color="auto"/>
              <w:left w:val="single" w:sz="4" w:space="0" w:color="auto"/>
              <w:bottom w:val="single" w:sz="4" w:space="0" w:color="auto"/>
              <w:right w:val="single" w:sz="4" w:space="0" w:color="auto"/>
            </w:tcBorders>
            <w:vAlign w:val="center"/>
            <w:hideMark/>
          </w:tcPr>
          <w:p w14:paraId="1F19B779" w14:textId="77777777" w:rsidR="002731C3" w:rsidRPr="002731C3" w:rsidRDefault="002731C3" w:rsidP="002731C3">
            <w:pPr>
              <w:widowControl w:val="0"/>
              <w:adjustRightInd w:val="0"/>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KWK ROW Ruch Chwałowice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A0609E" w14:textId="77777777" w:rsidR="002731C3" w:rsidRPr="002731C3" w:rsidRDefault="002731C3" w:rsidP="002731C3">
            <w:pPr>
              <w:widowControl w:val="0"/>
              <w:adjustRightInd w:val="0"/>
              <w:jc w:val="both"/>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44-206 Rybnik ul. Przewozowa 4</w:t>
            </w:r>
          </w:p>
        </w:tc>
        <w:tc>
          <w:tcPr>
            <w:tcW w:w="1335" w:type="dxa"/>
            <w:tcBorders>
              <w:top w:val="single" w:sz="4" w:space="0" w:color="auto"/>
              <w:left w:val="single" w:sz="4" w:space="0" w:color="auto"/>
              <w:bottom w:val="single" w:sz="4" w:space="0" w:color="auto"/>
              <w:right w:val="single" w:sz="4" w:space="0" w:color="auto"/>
            </w:tcBorders>
            <w:vAlign w:val="center"/>
          </w:tcPr>
          <w:p w14:paraId="7BA7680F"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52</w:t>
            </w:r>
          </w:p>
        </w:tc>
        <w:tc>
          <w:tcPr>
            <w:tcW w:w="1303" w:type="dxa"/>
            <w:tcBorders>
              <w:top w:val="single" w:sz="4" w:space="0" w:color="auto"/>
              <w:left w:val="single" w:sz="4" w:space="0" w:color="auto"/>
              <w:bottom w:val="single" w:sz="4" w:space="0" w:color="auto"/>
              <w:right w:val="single" w:sz="4" w:space="0" w:color="auto"/>
            </w:tcBorders>
            <w:vAlign w:val="center"/>
          </w:tcPr>
          <w:p w14:paraId="604FFF68"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p>
        </w:tc>
      </w:tr>
      <w:tr w:rsidR="002731C3" w:rsidRPr="002731C3" w14:paraId="3FB5C9B8" w14:textId="77777777" w:rsidTr="00317532">
        <w:trPr>
          <w:trHeight w:val="397"/>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20AB39E5"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2.</w:t>
            </w:r>
          </w:p>
        </w:tc>
        <w:tc>
          <w:tcPr>
            <w:tcW w:w="2975" w:type="dxa"/>
            <w:tcBorders>
              <w:top w:val="single" w:sz="4" w:space="0" w:color="auto"/>
              <w:left w:val="single" w:sz="4" w:space="0" w:color="auto"/>
              <w:bottom w:val="single" w:sz="4" w:space="0" w:color="auto"/>
              <w:right w:val="single" w:sz="4" w:space="0" w:color="auto"/>
            </w:tcBorders>
            <w:vAlign w:val="center"/>
            <w:hideMark/>
          </w:tcPr>
          <w:p w14:paraId="63D8CD72" w14:textId="77777777" w:rsidR="002731C3" w:rsidRPr="002731C3" w:rsidRDefault="002731C3" w:rsidP="002731C3">
            <w:pPr>
              <w:widowControl w:val="0"/>
              <w:adjustRightInd w:val="0"/>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KWK ROW Ruch Jankowice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4E84A7" w14:textId="77777777" w:rsidR="002731C3" w:rsidRPr="002731C3" w:rsidRDefault="002731C3" w:rsidP="002731C3">
            <w:pPr>
              <w:widowControl w:val="0"/>
              <w:adjustRightInd w:val="0"/>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44-253 Rybnik ul. Jastrzębska 12</w:t>
            </w:r>
          </w:p>
        </w:tc>
        <w:tc>
          <w:tcPr>
            <w:tcW w:w="1335" w:type="dxa"/>
            <w:tcBorders>
              <w:top w:val="single" w:sz="4" w:space="0" w:color="auto"/>
              <w:left w:val="single" w:sz="4" w:space="0" w:color="auto"/>
              <w:bottom w:val="single" w:sz="4" w:space="0" w:color="auto"/>
              <w:right w:val="single" w:sz="4" w:space="0" w:color="auto"/>
            </w:tcBorders>
            <w:vAlign w:val="center"/>
          </w:tcPr>
          <w:p w14:paraId="5243C645"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52</w:t>
            </w:r>
          </w:p>
        </w:tc>
        <w:tc>
          <w:tcPr>
            <w:tcW w:w="1303" w:type="dxa"/>
            <w:tcBorders>
              <w:top w:val="single" w:sz="4" w:space="0" w:color="auto"/>
              <w:left w:val="single" w:sz="4" w:space="0" w:color="auto"/>
              <w:bottom w:val="single" w:sz="4" w:space="0" w:color="auto"/>
              <w:right w:val="single" w:sz="4" w:space="0" w:color="auto"/>
            </w:tcBorders>
            <w:vAlign w:val="center"/>
          </w:tcPr>
          <w:p w14:paraId="0D1A2979"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p>
        </w:tc>
      </w:tr>
      <w:tr w:rsidR="002731C3" w:rsidRPr="002731C3" w14:paraId="70408CBE" w14:textId="77777777" w:rsidTr="00317532">
        <w:trPr>
          <w:trHeight w:val="397"/>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3C086B9D"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3.</w:t>
            </w:r>
          </w:p>
        </w:tc>
        <w:tc>
          <w:tcPr>
            <w:tcW w:w="2975" w:type="dxa"/>
            <w:tcBorders>
              <w:top w:val="single" w:sz="4" w:space="0" w:color="auto"/>
              <w:left w:val="single" w:sz="4" w:space="0" w:color="auto"/>
              <w:bottom w:val="single" w:sz="4" w:space="0" w:color="auto"/>
              <w:right w:val="single" w:sz="4" w:space="0" w:color="auto"/>
            </w:tcBorders>
            <w:vAlign w:val="center"/>
            <w:hideMark/>
          </w:tcPr>
          <w:p w14:paraId="2A1542B9" w14:textId="77777777" w:rsidR="002731C3" w:rsidRPr="002731C3" w:rsidRDefault="002731C3" w:rsidP="002731C3">
            <w:pPr>
              <w:widowControl w:val="0"/>
              <w:adjustRightInd w:val="0"/>
              <w:jc w:val="both"/>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KWK ROW Ruch Marcel</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AD8123" w14:textId="77777777" w:rsidR="002731C3" w:rsidRPr="002731C3" w:rsidRDefault="002731C3" w:rsidP="002731C3">
            <w:pPr>
              <w:widowControl w:val="0"/>
              <w:adjustRightInd w:val="0"/>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44-310 Radlin ul. Korfantego52</w:t>
            </w:r>
          </w:p>
        </w:tc>
        <w:tc>
          <w:tcPr>
            <w:tcW w:w="1335" w:type="dxa"/>
            <w:tcBorders>
              <w:top w:val="single" w:sz="4" w:space="0" w:color="auto"/>
              <w:left w:val="single" w:sz="4" w:space="0" w:color="auto"/>
              <w:bottom w:val="single" w:sz="4" w:space="0" w:color="auto"/>
              <w:right w:val="single" w:sz="4" w:space="0" w:color="auto"/>
            </w:tcBorders>
            <w:vAlign w:val="center"/>
          </w:tcPr>
          <w:p w14:paraId="773FCB97"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32</w:t>
            </w:r>
          </w:p>
        </w:tc>
        <w:tc>
          <w:tcPr>
            <w:tcW w:w="1303" w:type="dxa"/>
            <w:tcBorders>
              <w:top w:val="single" w:sz="4" w:space="0" w:color="auto"/>
              <w:left w:val="single" w:sz="4" w:space="0" w:color="auto"/>
              <w:bottom w:val="single" w:sz="4" w:space="0" w:color="auto"/>
              <w:right w:val="single" w:sz="4" w:space="0" w:color="auto"/>
            </w:tcBorders>
            <w:vAlign w:val="center"/>
          </w:tcPr>
          <w:p w14:paraId="657262AE"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p>
        </w:tc>
      </w:tr>
      <w:tr w:rsidR="002731C3" w:rsidRPr="002731C3" w14:paraId="3052D332" w14:textId="77777777" w:rsidTr="00317532">
        <w:trPr>
          <w:trHeight w:val="397"/>
          <w:jc w:val="center"/>
        </w:trPr>
        <w:tc>
          <w:tcPr>
            <w:tcW w:w="564" w:type="dxa"/>
            <w:tcBorders>
              <w:top w:val="single" w:sz="4" w:space="0" w:color="auto"/>
              <w:left w:val="single" w:sz="4" w:space="0" w:color="auto"/>
              <w:bottom w:val="single" w:sz="4" w:space="0" w:color="auto"/>
              <w:right w:val="single" w:sz="4" w:space="0" w:color="auto"/>
            </w:tcBorders>
            <w:vAlign w:val="center"/>
          </w:tcPr>
          <w:p w14:paraId="77644590"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4.</w:t>
            </w:r>
          </w:p>
        </w:tc>
        <w:tc>
          <w:tcPr>
            <w:tcW w:w="2975" w:type="dxa"/>
            <w:tcBorders>
              <w:top w:val="single" w:sz="4" w:space="0" w:color="auto"/>
              <w:left w:val="single" w:sz="4" w:space="0" w:color="auto"/>
              <w:bottom w:val="single" w:sz="4" w:space="0" w:color="auto"/>
              <w:right w:val="single" w:sz="4" w:space="0" w:color="auto"/>
            </w:tcBorders>
            <w:vAlign w:val="center"/>
            <w:hideMark/>
          </w:tcPr>
          <w:p w14:paraId="5CCD9EEB" w14:textId="77777777" w:rsidR="002731C3" w:rsidRPr="002731C3" w:rsidRDefault="002731C3" w:rsidP="002731C3">
            <w:pPr>
              <w:widowControl w:val="0"/>
              <w:adjustRightInd w:val="0"/>
              <w:jc w:val="both"/>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KWK ROW Ruch Rydułtowy</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569614" w14:textId="77777777" w:rsidR="002731C3" w:rsidRPr="002731C3" w:rsidRDefault="002731C3" w:rsidP="002731C3">
            <w:pPr>
              <w:widowControl w:val="0"/>
              <w:adjustRightInd w:val="0"/>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44-280 Rydułtowy ul. Leona 2</w:t>
            </w:r>
          </w:p>
        </w:tc>
        <w:tc>
          <w:tcPr>
            <w:tcW w:w="1335" w:type="dxa"/>
            <w:tcBorders>
              <w:top w:val="single" w:sz="4" w:space="0" w:color="auto"/>
              <w:left w:val="single" w:sz="4" w:space="0" w:color="auto"/>
              <w:bottom w:val="single" w:sz="4" w:space="0" w:color="auto"/>
              <w:right w:val="single" w:sz="4" w:space="0" w:color="auto"/>
            </w:tcBorders>
            <w:vAlign w:val="center"/>
          </w:tcPr>
          <w:p w14:paraId="2FC86F02"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26</w:t>
            </w:r>
          </w:p>
        </w:tc>
        <w:tc>
          <w:tcPr>
            <w:tcW w:w="1303" w:type="dxa"/>
            <w:tcBorders>
              <w:top w:val="single" w:sz="4" w:space="0" w:color="auto"/>
              <w:left w:val="single" w:sz="4" w:space="0" w:color="auto"/>
              <w:bottom w:val="single" w:sz="4" w:space="0" w:color="auto"/>
              <w:right w:val="single" w:sz="4" w:space="0" w:color="auto"/>
            </w:tcBorders>
            <w:vAlign w:val="center"/>
          </w:tcPr>
          <w:p w14:paraId="37576F3A"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p>
        </w:tc>
      </w:tr>
      <w:tr w:rsidR="002731C3" w:rsidRPr="002731C3" w14:paraId="628CC3AC" w14:textId="77777777" w:rsidTr="00317532">
        <w:trPr>
          <w:trHeight w:val="397"/>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747CF7CF"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5.</w:t>
            </w:r>
          </w:p>
        </w:tc>
        <w:tc>
          <w:tcPr>
            <w:tcW w:w="2975" w:type="dxa"/>
            <w:tcBorders>
              <w:top w:val="single" w:sz="4" w:space="0" w:color="auto"/>
              <w:left w:val="single" w:sz="4" w:space="0" w:color="auto"/>
              <w:bottom w:val="single" w:sz="4" w:space="0" w:color="auto"/>
              <w:right w:val="single" w:sz="4" w:space="0" w:color="auto"/>
            </w:tcBorders>
            <w:vAlign w:val="center"/>
            <w:hideMark/>
          </w:tcPr>
          <w:p w14:paraId="793BA772" w14:textId="77777777" w:rsidR="002731C3" w:rsidRPr="002731C3" w:rsidRDefault="002731C3" w:rsidP="002731C3">
            <w:pPr>
              <w:widowControl w:val="0"/>
              <w:adjustRightInd w:val="0"/>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KWK Piast- Ziemowit Ruch Piast</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093CC4F" w14:textId="77777777" w:rsidR="002731C3" w:rsidRPr="002731C3" w:rsidRDefault="002731C3" w:rsidP="002731C3">
            <w:pPr>
              <w:widowControl w:val="0"/>
              <w:adjustRightInd w:val="0"/>
              <w:jc w:val="both"/>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43-155 Bieruń ul. Granitowa 16</w:t>
            </w:r>
          </w:p>
        </w:tc>
        <w:tc>
          <w:tcPr>
            <w:tcW w:w="1335" w:type="dxa"/>
            <w:tcBorders>
              <w:top w:val="single" w:sz="4" w:space="0" w:color="auto"/>
              <w:left w:val="single" w:sz="4" w:space="0" w:color="auto"/>
              <w:bottom w:val="single" w:sz="4" w:space="0" w:color="auto"/>
              <w:right w:val="single" w:sz="4" w:space="0" w:color="auto"/>
            </w:tcBorders>
            <w:vAlign w:val="center"/>
          </w:tcPr>
          <w:p w14:paraId="4111AAF8"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45</w:t>
            </w:r>
          </w:p>
        </w:tc>
        <w:tc>
          <w:tcPr>
            <w:tcW w:w="1303" w:type="dxa"/>
            <w:tcBorders>
              <w:top w:val="single" w:sz="4" w:space="0" w:color="auto"/>
              <w:left w:val="single" w:sz="4" w:space="0" w:color="auto"/>
              <w:bottom w:val="single" w:sz="4" w:space="0" w:color="auto"/>
              <w:right w:val="single" w:sz="4" w:space="0" w:color="auto"/>
            </w:tcBorders>
            <w:vAlign w:val="center"/>
          </w:tcPr>
          <w:p w14:paraId="5DD8D5BE"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p>
        </w:tc>
      </w:tr>
      <w:tr w:rsidR="002731C3" w:rsidRPr="002731C3" w14:paraId="0BE60A51" w14:textId="77777777" w:rsidTr="00317532">
        <w:trPr>
          <w:trHeight w:val="372"/>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4D3B7BAB"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6.</w:t>
            </w:r>
          </w:p>
        </w:tc>
        <w:tc>
          <w:tcPr>
            <w:tcW w:w="2975" w:type="dxa"/>
            <w:tcBorders>
              <w:top w:val="single" w:sz="4" w:space="0" w:color="auto"/>
              <w:left w:val="single" w:sz="4" w:space="0" w:color="auto"/>
              <w:bottom w:val="single" w:sz="4" w:space="0" w:color="auto"/>
              <w:right w:val="single" w:sz="4" w:space="0" w:color="auto"/>
            </w:tcBorders>
            <w:vAlign w:val="center"/>
            <w:hideMark/>
          </w:tcPr>
          <w:p w14:paraId="7E043552" w14:textId="77777777" w:rsidR="002731C3" w:rsidRPr="002731C3" w:rsidRDefault="002731C3" w:rsidP="002731C3">
            <w:pPr>
              <w:widowControl w:val="0"/>
              <w:adjustRightInd w:val="0"/>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KWK Piast- Ziemowit Ruch Ziemowit</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7E81B4" w14:textId="77777777" w:rsidR="002731C3" w:rsidRPr="002731C3" w:rsidRDefault="002731C3" w:rsidP="002731C3">
            <w:pPr>
              <w:widowControl w:val="0"/>
              <w:adjustRightInd w:val="0"/>
              <w:jc w:val="both"/>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43-143 Lędziny ul. Pokoju 4</w:t>
            </w:r>
          </w:p>
        </w:tc>
        <w:tc>
          <w:tcPr>
            <w:tcW w:w="1335" w:type="dxa"/>
            <w:tcBorders>
              <w:top w:val="single" w:sz="4" w:space="0" w:color="auto"/>
              <w:left w:val="single" w:sz="4" w:space="0" w:color="auto"/>
              <w:bottom w:val="single" w:sz="4" w:space="0" w:color="auto"/>
              <w:right w:val="single" w:sz="4" w:space="0" w:color="auto"/>
            </w:tcBorders>
            <w:vAlign w:val="center"/>
          </w:tcPr>
          <w:p w14:paraId="4A42940E"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45</w:t>
            </w:r>
          </w:p>
        </w:tc>
        <w:tc>
          <w:tcPr>
            <w:tcW w:w="1303" w:type="dxa"/>
            <w:tcBorders>
              <w:top w:val="single" w:sz="4" w:space="0" w:color="auto"/>
              <w:left w:val="single" w:sz="4" w:space="0" w:color="auto"/>
              <w:bottom w:val="single" w:sz="4" w:space="0" w:color="auto"/>
              <w:right w:val="single" w:sz="4" w:space="0" w:color="auto"/>
            </w:tcBorders>
            <w:vAlign w:val="center"/>
          </w:tcPr>
          <w:p w14:paraId="7736C9BB"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p>
        </w:tc>
      </w:tr>
      <w:tr w:rsidR="002731C3" w:rsidRPr="002731C3" w14:paraId="21A14CF7" w14:textId="77777777" w:rsidTr="00317532">
        <w:trPr>
          <w:trHeight w:val="41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132670D0"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7.</w:t>
            </w:r>
          </w:p>
        </w:tc>
        <w:tc>
          <w:tcPr>
            <w:tcW w:w="2975" w:type="dxa"/>
            <w:tcBorders>
              <w:top w:val="single" w:sz="4" w:space="0" w:color="auto"/>
              <w:left w:val="single" w:sz="4" w:space="0" w:color="auto"/>
              <w:bottom w:val="single" w:sz="4" w:space="0" w:color="auto"/>
              <w:right w:val="single" w:sz="4" w:space="0" w:color="auto"/>
            </w:tcBorders>
            <w:vAlign w:val="center"/>
            <w:hideMark/>
          </w:tcPr>
          <w:p w14:paraId="44C2958F" w14:textId="77777777" w:rsidR="002731C3" w:rsidRPr="002731C3" w:rsidRDefault="002731C3" w:rsidP="002731C3">
            <w:pPr>
              <w:widowControl w:val="0"/>
              <w:adjustRightInd w:val="0"/>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KWK Ruda Ruch Bielszowice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7F0590D" w14:textId="77777777" w:rsidR="002731C3" w:rsidRPr="002731C3" w:rsidRDefault="002731C3" w:rsidP="002731C3">
            <w:pPr>
              <w:widowControl w:val="0"/>
              <w:adjustRightInd w:val="0"/>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 xml:space="preserve">44-711 Ruda Śląska ul. </w:t>
            </w:r>
            <w:proofErr w:type="spellStart"/>
            <w:r w:rsidRPr="002731C3">
              <w:rPr>
                <w:rFonts w:asciiTheme="minorHAnsi" w:eastAsia="Calibri" w:hAnsiTheme="minorHAnsi" w:cstheme="minorBidi"/>
                <w:lang w:eastAsia="en-US"/>
              </w:rPr>
              <w:t>Halembska</w:t>
            </w:r>
            <w:proofErr w:type="spellEnd"/>
            <w:r w:rsidRPr="002731C3">
              <w:rPr>
                <w:rFonts w:asciiTheme="minorHAnsi" w:eastAsia="Calibri" w:hAnsiTheme="minorHAnsi" w:cstheme="minorBidi"/>
                <w:lang w:eastAsia="en-US"/>
              </w:rPr>
              <w:t xml:space="preserve"> 160</w:t>
            </w:r>
          </w:p>
        </w:tc>
        <w:tc>
          <w:tcPr>
            <w:tcW w:w="1335" w:type="dxa"/>
            <w:tcBorders>
              <w:top w:val="single" w:sz="4" w:space="0" w:color="auto"/>
              <w:left w:val="single" w:sz="4" w:space="0" w:color="auto"/>
              <w:bottom w:val="single" w:sz="4" w:space="0" w:color="auto"/>
              <w:right w:val="single" w:sz="4" w:space="0" w:color="auto"/>
            </w:tcBorders>
            <w:vAlign w:val="center"/>
          </w:tcPr>
          <w:p w14:paraId="5A953A36"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12</w:t>
            </w:r>
          </w:p>
        </w:tc>
        <w:tc>
          <w:tcPr>
            <w:tcW w:w="1303" w:type="dxa"/>
            <w:tcBorders>
              <w:top w:val="single" w:sz="4" w:space="0" w:color="auto"/>
              <w:left w:val="single" w:sz="4" w:space="0" w:color="auto"/>
              <w:bottom w:val="single" w:sz="4" w:space="0" w:color="auto"/>
              <w:right w:val="single" w:sz="4" w:space="0" w:color="auto"/>
            </w:tcBorders>
            <w:vAlign w:val="center"/>
          </w:tcPr>
          <w:p w14:paraId="29E71870"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p>
        </w:tc>
      </w:tr>
      <w:tr w:rsidR="002731C3" w:rsidRPr="002731C3" w14:paraId="2499B379" w14:textId="77777777" w:rsidTr="00317532">
        <w:trPr>
          <w:trHeight w:val="414"/>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4412761F"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8.</w:t>
            </w:r>
          </w:p>
        </w:tc>
        <w:tc>
          <w:tcPr>
            <w:tcW w:w="2975" w:type="dxa"/>
            <w:tcBorders>
              <w:top w:val="single" w:sz="4" w:space="0" w:color="auto"/>
              <w:left w:val="single" w:sz="4" w:space="0" w:color="auto"/>
              <w:bottom w:val="single" w:sz="4" w:space="0" w:color="auto"/>
              <w:right w:val="single" w:sz="4" w:space="0" w:color="auto"/>
            </w:tcBorders>
            <w:vAlign w:val="center"/>
            <w:hideMark/>
          </w:tcPr>
          <w:p w14:paraId="134A6DAA" w14:textId="77777777" w:rsidR="002731C3" w:rsidRPr="002731C3" w:rsidRDefault="002731C3" w:rsidP="002731C3">
            <w:pPr>
              <w:widowControl w:val="0"/>
              <w:adjustRightInd w:val="0"/>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KWK Ruda Ruch Halemba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5DC38A" w14:textId="77777777" w:rsidR="002731C3" w:rsidRPr="002731C3" w:rsidRDefault="002731C3" w:rsidP="002731C3">
            <w:pPr>
              <w:widowControl w:val="0"/>
              <w:adjustRightInd w:val="0"/>
              <w:jc w:val="both"/>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41-706 Ruda Śląska ul. Kłodnicka 54</w:t>
            </w:r>
          </w:p>
        </w:tc>
        <w:tc>
          <w:tcPr>
            <w:tcW w:w="1335" w:type="dxa"/>
            <w:tcBorders>
              <w:top w:val="single" w:sz="4" w:space="0" w:color="auto"/>
              <w:left w:val="single" w:sz="4" w:space="0" w:color="auto"/>
              <w:bottom w:val="single" w:sz="4" w:space="0" w:color="auto"/>
              <w:right w:val="single" w:sz="4" w:space="0" w:color="auto"/>
            </w:tcBorders>
            <w:vAlign w:val="center"/>
          </w:tcPr>
          <w:p w14:paraId="0D234221"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25</w:t>
            </w:r>
          </w:p>
        </w:tc>
        <w:tc>
          <w:tcPr>
            <w:tcW w:w="1303" w:type="dxa"/>
            <w:tcBorders>
              <w:top w:val="single" w:sz="4" w:space="0" w:color="auto"/>
              <w:left w:val="single" w:sz="4" w:space="0" w:color="auto"/>
              <w:bottom w:val="single" w:sz="4" w:space="0" w:color="auto"/>
              <w:right w:val="single" w:sz="4" w:space="0" w:color="auto"/>
            </w:tcBorders>
            <w:vAlign w:val="center"/>
          </w:tcPr>
          <w:p w14:paraId="1CAC99EC"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p>
        </w:tc>
      </w:tr>
      <w:tr w:rsidR="002731C3" w:rsidRPr="002731C3" w14:paraId="1146FEDC" w14:textId="77777777" w:rsidTr="00317532">
        <w:trPr>
          <w:trHeight w:val="414"/>
          <w:jc w:val="center"/>
        </w:trPr>
        <w:tc>
          <w:tcPr>
            <w:tcW w:w="564" w:type="dxa"/>
            <w:tcBorders>
              <w:top w:val="single" w:sz="4" w:space="0" w:color="auto"/>
              <w:left w:val="single" w:sz="4" w:space="0" w:color="auto"/>
              <w:bottom w:val="single" w:sz="4" w:space="0" w:color="auto"/>
              <w:right w:val="single" w:sz="4" w:space="0" w:color="auto"/>
            </w:tcBorders>
            <w:vAlign w:val="center"/>
          </w:tcPr>
          <w:p w14:paraId="37870066"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9.</w:t>
            </w:r>
          </w:p>
        </w:tc>
        <w:tc>
          <w:tcPr>
            <w:tcW w:w="2975" w:type="dxa"/>
            <w:tcBorders>
              <w:top w:val="single" w:sz="4" w:space="0" w:color="auto"/>
              <w:left w:val="single" w:sz="4" w:space="0" w:color="auto"/>
              <w:bottom w:val="single" w:sz="4" w:space="0" w:color="auto"/>
              <w:right w:val="single" w:sz="4" w:space="0" w:color="auto"/>
            </w:tcBorders>
            <w:vAlign w:val="center"/>
            <w:hideMark/>
          </w:tcPr>
          <w:p w14:paraId="512721EB" w14:textId="77777777" w:rsidR="002731C3" w:rsidRPr="002731C3" w:rsidRDefault="002731C3" w:rsidP="002731C3">
            <w:pPr>
              <w:widowControl w:val="0"/>
              <w:adjustRightInd w:val="0"/>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KWK Bolesław Śmiały</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4D1E8B" w14:textId="77777777" w:rsidR="002731C3" w:rsidRPr="002731C3" w:rsidRDefault="002731C3" w:rsidP="002731C3">
            <w:pPr>
              <w:widowControl w:val="0"/>
              <w:adjustRightInd w:val="0"/>
              <w:jc w:val="both"/>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 xml:space="preserve">43-173 Łaziska Górne ul. Świętej Barbary 12 </w:t>
            </w:r>
          </w:p>
        </w:tc>
        <w:tc>
          <w:tcPr>
            <w:tcW w:w="1335" w:type="dxa"/>
            <w:tcBorders>
              <w:top w:val="single" w:sz="4" w:space="0" w:color="auto"/>
              <w:left w:val="single" w:sz="4" w:space="0" w:color="auto"/>
              <w:bottom w:val="single" w:sz="4" w:space="0" w:color="auto"/>
              <w:right w:val="single" w:sz="4" w:space="0" w:color="auto"/>
            </w:tcBorders>
            <w:vAlign w:val="center"/>
          </w:tcPr>
          <w:p w14:paraId="5A99A318"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19</w:t>
            </w:r>
          </w:p>
        </w:tc>
        <w:tc>
          <w:tcPr>
            <w:tcW w:w="1303" w:type="dxa"/>
            <w:tcBorders>
              <w:top w:val="single" w:sz="4" w:space="0" w:color="auto"/>
              <w:left w:val="single" w:sz="4" w:space="0" w:color="auto"/>
              <w:bottom w:val="single" w:sz="4" w:space="0" w:color="auto"/>
              <w:right w:val="single" w:sz="4" w:space="0" w:color="auto"/>
            </w:tcBorders>
            <w:vAlign w:val="center"/>
          </w:tcPr>
          <w:p w14:paraId="5312BF70"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p>
        </w:tc>
      </w:tr>
      <w:tr w:rsidR="002731C3" w:rsidRPr="002731C3" w14:paraId="392C74AF" w14:textId="77777777" w:rsidTr="00317532">
        <w:trPr>
          <w:trHeight w:val="397"/>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6BAC0939"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10.</w:t>
            </w:r>
          </w:p>
        </w:tc>
        <w:tc>
          <w:tcPr>
            <w:tcW w:w="2975" w:type="dxa"/>
            <w:tcBorders>
              <w:top w:val="single" w:sz="4" w:space="0" w:color="auto"/>
              <w:left w:val="single" w:sz="4" w:space="0" w:color="auto"/>
              <w:bottom w:val="single" w:sz="4" w:space="0" w:color="auto"/>
              <w:right w:val="single" w:sz="4" w:space="0" w:color="auto"/>
            </w:tcBorders>
            <w:vAlign w:val="center"/>
            <w:hideMark/>
          </w:tcPr>
          <w:p w14:paraId="41EABE9A" w14:textId="77777777" w:rsidR="002731C3" w:rsidRPr="002731C3" w:rsidRDefault="002731C3" w:rsidP="002731C3">
            <w:pPr>
              <w:widowControl w:val="0"/>
              <w:adjustRightInd w:val="0"/>
              <w:jc w:val="both"/>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 xml:space="preserve">KWK Staszic-Wujek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9EED30" w14:textId="77777777" w:rsidR="002731C3" w:rsidRPr="002731C3" w:rsidRDefault="002731C3" w:rsidP="002731C3">
            <w:pPr>
              <w:widowControl w:val="0"/>
              <w:adjustRightInd w:val="0"/>
              <w:jc w:val="both"/>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 xml:space="preserve">40-467 Katowice ul. Karolinki 1 </w:t>
            </w:r>
          </w:p>
        </w:tc>
        <w:tc>
          <w:tcPr>
            <w:tcW w:w="1335" w:type="dxa"/>
            <w:tcBorders>
              <w:top w:val="single" w:sz="4" w:space="0" w:color="auto"/>
              <w:left w:val="single" w:sz="4" w:space="0" w:color="auto"/>
              <w:bottom w:val="single" w:sz="4" w:space="0" w:color="auto"/>
              <w:right w:val="single" w:sz="4" w:space="0" w:color="auto"/>
            </w:tcBorders>
            <w:vAlign w:val="center"/>
          </w:tcPr>
          <w:p w14:paraId="1CFE4313"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30</w:t>
            </w:r>
          </w:p>
        </w:tc>
        <w:tc>
          <w:tcPr>
            <w:tcW w:w="1303" w:type="dxa"/>
            <w:tcBorders>
              <w:top w:val="single" w:sz="4" w:space="0" w:color="auto"/>
              <w:left w:val="single" w:sz="4" w:space="0" w:color="auto"/>
              <w:bottom w:val="single" w:sz="4" w:space="0" w:color="auto"/>
              <w:right w:val="single" w:sz="4" w:space="0" w:color="auto"/>
            </w:tcBorders>
            <w:vAlign w:val="center"/>
          </w:tcPr>
          <w:p w14:paraId="615FF44F"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p>
        </w:tc>
      </w:tr>
      <w:tr w:rsidR="002731C3" w:rsidRPr="002731C3" w14:paraId="71E80C63" w14:textId="77777777" w:rsidTr="00317532">
        <w:trPr>
          <w:trHeight w:val="397"/>
          <w:jc w:val="center"/>
        </w:trPr>
        <w:tc>
          <w:tcPr>
            <w:tcW w:w="564" w:type="dxa"/>
            <w:tcBorders>
              <w:top w:val="single" w:sz="4" w:space="0" w:color="auto"/>
              <w:left w:val="single" w:sz="4" w:space="0" w:color="auto"/>
              <w:bottom w:val="single" w:sz="4" w:space="0" w:color="auto"/>
              <w:right w:val="single" w:sz="4" w:space="0" w:color="auto"/>
            </w:tcBorders>
            <w:vAlign w:val="center"/>
          </w:tcPr>
          <w:p w14:paraId="79852C52"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11.</w:t>
            </w:r>
          </w:p>
        </w:tc>
        <w:tc>
          <w:tcPr>
            <w:tcW w:w="2975" w:type="dxa"/>
            <w:tcBorders>
              <w:top w:val="single" w:sz="4" w:space="0" w:color="auto"/>
              <w:left w:val="single" w:sz="4" w:space="0" w:color="auto"/>
              <w:bottom w:val="single" w:sz="4" w:space="0" w:color="auto"/>
              <w:right w:val="single" w:sz="4" w:space="0" w:color="auto"/>
            </w:tcBorders>
            <w:vAlign w:val="center"/>
          </w:tcPr>
          <w:p w14:paraId="05024253" w14:textId="77777777" w:rsidR="002731C3" w:rsidRPr="002731C3" w:rsidRDefault="002731C3" w:rsidP="002731C3">
            <w:pPr>
              <w:widowControl w:val="0"/>
              <w:adjustRightInd w:val="0"/>
              <w:jc w:val="both"/>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KWK Sośnica</w:t>
            </w:r>
          </w:p>
        </w:tc>
        <w:tc>
          <w:tcPr>
            <w:tcW w:w="3686" w:type="dxa"/>
            <w:tcBorders>
              <w:top w:val="single" w:sz="4" w:space="0" w:color="auto"/>
              <w:left w:val="single" w:sz="4" w:space="0" w:color="auto"/>
              <w:bottom w:val="single" w:sz="4" w:space="0" w:color="auto"/>
              <w:right w:val="single" w:sz="4" w:space="0" w:color="auto"/>
            </w:tcBorders>
            <w:vAlign w:val="center"/>
          </w:tcPr>
          <w:p w14:paraId="42B7196F" w14:textId="77777777" w:rsidR="002731C3" w:rsidRPr="002731C3" w:rsidRDefault="002731C3" w:rsidP="002731C3">
            <w:pPr>
              <w:widowControl w:val="0"/>
              <w:adjustRightInd w:val="0"/>
              <w:jc w:val="both"/>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44-103 Gliwice ul. Błonie 6</w:t>
            </w:r>
          </w:p>
        </w:tc>
        <w:tc>
          <w:tcPr>
            <w:tcW w:w="1335" w:type="dxa"/>
            <w:tcBorders>
              <w:top w:val="single" w:sz="4" w:space="0" w:color="auto"/>
              <w:left w:val="single" w:sz="4" w:space="0" w:color="auto"/>
              <w:bottom w:val="single" w:sz="4" w:space="0" w:color="auto"/>
              <w:right w:val="single" w:sz="4" w:space="0" w:color="auto"/>
            </w:tcBorders>
            <w:vAlign w:val="center"/>
          </w:tcPr>
          <w:p w14:paraId="05578268"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15</w:t>
            </w:r>
          </w:p>
        </w:tc>
        <w:tc>
          <w:tcPr>
            <w:tcW w:w="1303" w:type="dxa"/>
            <w:tcBorders>
              <w:top w:val="single" w:sz="4" w:space="0" w:color="auto"/>
              <w:left w:val="single" w:sz="4" w:space="0" w:color="auto"/>
              <w:bottom w:val="single" w:sz="4" w:space="0" w:color="auto"/>
              <w:right w:val="single" w:sz="4" w:space="0" w:color="auto"/>
            </w:tcBorders>
            <w:vAlign w:val="center"/>
          </w:tcPr>
          <w:p w14:paraId="09328369"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p>
        </w:tc>
      </w:tr>
      <w:tr w:rsidR="002731C3" w:rsidRPr="002731C3" w14:paraId="04A2D151" w14:textId="77777777" w:rsidTr="00317532">
        <w:trPr>
          <w:trHeight w:val="397"/>
          <w:jc w:val="center"/>
        </w:trPr>
        <w:tc>
          <w:tcPr>
            <w:tcW w:w="564" w:type="dxa"/>
            <w:tcBorders>
              <w:top w:val="single" w:sz="4" w:space="0" w:color="auto"/>
              <w:left w:val="single" w:sz="4" w:space="0" w:color="auto"/>
              <w:bottom w:val="single" w:sz="4" w:space="0" w:color="auto"/>
              <w:right w:val="single" w:sz="4" w:space="0" w:color="auto"/>
            </w:tcBorders>
            <w:vAlign w:val="center"/>
          </w:tcPr>
          <w:p w14:paraId="6E302979"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12.</w:t>
            </w:r>
          </w:p>
        </w:tc>
        <w:tc>
          <w:tcPr>
            <w:tcW w:w="2975" w:type="dxa"/>
            <w:tcBorders>
              <w:top w:val="single" w:sz="4" w:space="0" w:color="auto"/>
              <w:left w:val="single" w:sz="4" w:space="0" w:color="auto"/>
              <w:bottom w:val="single" w:sz="4" w:space="0" w:color="auto"/>
              <w:right w:val="single" w:sz="4" w:space="0" w:color="auto"/>
            </w:tcBorders>
            <w:vAlign w:val="center"/>
          </w:tcPr>
          <w:p w14:paraId="48B3FC5F" w14:textId="77777777" w:rsidR="002731C3" w:rsidRPr="002731C3" w:rsidRDefault="002731C3" w:rsidP="002731C3">
            <w:pPr>
              <w:widowControl w:val="0"/>
              <w:adjustRightInd w:val="0"/>
              <w:jc w:val="both"/>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KWK Mysłowice-Wesoła</w:t>
            </w:r>
          </w:p>
        </w:tc>
        <w:tc>
          <w:tcPr>
            <w:tcW w:w="3686" w:type="dxa"/>
            <w:tcBorders>
              <w:top w:val="single" w:sz="4" w:space="0" w:color="auto"/>
              <w:left w:val="single" w:sz="4" w:space="0" w:color="auto"/>
              <w:bottom w:val="single" w:sz="4" w:space="0" w:color="auto"/>
              <w:right w:val="single" w:sz="4" w:space="0" w:color="auto"/>
            </w:tcBorders>
            <w:vAlign w:val="center"/>
          </w:tcPr>
          <w:p w14:paraId="3BE59444" w14:textId="77777777" w:rsidR="002731C3" w:rsidRPr="002731C3" w:rsidRDefault="002731C3" w:rsidP="002731C3">
            <w:pPr>
              <w:widowControl w:val="0"/>
              <w:adjustRightInd w:val="0"/>
              <w:jc w:val="both"/>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41-408 Mysłowice ul. Kopalniana 5</w:t>
            </w:r>
          </w:p>
        </w:tc>
        <w:tc>
          <w:tcPr>
            <w:tcW w:w="1335" w:type="dxa"/>
            <w:tcBorders>
              <w:top w:val="single" w:sz="4" w:space="0" w:color="auto"/>
              <w:left w:val="single" w:sz="4" w:space="0" w:color="auto"/>
              <w:bottom w:val="single" w:sz="4" w:space="0" w:color="auto"/>
              <w:right w:val="single" w:sz="4" w:space="0" w:color="auto"/>
            </w:tcBorders>
            <w:vAlign w:val="center"/>
          </w:tcPr>
          <w:p w14:paraId="7175C0AD"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55</w:t>
            </w:r>
          </w:p>
        </w:tc>
        <w:tc>
          <w:tcPr>
            <w:tcW w:w="1303" w:type="dxa"/>
            <w:tcBorders>
              <w:top w:val="single" w:sz="4" w:space="0" w:color="auto"/>
              <w:left w:val="single" w:sz="4" w:space="0" w:color="auto"/>
              <w:bottom w:val="single" w:sz="4" w:space="0" w:color="auto"/>
              <w:right w:val="single" w:sz="4" w:space="0" w:color="auto"/>
            </w:tcBorders>
            <w:vAlign w:val="center"/>
          </w:tcPr>
          <w:p w14:paraId="4D6DB418"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p>
        </w:tc>
      </w:tr>
      <w:tr w:rsidR="002731C3" w:rsidRPr="002731C3" w14:paraId="2A5976E4" w14:textId="77777777" w:rsidTr="00317532">
        <w:trPr>
          <w:trHeight w:val="397"/>
          <w:jc w:val="center"/>
        </w:trPr>
        <w:tc>
          <w:tcPr>
            <w:tcW w:w="564" w:type="dxa"/>
            <w:tcBorders>
              <w:top w:val="single" w:sz="4" w:space="0" w:color="auto"/>
              <w:left w:val="single" w:sz="4" w:space="0" w:color="auto"/>
              <w:bottom w:val="single" w:sz="4" w:space="0" w:color="auto"/>
              <w:right w:val="single" w:sz="4" w:space="0" w:color="auto"/>
            </w:tcBorders>
            <w:vAlign w:val="center"/>
          </w:tcPr>
          <w:p w14:paraId="7544C6AC"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13.</w:t>
            </w:r>
          </w:p>
        </w:tc>
        <w:tc>
          <w:tcPr>
            <w:tcW w:w="2975" w:type="dxa"/>
            <w:tcBorders>
              <w:top w:val="single" w:sz="4" w:space="0" w:color="auto"/>
              <w:left w:val="single" w:sz="4" w:space="0" w:color="auto"/>
              <w:bottom w:val="single" w:sz="4" w:space="0" w:color="auto"/>
              <w:right w:val="single" w:sz="4" w:space="0" w:color="auto"/>
            </w:tcBorders>
            <w:vAlign w:val="center"/>
          </w:tcPr>
          <w:p w14:paraId="6A86A1CD" w14:textId="77777777" w:rsidR="002731C3" w:rsidRPr="002731C3" w:rsidRDefault="002731C3" w:rsidP="002731C3">
            <w:pPr>
              <w:widowControl w:val="0"/>
              <w:adjustRightInd w:val="0"/>
              <w:jc w:val="both"/>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 xml:space="preserve">Zakład Remontowo – </w:t>
            </w:r>
          </w:p>
          <w:p w14:paraId="49FA3646" w14:textId="77777777" w:rsidR="002731C3" w:rsidRPr="002731C3" w:rsidRDefault="002731C3" w:rsidP="002731C3">
            <w:pPr>
              <w:widowControl w:val="0"/>
              <w:adjustRightInd w:val="0"/>
              <w:jc w:val="both"/>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Produkcyjny</w:t>
            </w:r>
          </w:p>
        </w:tc>
        <w:tc>
          <w:tcPr>
            <w:tcW w:w="3686" w:type="dxa"/>
            <w:tcBorders>
              <w:top w:val="single" w:sz="4" w:space="0" w:color="auto"/>
              <w:left w:val="single" w:sz="4" w:space="0" w:color="auto"/>
              <w:bottom w:val="single" w:sz="4" w:space="0" w:color="auto"/>
              <w:right w:val="single" w:sz="4" w:space="0" w:color="auto"/>
            </w:tcBorders>
            <w:vAlign w:val="center"/>
          </w:tcPr>
          <w:p w14:paraId="1F00FE7D" w14:textId="77777777" w:rsidR="002731C3" w:rsidRPr="002731C3" w:rsidRDefault="002731C3" w:rsidP="002731C3">
            <w:pPr>
              <w:widowControl w:val="0"/>
              <w:adjustRightInd w:val="0"/>
              <w:jc w:val="both"/>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43-155 Bieruń ul. Granitowa 132</w:t>
            </w:r>
          </w:p>
        </w:tc>
        <w:tc>
          <w:tcPr>
            <w:tcW w:w="1335" w:type="dxa"/>
            <w:tcBorders>
              <w:top w:val="single" w:sz="4" w:space="0" w:color="auto"/>
              <w:left w:val="single" w:sz="4" w:space="0" w:color="auto"/>
              <w:bottom w:val="single" w:sz="4" w:space="0" w:color="auto"/>
              <w:right w:val="single" w:sz="4" w:space="0" w:color="auto"/>
            </w:tcBorders>
            <w:vAlign w:val="center"/>
          </w:tcPr>
          <w:p w14:paraId="042FB9D6"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24</w:t>
            </w:r>
          </w:p>
        </w:tc>
        <w:tc>
          <w:tcPr>
            <w:tcW w:w="1303" w:type="dxa"/>
            <w:tcBorders>
              <w:top w:val="single" w:sz="4" w:space="0" w:color="auto"/>
              <w:left w:val="single" w:sz="4" w:space="0" w:color="auto"/>
              <w:bottom w:val="single" w:sz="4" w:space="0" w:color="auto"/>
              <w:right w:val="single" w:sz="4" w:space="0" w:color="auto"/>
            </w:tcBorders>
            <w:vAlign w:val="center"/>
          </w:tcPr>
          <w:p w14:paraId="35F8F19A"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p>
        </w:tc>
      </w:tr>
      <w:tr w:rsidR="002731C3" w:rsidRPr="002731C3" w14:paraId="78894DFD" w14:textId="77777777" w:rsidTr="00317532">
        <w:trPr>
          <w:trHeight w:val="397"/>
          <w:jc w:val="center"/>
        </w:trPr>
        <w:tc>
          <w:tcPr>
            <w:tcW w:w="564" w:type="dxa"/>
            <w:tcBorders>
              <w:top w:val="single" w:sz="4" w:space="0" w:color="auto"/>
              <w:left w:val="single" w:sz="4" w:space="0" w:color="auto"/>
              <w:bottom w:val="single" w:sz="4" w:space="0" w:color="auto"/>
              <w:right w:val="single" w:sz="4" w:space="0" w:color="auto"/>
            </w:tcBorders>
            <w:vAlign w:val="center"/>
          </w:tcPr>
          <w:p w14:paraId="4532C96B"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14.</w:t>
            </w:r>
          </w:p>
        </w:tc>
        <w:tc>
          <w:tcPr>
            <w:tcW w:w="2975" w:type="dxa"/>
            <w:tcBorders>
              <w:top w:val="single" w:sz="4" w:space="0" w:color="auto"/>
              <w:left w:val="single" w:sz="4" w:space="0" w:color="auto"/>
              <w:bottom w:val="single" w:sz="4" w:space="0" w:color="auto"/>
              <w:right w:val="single" w:sz="4" w:space="0" w:color="auto"/>
            </w:tcBorders>
            <w:vAlign w:val="center"/>
          </w:tcPr>
          <w:p w14:paraId="4865D760" w14:textId="77777777" w:rsidR="002731C3" w:rsidRPr="002731C3" w:rsidRDefault="002731C3" w:rsidP="002731C3">
            <w:pPr>
              <w:widowControl w:val="0"/>
              <w:adjustRightInd w:val="0"/>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Zakład Górniczych Robót Inwestycyjnych</w:t>
            </w:r>
          </w:p>
        </w:tc>
        <w:tc>
          <w:tcPr>
            <w:tcW w:w="3686" w:type="dxa"/>
            <w:tcBorders>
              <w:top w:val="single" w:sz="4" w:space="0" w:color="auto"/>
              <w:left w:val="single" w:sz="4" w:space="0" w:color="auto"/>
              <w:bottom w:val="single" w:sz="4" w:space="0" w:color="auto"/>
              <w:right w:val="single" w:sz="4" w:space="0" w:color="auto"/>
            </w:tcBorders>
            <w:vAlign w:val="center"/>
          </w:tcPr>
          <w:p w14:paraId="06045EFC" w14:textId="77777777" w:rsidR="002731C3" w:rsidRPr="002731C3" w:rsidRDefault="002731C3" w:rsidP="002731C3">
            <w:pPr>
              <w:widowControl w:val="0"/>
              <w:adjustRightInd w:val="0"/>
              <w:jc w:val="both"/>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43-155 Bieruń ul. Granitowa 132</w:t>
            </w:r>
          </w:p>
        </w:tc>
        <w:tc>
          <w:tcPr>
            <w:tcW w:w="1335" w:type="dxa"/>
            <w:tcBorders>
              <w:top w:val="single" w:sz="4" w:space="0" w:color="auto"/>
              <w:left w:val="single" w:sz="4" w:space="0" w:color="auto"/>
              <w:bottom w:val="single" w:sz="4" w:space="0" w:color="auto"/>
              <w:right w:val="single" w:sz="4" w:space="0" w:color="auto"/>
            </w:tcBorders>
            <w:vAlign w:val="center"/>
          </w:tcPr>
          <w:p w14:paraId="70BCAC9B"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10</w:t>
            </w:r>
          </w:p>
        </w:tc>
        <w:tc>
          <w:tcPr>
            <w:tcW w:w="1303" w:type="dxa"/>
            <w:tcBorders>
              <w:top w:val="single" w:sz="4" w:space="0" w:color="auto"/>
              <w:left w:val="single" w:sz="4" w:space="0" w:color="auto"/>
              <w:bottom w:val="single" w:sz="4" w:space="0" w:color="auto"/>
              <w:right w:val="single" w:sz="4" w:space="0" w:color="auto"/>
            </w:tcBorders>
            <w:vAlign w:val="center"/>
          </w:tcPr>
          <w:p w14:paraId="1136A5F4"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p>
        </w:tc>
      </w:tr>
      <w:tr w:rsidR="002731C3" w:rsidRPr="002731C3" w14:paraId="1ADA4669" w14:textId="77777777" w:rsidTr="00317532">
        <w:trPr>
          <w:trHeight w:val="397"/>
          <w:jc w:val="center"/>
        </w:trPr>
        <w:tc>
          <w:tcPr>
            <w:tcW w:w="564" w:type="dxa"/>
            <w:tcBorders>
              <w:top w:val="single" w:sz="4" w:space="0" w:color="auto"/>
              <w:left w:val="single" w:sz="4" w:space="0" w:color="auto"/>
              <w:bottom w:val="single" w:sz="4" w:space="0" w:color="auto"/>
              <w:right w:val="single" w:sz="4" w:space="0" w:color="auto"/>
            </w:tcBorders>
            <w:vAlign w:val="center"/>
          </w:tcPr>
          <w:p w14:paraId="4681E6A2"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15.</w:t>
            </w:r>
          </w:p>
        </w:tc>
        <w:tc>
          <w:tcPr>
            <w:tcW w:w="2975" w:type="dxa"/>
            <w:tcBorders>
              <w:top w:val="single" w:sz="4" w:space="0" w:color="auto"/>
              <w:left w:val="single" w:sz="4" w:space="0" w:color="auto"/>
              <w:bottom w:val="single" w:sz="4" w:space="0" w:color="auto"/>
              <w:right w:val="single" w:sz="4" w:space="0" w:color="auto"/>
            </w:tcBorders>
            <w:vAlign w:val="center"/>
          </w:tcPr>
          <w:p w14:paraId="0079BB48" w14:textId="77777777" w:rsidR="002731C3" w:rsidRPr="002731C3" w:rsidRDefault="002731C3" w:rsidP="002731C3">
            <w:pPr>
              <w:widowControl w:val="0"/>
              <w:adjustRightInd w:val="0"/>
              <w:jc w:val="both"/>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Zakład Elektrociepłownie</w:t>
            </w:r>
          </w:p>
        </w:tc>
        <w:tc>
          <w:tcPr>
            <w:tcW w:w="3686" w:type="dxa"/>
            <w:tcBorders>
              <w:top w:val="single" w:sz="4" w:space="0" w:color="auto"/>
              <w:left w:val="single" w:sz="4" w:space="0" w:color="auto"/>
              <w:bottom w:val="single" w:sz="4" w:space="0" w:color="auto"/>
              <w:right w:val="single" w:sz="4" w:space="0" w:color="auto"/>
            </w:tcBorders>
            <w:vAlign w:val="center"/>
          </w:tcPr>
          <w:p w14:paraId="5912783F" w14:textId="77777777" w:rsidR="002731C3" w:rsidRPr="002731C3" w:rsidRDefault="002731C3" w:rsidP="002731C3">
            <w:pPr>
              <w:widowControl w:val="0"/>
              <w:adjustRightInd w:val="0"/>
              <w:jc w:val="both"/>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44-270 Rybnik ul. Rymera 4</w:t>
            </w:r>
          </w:p>
        </w:tc>
        <w:tc>
          <w:tcPr>
            <w:tcW w:w="1335" w:type="dxa"/>
            <w:tcBorders>
              <w:top w:val="single" w:sz="4" w:space="0" w:color="auto"/>
              <w:left w:val="single" w:sz="4" w:space="0" w:color="auto"/>
              <w:bottom w:val="single" w:sz="4" w:space="0" w:color="auto"/>
              <w:right w:val="single" w:sz="4" w:space="0" w:color="auto"/>
            </w:tcBorders>
            <w:vAlign w:val="center"/>
          </w:tcPr>
          <w:p w14:paraId="349BE07B"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7</w:t>
            </w:r>
          </w:p>
        </w:tc>
        <w:tc>
          <w:tcPr>
            <w:tcW w:w="1303" w:type="dxa"/>
            <w:tcBorders>
              <w:top w:val="single" w:sz="4" w:space="0" w:color="auto"/>
              <w:left w:val="single" w:sz="4" w:space="0" w:color="auto"/>
              <w:bottom w:val="single" w:sz="4" w:space="0" w:color="auto"/>
              <w:right w:val="single" w:sz="4" w:space="0" w:color="auto"/>
            </w:tcBorders>
            <w:vAlign w:val="center"/>
          </w:tcPr>
          <w:p w14:paraId="5AFF9A96"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p>
        </w:tc>
      </w:tr>
      <w:tr w:rsidR="002731C3" w:rsidRPr="002731C3" w14:paraId="6586B6B3" w14:textId="77777777" w:rsidTr="00317532">
        <w:trPr>
          <w:trHeight w:val="397"/>
          <w:jc w:val="center"/>
        </w:trPr>
        <w:tc>
          <w:tcPr>
            <w:tcW w:w="564" w:type="dxa"/>
            <w:tcBorders>
              <w:top w:val="single" w:sz="4" w:space="0" w:color="auto"/>
              <w:left w:val="single" w:sz="4" w:space="0" w:color="auto"/>
              <w:bottom w:val="single" w:sz="4" w:space="0" w:color="auto"/>
              <w:right w:val="single" w:sz="4" w:space="0" w:color="auto"/>
            </w:tcBorders>
            <w:vAlign w:val="center"/>
          </w:tcPr>
          <w:p w14:paraId="42CBDC6C"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16.</w:t>
            </w:r>
          </w:p>
        </w:tc>
        <w:tc>
          <w:tcPr>
            <w:tcW w:w="2975" w:type="dxa"/>
            <w:tcBorders>
              <w:top w:val="single" w:sz="4" w:space="0" w:color="auto"/>
              <w:left w:val="single" w:sz="4" w:space="0" w:color="auto"/>
              <w:bottom w:val="single" w:sz="4" w:space="0" w:color="auto"/>
              <w:right w:val="single" w:sz="4" w:space="0" w:color="auto"/>
            </w:tcBorders>
            <w:vAlign w:val="center"/>
          </w:tcPr>
          <w:p w14:paraId="21D3F081" w14:textId="77777777" w:rsidR="002731C3" w:rsidRPr="002731C3" w:rsidRDefault="002731C3" w:rsidP="002731C3">
            <w:pPr>
              <w:widowControl w:val="0"/>
              <w:adjustRightInd w:val="0"/>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Zakład Informatyki i Telekomunikacji</w:t>
            </w:r>
          </w:p>
        </w:tc>
        <w:tc>
          <w:tcPr>
            <w:tcW w:w="3686" w:type="dxa"/>
            <w:tcBorders>
              <w:top w:val="single" w:sz="4" w:space="0" w:color="auto"/>
              <w:left w:val="single" w:sz="4" w:space="0" w:color="auto"/>
              <w:bottom w:val="single" w:sz="4" w:space="0" w:color="auto"/>
              <w:right w:val="single" w:sz="4" w:space="0" w:color="auto"/>
            </w:tcBorders>
            <w:vAlign w:val="center"/>
          </w:tcPr>
          <w:p w14:paraId="5ABE5376" w14:textId="77777777" w:rsidR="002731C3" w:rsidRPr="002731C3" w:rsidRDefault="002731C3" w:rsidP="002731C3">
            <w:pPr>
              <w:widowControl w:val="0"/>
              <w:adjustRightInd w:val="0"/>
              <w:jc w:val="both"/>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44-253 Rybnik ul. Jastrzębska 10</w:t>
            </w:r>
          </w:p>
        </w:tc>
        <w:tc>
          <w:tcPr>
            <w:tcW w:w="1335" w:type="dxa"/>
            <w:tcBorders>
              <w:top w:val="single" w:sz="4" w:space="0" w:color="auto"/>
              <w:left w:val="single" w:sz="4" w:space="0" w:color="auto"/>
              <w:bottom w:val="single" w:sz="4" w:space="0" w:color="auto"/>
              <w:right w:val="single" w:sz="4" w:space="0" w:color="auto"/>
            </w:tcBorders>
            <w:vAlign w:val="center"/>
          </w:tcPr>
          <w:p w14:paraId="5294C476"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45</w:t>
            </w:r>
          </w:p>
        </w:tc>
        <w:tc>
          <w:tcPr>
            <w:tcW w:w="1303" w:type="dxa"/>
            <w:tcBorders>
              <w:top w:val="single" w:sz="4" w:space="0" w:color="auto"/>
              <w:left w:val="single" w:sz="4" w:space="0" w:color="auto"/>
              <w:bottom w:val="single" w:sz="4" w:space="0" w:color="auto"/>
              <w:right w:val="single" w:sz="4" w:space="0" w:color="auto"/>
            </w:tcBorders>
            <w:vAlign w:val="center"/>
          </w:tcPr>
          <w:p w14:paraId="3041C09B" w14:textId="77777777" w:rsidR="002731C3" w:rsidRPr="002731C3" w:rsidRDefault="002731C3" w:rsidP="002731C3">
            <w:pPr>
              <w:widowControl w:val="0"/>
              <w:adjustRightInd w:val="0"/>
              <w:jc w:val="center"/>
              <w:textAlignment w:val="baseline"/>
              <w:rPr>
                <w:rFonts w:asciiTheme="minorHAnsi" w:eastAsia="Calibri" w:hAnsiTheme="minorHAnsi" w:cstheme="minorBidi"/>
                <w:lang w:eastAsia="en-US"/>
              </w:rPr>
            </w:pPr>
            <w:r w:rsidRPr="002731C3">
              <w:rPr>
                <w:rFonts w:asciiTheme="minorHAnsi" w:eastAsia="Calibri" w:hAnsiTheme="minorHAnsi" w:cstheme="minorBidi"/>
                <w:lang w:eastAsia="en-US"/>
              </w:rPr>
              <w:t>20</w:t>
            </w:r>
          </w:p>
        </w:tc>
      </w:tr>
    </w:tbl>
    <w:p w14:paraId="7C1BDA4C" w14:textId="77777777" w:rsidR="002731C3" w:rsidRPr="002731C3" w:rsidRDefault="002731C3" w:rsidP="002731C3">
      <w:pPr>
        <w:ind w:left="426"/>
        <w:rPr>
          <w:rFonts w:asciiTheme="minorHAnsi" w:eastAsiaTheme="minorHAnsi" w:hAnsiTheme="minorHAnsi" w:cstheme="minorHAnsi"/>
          <w:sz w:val="22"/>
          <w:szCs w:val="22"/>
          <w:lang w:eastAsia="en-US"/>
        </w:rPr>
      </w:pPr>
    </w:p>
    <w:p w14:paraId="56371AE1" w14:textId="77777777" w:rsidR="00452185" w:rsidRDefault="00452185" w:rsidP="00452185">
      <w:pPr>
        <w:spacing w:line="312" w:lineRule="auto"/>
        <w:rPr>
          <w:b/>
          <w:bCs/>
          <w:sz w:val="28"/>
          <w:szCs w:val="28"/>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7D9F8300"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2731C3">
        <w:rPr>
          <w:rFonts w:eastAsiaTheme="majorEastAsia"/>
          <w:b/>
          <w:bCs/>
          <w:color w:val="2F5496" w:themeColor="accent1" w:themeShade="BF"/>
          <w:spacing w:val="20"/>
          <w:sz w:val="28"/>
          <w:szCs w:val="28"/>
        </w:rPr>
        <w:t>-nie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6E6AB576"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sidR="002731C3">
        <w:rPr>
          <w:rFonts w:eastAsiaTheme="majorEastAsia"/>
          <w:b/>
          <w:bCs/>
          <w:color w:val="2F5496" w:themeColor="accent1" w:themeShade="BF"/>
          <w:spacing w:val="20"/>
          <w:sz w:val="28"/>
          <w:szCs w:val="28"/>
        </w:rPr>
        <w:t>- nie dotyczy</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7E7C665E"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2731C3">
        <w:rPr>
          <w:rFonts w:eastAsiaTheme="majorEastAsia"/>
          <w:b/>
          <w:bCs/>
          <w:color w:val="2F5496" w:themeColor="accent1" w:themeShade="BF"/>
          <w:spacing w:val="20"/>
          <w:sz w:val="28"/>
          <w:szCs w:val="28"/>
        </w:rPr>
        <w:t>-nie dotyczy</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6A93F4BF"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2731C3">
        <w:rPr>
          <w:rFonts w:eastAsiaTheme="majorEastAsia"/>
          <w:b/>
          <w:bCs/>
          <w:color w:val="2F5496" w:themeColor="accent1" w:themeShade="BF"/>
          <w:spacing w:val="20"/>
          <w:sz w:val="28"/>
          <w:szCs w:val="28"/>
        </w:rPr>
        <w:t>-nie dotyczy</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36002BC5"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rsidR="002731C3">
        <w:rPr>
          <w:rFonts w:eastAsiaTheme="majorEastAsia"/>
          <w:b/>
          <w:bCs/>
          <w:color w:val="2F5496" w:themeColor="accent1" w:themeShade="BF"/>
          <w:spacing w:val="20"/>
          <w:sz w:val="28"/>
          <w:szCs w:val="28"/>
        </w:rPr>
        <w:t>- nie dotyczy</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20"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21"/>
          <w:footerReference w:type="default" r:id="rId22"/>
          <w:pgSz w:w="11907" w:h="16840" w:code="9"/>
          <w:pgMar w:top="1417" w:right="1417" w:bottom="1417" w:left="1417" w:header="709" w:footer="0" w:gutter="0"/>
          <w:cols w:space="708"/>
          <w:titlePg/>
          <w:docGrid w:linePitch="360"/>
        </w:sectPr>
      </w:pPr>
    </w:p>
    <w:p w14:paraId="29C09881" w14:textId="695A9CB1" w:rsidR="003761A2" w:rsidRPr="007A4EE6" w:rsidRDefault="003761A2" w:rsidP="00312708">
      <w:pPr>
        <w:jc w:val="center"/>
        <w:rPr>
          <w:rFonts w:eastAsiaTheme="majorEastAsia"/>
          <w:b/>
          <w:bCs/>
          <w:color w:val="2F5496" w:themeColor="accent1" w:themeShade="BF"/>
          <w:spacing w:val="20"/>
          <w:sz w:val="28"/>
          <w:szCs w:val="28"/>
        </w:rPr>
      </w:pPr>
      <w:bookmarkStart w:id="102" w:name="_Toc67292123"/>
      <w:r w:rsidRPr="00821D8C">
        <w:rPr>
          <w:rFonts w:eastAsiaTheme="majorEastAsia"/>
          <w:b/>
          <w:bCs/>
          <w:color w:val="2F5496" w:themeColor="accent1" w:themeShade="BF"/>
          <w:spacing w:val="20"/>
          <w:sz w:val="28"/>
          <w:szCs w:val="28"/>
        </w:rPr>
        <w:lastRenderedPageBreak/>
        <w:t>Załącznik</w:t>
      </w:r>
      <w:r w:rsidR="00312708" w:rsidRPr="00821D8C">
        <w:rPr>
          <w:rFonts w:eastAsiaTheme="majorEastAsia"/>
          <w:b/>
          <w:bCs/>
          <w:color w:val="2F5496" w:themeColor="accent1" w:themeShade="BF"/>
          <w:spacing w:val="20"/>
          <w:sz w:val="28"/>
          <w:szCs w:val="28"/>
        </w:rPr>
        <w:t>i</w:t>
      </w:r>
      <w:r w:rsidRPr="00821D8C">
        <w:rPr>
          <w:rFonts w:eastAsiaTheme="majorEastAsia"/>
          <w:b/>
          <w:bCs/>
          <w:color w:val="2F5496" w:themeColor="accent1" w:themeShade="BF"/>
          <w:spacing w:val="20"/>
          <w:sz w:val="28"/>
          <w:szCs w:val="28"/>
        </w:rPr>
        <w:t xml:space="preserve"> nr 3 do SWZ</w:t>
      </w:r>
      <w:bookmarkEnd w:id="102"/>
      <w:r w:rsidR="005652FC" w:rsidRPr="00821D8C">
        <w:rPr>
          <w:rFonts w:eastAsiaTheme="majorEastAsia"/>
          <w:b/>
          <w:bCs/>
          <w:color w:val="2F5496" w:themeColor="accent1" w:themeShade="BF"/>
          <w:spacing w:val="20"/>
          <w:sz w:val="28"/>
          <w:szCs w:val="28"/>
        </w:rPr>
        <w:t xml:space="preserve"> </w:t>
      </w:r>
      <w:r w:rsidRPr="00821D8C">
        <w:rPr>
          <w:rFonts w:eastAsiaTheme="majorEastAsia"/>
          <w:b/>
          <w:bCs/>
          <w:color w:val="2F5496" w:themeColor="accent1" w:themeShade="BF"/>
          <w:spacing w:val="20"/>
          <w:sz w:val="28"/>
          <w:szCs w:val="28"/>
        </w:rPr>
        <w:t>–</w:t>
      </w:r>
      <w:r w:rsidR="00312708" w:rsidRPr="00821D8C">
        <w:rPr>
          <w:rFonts w:eastAsiaTheme="majorEastAsia"/>
          <w:b/>
          <w:bCs/>
          <w:color w:val="2F5496" w:themeColor="accent1" w:themeShade="BF"/>
          <w:spacing w:val="20"/>
          <w:sz w:val="36"/>
          <w:szCs w:val="36"/>
        </w:rPr>
        <w:t xml:space="preserve"> składane przez Wykonawcę wraz z ofertą</w:t>
      </w:r>
    </w:p>
    <w:p w14:paraId="5B8388E3" w14:textId="286EDB7F" w:rsidR="00312708" w:rsidRPr="00C01C2F" w:rsidRDefault="00312708" w:rsidP="00312708">
      <w:pPr>
        <w:jc w:val="both"/>
        <w:rPr>
          <w:rFonts w:eastAsiaTheme="majorEastAsia"/>
          <w:b/>
          <w:bCs/>
          <w:spacing w:val="20"/>
          <w:sz w:val="24"/>
          <w:szCs w:val="24"/>
        </w:rPr>
      </w:pPr>
      <w:r w:rsidRPr="00C01C2F">
        <w:rPr>
          <w:rFonts w:eastAsiaTheme="majorEastAsia"/>
          <w:b/>
          <w:bCs/>
          <w:spacing w:val="20"/>
          <w:sz w:val="24"/>
          <w:szCs w:val="24"/>
        </w:rPr>
        <w:t>Załącznik nr 3.</w:t>
      </w:r>
      <w:r>
        <w:rPr>
          <w:rFonts w:eastAsiaTheme="majorEastAsia"/>
          <w:b/>
          <w:bCs/>
          <w:spacing w:val="20"/>
          <w:sz w:val="24"/>
          <w:szCs w:val="24"/>
        </w:rPr>
        <w:t>1</w:t>
      </w:r>
      <w:r w:rsidRPr="00C01C2F">
        <w:rPr>
          <w:rFonts w:eastAsiaTheme="majorEastAsia"/>
          <w:b/>
          <w:bCs/>
          <w:spacing w:val="20"/>
          <w:sz w:val="24"/>
          <w:szCs w:val="24"/>
        </w:rPr>
        <w:t xml:space="preserve"> do SWZ – OŚWIADCZENIE WYKONAWCY DOTYCZĄCE OFEROWANEGO SPRZĘTU</w:t>
      </w:r>
    </w:p>
    <w:p w14:paraId="5FF456A9" w14:textId="77777777" w:rsidR="00312708" w:rsidRPr="00F922B5" w:rsidRDefault="00312708" w:rsidP="00312708">
      <w:pPr>
        <w:rPr>
          <w:bCs/>
          <w:sz w:val="22"/>
          <w:szCs w:val="24"/>
        </w:rPr>
      </w:pPr>
    </w:p>
    <w:p w14:paraId="3BAD68B0" w14:textId="77777777" w:rsidR="00312708" w:rsidRPr="00F922B5" w:rsidRDefault="00312708" w:rsidP="00312708">
      <w:pPr>
        <w:jc w:val="center"/>
        <w:rPr>
          <w:b/>
          <w:bCs/>
          <w:sz w:val="22"/>
          <w:szCs w:val="24"/>
        </w:rPr>
      </w:pPr>
      <w:r w:rsidRPr="00F922B5">
        <w:rPr>
          <w:b/>
          <w:bCs/>
          <w:sz w:val="22"/>
          <w:szCs w:val="24"/>
        </w:rPr>
        <w:t>PEŁNA NAZWA WYKONAWCY</w:t>
      </w:r>
    </w:p>
    <w:p w14:paraId="0695F2DF" w14:textId="77777777" w:rsidR="00312708" w:rsidRPr="00F922B5" w:rsidRDefault="00312708" w:rsidP="00312708">
      <w:pPr>
        <w:jc w:val="both"/>
        <w:rPr>
          <w:bCs/>
          <w:sz w:val="22"/>
          <w:szCs w:val="24"/>
        </w:rPr>
      </w:pPr>
    </w:p>
    <w:p w14:paraId="4192FAB3" w14:textId="77777777" w:rsidR="00312708" w:rsidRPr="00F922B5" w:rsidRDefault="00312708" w:rsidP="00312708">
      <w:pPr>
        <w:spacing w:line="480" w:lineRule="auto"/>
        <w:jc w:val="center"/>
        <w:rPr>
          <w:b/>
          <w:bCs/>
          <w:sz w:val="22"/>
          <w:szCs w:val="24"/>
        </w:rPr>
      </w:pPr>
      <w:r w:rsidRPr="00F922B5">
        <w:rPr>
          <w:b/>
          <w:bCs/>
          <w:sz w:val="22"/>
          <w:szCs w:val="24"/>
        </w:rPr>
        <w:t>-----------------------------------</w:t>
      </w:r>
    </w:p>
    <w:p w14:paraId="3EA88CE1" w14:textId="77777777" w:rsidR="00312708" w:rsidRPr="00F922B5" w:rsidRDefault="00312708" w:rsidP="00312708">
      <w:pPr>
        <w:spacing w:line="480" w:lineRule="auto"/>
        <w:jc w:val="center"/>
        <w:rPr>
          <w:b/>
          <w:bCs/>
          <w:sz w:val="22"/>
          <w:szCs w:val="24"/>
        </w:rPr>
      </w:pPr>
      <w:r w:rsidRPr="00F922B5">
        <w:rPr>
          <w:b/>
          <w:bCs/>
          <w:sz w:val="22"/>
          <w:szCs w:val="24"/>
        </w:rPr>
        <w:t>---------------------------------------------------</w:t>
      </w:r>
    </w:p>
    <w:p w14:paraId="63316422" w14:textId="77777777" w:rsidR="00312708" w:rsidRPr="00F922B5" w:rsidRDefault="00312708" w:rsidP="00312708">
      <w:pPr>
        <w:spacing w:line="480" w:lineRule="auto"/>
        <w:jc w:val="center"/>
        <w:rPr>
          <w:b/>
          <w:bCs/>
          <w:sz w:val="22"/>
          <w:szCs w:val="24"/>
        </w:rPr>
      </w:pPr>
      <w:r w:rsidRPr="00F922B5">
        <w:rPr>
          <w:b/>
          <w:bCs/>
          <w:sz w:val="22"/>
          <w:szCs w:val="24"/>
        </w:rPr>
        <w:t>--------------------------------------------------------------------------</w:t>
      </w:r>
    </w:p>
    <w:p w14:paraId="78DB68BB" w14:textId="77777777" w:rsidR="00312708" w:rsidRPr="00F922B5" w:rsidRDefault="00312708" w:rsidP="0042761B">
      <w:pPr>
        <w:jc w:val="center"/>
        <w:rPr>
          <w:b/>
          <w:sz w:val="22"/>
          <w:szCs w:val="22"/>
        </w:rPr>
      </w:pPr>
      <w:r w:rsidRPr="00F922B5">
        <w:rPr>
          <w:b/>
          <w:sz w:val="22"/>
          <w:szCs w:val="22"/>
        </w:rPr>
        <w:t>OŚWIADCZENIE WYKONAWCY DOTYCZĄCE OFEROWANEGO SPRZĘTU</w:t>
      </w:r>
    </w:p>
    <w:p w14:paraId="144DBBDB" w14:textId="77777777" w:rsidR="00312708" w:rsidRPr="00F922B5" w:rsidRDefault="00312708" w:rsidP="00312708">
      <w:pPr>
        <w:jc w:val="both"/>
        <w:rPr>
          <w:sz w:val="24"/>
          <w:szCs w:val="26"/>
        </w:rPr>
      </w:pPr>
      <w:r w:rsidRPr="00F922B5">
        <w:rPr>
          <w:sz w:val="24"/>
          <w:szCs w:val="26"/>
        </w:rPr>
        <w:t>Oświadczam, że w ramach niniejszego postępowania przetargowego, oferuję następujący produkt:</w:t>
      </w:r>
    </w:p>
    <w:p w14:paraId="052C8605" w14:textId="77777777" w:rsidR="00312708" w:rsidRPr="00F922B5" w:rsidRDefault="00312708" w:rsidP="00312708">
      <w:pPr>
        <w:jc w:val="both"/>
        <w:rPr>
          <w:b/>
          <w:bCs/>
          <w:sz w:val="22"/>
          <w:szCs w:val="22"/>
          <w:u w:val="single"/>
        </w:rPr>
      </w:pPr>
      <w:r w:rsidRPr="00F922B5">
        <w:rPr>
          <w:b/>
          <w:bCs/>
          <w:sz w:val="22"/>
          <w:szCs w:val="22"/>
          <w:u w:val="single"/>
        </w:rPr>
        <w:t>W zakresie zadania nr 1</w:t>
      </w:r>
    </w:p>
    <w:p w14:paraId="181E2FE8" w14:textId="77777777" w:rsidR="00312708" w:rsidRPr="00F922B5" w:rsidRDefault="00312708" w:rsidP="00312708">
      <w:pPr>
        <w:jc w:val="both"/>
        <w:rPr>
          <w:sz w:val="22"/>
          <w:szCs w:val="22"/>
        </w:rPr>
      </w:pPr>
      <w:r w:rsidRPr="00F922B5">
        <w:rPr>
          <w:sz w:val="22"/>
          <w:szCs w:val="22"/>
        </w:rPr>
        <w:t>Producent</w:t>
      </w:r>
      <w:r w:rsidRPr="00F922B5">
        <w:rPr>
          <w:sz w:val="22"/>
          <w:szCs w:val="22"/>
        </w:rPr>
        <w:tab/>
        <w:t>……........................................................................………………………..</w:t>
      </w:r>
    </w:p>
    <w:p w14:paraId="592092B3" w14:textId="77777777" w:rsidR="00312708" w:rsidRPr="00F922B5" w:rsidRDefault="00312708" w:rsidP="00312708">
      <w:pPr>
        <w:jc w:val="both"/>
        <w:rPr>
          <w:sz w:val="22"/>
          <w:szCs w:val="22"/>
        </w:rPr>
      </w:pPr>
    </w:p>
    <w:p w14:paraId="51A8B870" w14:textId="77777777" w:rsidR="00312708" w:rsidRPr="00F922B5" w:rsidRDefault="00312708" w:rsidP="00312708">
      <w:pPr>
        <w:jc w:val="both"/>
        <w:rPr>
          <w:sz w:val="22"/>
          <w:szCs w:val="22"/>
        </w:rPr>
      </w:pPr>
      <w:r w:rsidRPr="00F922B5">
        <w:rPr>
          <w:sz w:val="22"/>
          <w:szCs w:val="22"/>
        </w:rPr>
        <w:t>Model</w:t>
      </w:r>
      <w:r w:rsidRPr="00F922B5">
        <w:rPr>
          <w:sz w:val="22"/>
          <w:szCs w:val="22"/>
        </w:rPr>
        <w:tab/>
        <w:t xml:space="preserve">             ….........................................................................…………………….……</w:t>
      </w:r>
    </w:p>
    <w:p w14:paraId="50B8919B" w14:textId="77777777" w:rsidR="00312708" w:rsidRPr="00F922B5" w:rsidRDefault="00312708" w:rsidP="00312708">
      <w:pPr>
        <w:jc w:val="both"/>
        <w:rPr>
          <w:sz w:val="22"/>
          <w:szCs w:val="22"/>
        </w:rPr>
      </w:pPr>
    </w:p>
    <w:p w14:paraId="53B6B6E2" w14:textId="77777777" w:rsidR="00312708" w:rsidRPr="00F922B5" w:rsidRDefault="00312708" w:rsidP="00312708">
      <w:pPr>
        <w:jc w:val="both"/>
        <w:rPr>
          <w:sz w:val="22"/>
          <w:szCs w:val="22"/>
        </w:rPr>
      </w:pPr>
      <w:r w:rsidRPr="00F922B5">
        <w:rPr>
          <w:sz w:val="22"/>
          <w:szCs w:val="22"/>
        </w:rPr>
        <w:t>Typ</w:t>
      </w:r>
      <w:r w:rsidRPr="00F922B5">
        <w:rPr>
          <w:sz w:val="22"/>
          <w:szCs w:val="22"/>
        </w:rPr>
        <w:tab/>
      </w:r>
      <w:r w:rsidRPr="00F922B5">
        <w:rPr>
          <w:sz w:val="22"/>
          <w:szCs w:val="22"/>
        </w:rPr>
        <w:tab/>
        <w:t xml:space="preserve">….....................................................................................………………..... </w:t>
      </w:r>
    </w:p>
    <w:p w14:paraId="2392D232" w14:textId="77777777" w:rsidR="00312708" w:rsidRPr="00F922B5" w:rsidRDefault="00312708" w:rsidP="00312708">
      <w:pPr>
        <w:jc w:val="both"/>
        <w:rPr>
          <w:sz w:val="22"/>
          <w:szCs w:val="22"/>
        </w:rPr>
      </w:pPr>
    </w:p>
    <w:p w14:paraId="529696B0" w14:textId="77777777" w:rsidR="00312708" w:rsidRPr="00F922B5" w:rsidRDefault="00312708" w:rsidP="00312708">
      <w:pPr>
        <w:spacing w:line="360" w:lineRule="auto"/>
        <w:jc w:val="both"/>
        <w:rPr>
          <w:sz w:val="24"/>
          <w:szCs w:val="26"/>
        </w:rPr>
      </w:pPr>
      <w:r w:rsidRPr="00F922B5">
        <w:rPr>
          <w:sz w:val="22"/>
          <w:szCs w:val="22"/>
        </w:rPr>
        <w:t>Specyfikacja</w:t>
      </w:r>
      <w:r w:rsidRPr="00F922B5">
        <w:rPr>
          <w:sz w:val="24"/>
          <w:szCs w:val="26"/>
        </w:rPr>
        <w:t xml:space="preserve">    .............................................................................................................</w:t>
      </w:r>
    </w:p>
    <w:tbl>
      <w:tblPr>
        <w:tblStyle w:val="Tabela-Siatka31"/>
        <w:tblpPr w:leftFromText="141" w:rightFromText="141" w:vertAnchor="text" w:tblpY="1"/>
        <w:tblOverlap w:val="never"/>
        <w:tblW w:w="9351" w:type="dxa"/>
        <w:tblLook w:val="04A0" w:firstRow="1" w:lastRow="0" w:firstColumn="1" w:lastColumn="0" w:noHBand="0" w:noVBand="1"/>
      </w:tblPr>
      <w:tblGrid>
        <w:gridCol w:w="959"/>
        <w:gridCol w:w="4139"/>
        <w:gridCol w:w="4253"/>
      </w:tblGrid>
      <w:tr w:rsidR="00312708" w:rsidRPr="00F922B5" w14:paraId="1843AF8A" w14:textId="77777777" w:rsidTr="00317532">
        <w:tc>
          <w:tcPr>
            <w:tcW w:w="959" w:type="dxa"/>
            <w:vAlign w:val="center"/>
          </w:tcPr>
          <w:p w14:paraId="761FC58F" w14:textId="77777777" w:rsidR="00312708" w:rsidRPr="00F922B5" w:rsidRDefault="00312708" w:rsidP="00317532">
            <w:pPr>
              <w:spacing w:line="360" w:lineRule="auto"/>
              <w:jc w:val="center"/>
              <w:rPr>
                <w:rFonts w:eastAsia="Calibri"/>
              </w:rPr>
            </w:pPr>
            <w:r w:rsidRPr="00F922B5">
              <w:rPr>
                <w:rFonts w:eastAsia="Calibri"/>
              </w:rPr>
              <w:t>Lp.</w:t>
            </w:r>
          </w:p>
        </w:tc>
        <w:tc>
          <w:tcPr>
            <w:tcW w:w="4139" w:type="dxa"/>
            <w:vAlign w:val="center"/>
          </w:tcPr>
          <w:p w14:paraId="3BEB072B" w14:textId="77777777" w:rsidR="00312708" w:rsidRPr="00F922B5" w:rsidRDefault="00312708" w:rsidP="00317532">
            <w:pPr>
              <w:spacing w:line="360" w:lineRule="auto"/>
              <w:jc w:val="center"/>
              <w:rPr>
                <w:rFonts w:eastAsia="Calibri"/>
              </w:rPr>
            </w:pPr>
            <w:r w:rsidRPr="00F922B5">
              <w:rPr>
                <w:rFonts w:eastAsia="Calibri"/>
              </w:rPr>
              <w:t>Nazwa</w:t>
            </w:r>
          </w:p>
        </w:tc>
        <w:tc>
          <w:tcPr>
            <w:tcW w:w="4253" w:type="dxa"/>
            <w:vAlign w:val="center"/>
          </w:tcPr>
          <w:p w14:paraId="427EDF27" w14:textId="77777777" w:rsidR="00312708" w:rsidRPr="00F922B5" w:rsidRDefault="00312708" w:rsidP="00317532">
            <w:pPr>
              <w:jc w:val="center"/>
              <w:rPr>
                <w:rFonts w:eastAsia="Calibri"/>
              </w:rPr>
            </w:pPr>
            <w:r>
              <w:rPr>
                <w:rFonts w:eastAsia="Calibri"/>
              </w:rPr>
              <w:t>Opis</w:t>
            </w:r>
          </w:p>
        </w:tc>
      </w:tr>
      <w:tr w:rsidR="00312708" w:rsidRPr="00F922B5" w14:paraId="1AD17966" w14:textId="77777777" w:rsidTr="00317532">
        <w:tc>
          <w:tcPr>
            <w:tcW w:w="959" w:type="dxa"/>
          </w:tcPr>
          <w:p w14:paraId="77B208D6" w14:textId="77777777" w:rsidR="00312708" w:rsidRPr="00F922B5" w:rsidRDefault="00312708" w:rsidP="006E4D65">
            <w:pPr>
              <w:pStyle w:val="Akapitzlist"/>
              <w:numPr>
                <w:ilvl w:val="0"/>
                <w:numId w:val="63"/>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0409F36E" w14:textId="77777777" w:rsidR="00312708" w:rsidRPr="00C01C2F" w:rsidRDefault="00312708" w:rsidP="00317532">
            <w:pPr>
              <w:spacing w:line="360" w:lineRule="auto"/>
              <w:jc w:val="both"/>
              <w:rPr>
                <w:rFonts w:eastAsia="Calibri"/>
                <w:bCs/>
                <w:lang w:eastAsia="en-US"/>
              </w:rPr>
            </w:pPr>
            <w:r w:rsidRPr="00C01C2F">
              <w:rPr>
                <w:rFonts w:eastAsia="Calibri"/>
                <w:bCs/>
                <w:lang w:eastAsia="en-US"/>
              </w:rPr>
              <w:t>Obudowa</w:t>
            </w:r>
          </w:p>
        </w:tc>
        <w:tc>
          <w:tcPr>
            <w:tcW w:w="4253" w:type="dxa"/>
          </w:tcPr>
          <w:p w14:paraId="0CCC75D7" w14:textId="77777777" w:rsidR="00312708" w:rsidRPr="00F922B5" w:rsidRDefault="00312708" w:rsidP="00317532">
            <w:pPr>
              <w:spacing w:line="360" w:lineRule="auto"/>
              <w:jc w:val="both"/>
              <w:rPr>
                <w:rFonts w:eastAsia="Calibri"/>
                <w:sz w:val="18"/>
                <w:szCs w:val="18"/>
              </w:rPr>
            </w:pPr>
          </w:p>
        </w:tc>
      </w:tr>
      <w:tr w:rsidR="00312708" w:rsidRPr="00F922B5" w14:paraId="0A8DC372" w14:textId="77777777" w:rsidTr="00317532">
        <w:tc>
          <w:tcPr>
            <w:tcW w:w="959" w:type="dxa"/>
          </w:tcPr>
          <w:p w14:paraId="712AEBAF" w14:textId="77777777" w:rsidR="00312708" w:rsidRPr="00F922B5" w:rsidRDefault="00312708" w:rsidP="006E4D65">
            <w:pPr>
              <w:pStyle w:val="Akapitzlist"/>
              <w:numPr>
                <w:ilvl w:val="0"/>
                <w:numId w:val="63"/>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16A08A2B" w14:textId="77777777" w:rsidR="00312708" w:rsidRPr="00F922B5" w:rsidRDefault="00312708" w:rsidP="00317532">
            <w:pPr>
              <w:spacing w:line="360" w:lineRule="auto"/>
              <w:jc w:val="both"/>
              <w:rPr>
                <w:rFonts w:eastAsia="Calibri"/>
                <w:lang w:eastAsia="en-US"/>
              </w:rPr>
            </w:pPr>
            <w:r w:rsidRPr="00F922B5">
              <w:rPr>
                <w:rFonts w:eastAsia="Calibri"/>
                <w:lang w:eastAsia="en-US"/>
              </w:rPr>
              <w:t>Chipset</w:t>
            </w:r>
          </w:p>
        </w:tc>
        <w:tc>
          <w:tcPr>
            <w:tcW w:w="4253" w:type="dxa"/>
          </w:tcPr>
          <w:p w14:paraId="27E1552F" w14:textId="77777777" w:rsidR="00312708" w:rsidRPr="00F922B5" w:rsidRDefault="00312708" w:rsidP="00317532">
            <w:pPr>
              <w:spacing w:line="360" w:lineRule="auto"/>
              <w:jc w:val="both"/>
              <w:rPr>
                <w:rFonts w:eastAsia="Calibri"/>
                <w:sz w:val="18"/>
                <w:szCs w:val="18"/>
              </w:rPr>
            </w:pPr>
          </w:p>
        </w:tc>
      </w:tr>
      <w:tr w:rsidR="00312708" w:rsidRPr="00F922B5" w14:paraId="10384590" w14:textId="77777777" w:rsidTr="00317532">
        <w:tc>
          <w:tcPr>
            <w:tcW w:w="959" w:type="dxa"/>
          </w:tcPr>
          <w:p w14:paraId="7B8F97F2" w14:textId="77777777" w:rsidR="00312708" w:rsidRPr="00F922B5" w:rsidRDefault="00312708" w:rsidP="006E4D65">
            <w:pPr>
              <w:pStyle w:val="Akapitzlist"/>
              <w:numPr>
                <w:ilvl w:val="0"/>
                <w:numId w:val="63"/>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4EC50D35" w14:textId="77777777" w:rsidR="00312708" w:rsidRPr="00C01C2F" w:rsidRDefault="00312708" w:rsidP="00317532">
            <w:pPr>
              <w:spacing w:line="360" w:lineRule="auto"/>
              <w:jc w:val="both"/>
              <w:rPr>
                <w:rFonts w:eastAsia="Calibri"/>
                <w:lang w:eastAsia="en-US"/>
              </w:rPr>
            </w:pPr>
            <w:r w:rsidRPr="00C01C2F">
              <w:rPr>
                <w:rFonts w:eastAsia="Calibri"/>
                <w:lang w:eastAsia="en-US"/>
              </w:rPr>
              <w:t>Płyta główna</w:t>
            </w:r>
          </w:p>
        </w:tc>
        <w:tc>
          <w:tcPr>
            <w:tcW w:w="4253" w:type="dxa"/>
          </w:tcPr>
          <w:p w14:paraId="7898927A" w14:textId="77777777" w:rsidR="00312708" w:rsidRPr="00F922B5" w:rsidRDefault="00312708" w:rsidP="00317532">
            <w:pPr>
              <w:spacing w:line="360" w:lineRule="auto"/>
              <w:jc w:val="both"/>
              <w:rPr>
                <w:rFonts w:eastAsia="Calibri"/>
                <w:sz w:val="18"/>
                <w:szCs w:val="18"/>
              </w:rPr>
            </w:pPr>
          </w:p>
        </w:tc>
      </w:tr>
      <w:tr w:rsidR="00312708" w:rsidRPr="00F922B5" w14:paraId="372AADAB" w14:textId="77777777" w:rsidTr="00317532">
        <w:tc>
          <w:tcPr>
            <w:tcW w:w="959" w:type="dxa"/>
          </w:tcPr>
          <w:p w14:paraId="59D166E0" w14:textId="77777777" w:rsidR="00312708" w:rsidRPr="00F922B5" w:rsidRDefault="00312708" w:rsidP="006E4D65">
            <w:pPr>
              <w:pStyle w:val="Akapitzlist"/>
              <w:numPr>
                <w:ilvl w:val="0"/>
                <w:numId w:val="63"/>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516476BE" w14:textId="77777777" w:rsidR="00312708" w:rsidRPr="00C01C2F" w:rsidRDefault="00312708" w:rsidP="00317532">
            <w:pPr>
              <w:spacing w:line="360" w:lineRule="auto"/>
              <w:jc w:val="both"/>
              <w:rPr>
                <w:rFonts w:eastAsia="Calibri"/>
                <w:lang w:eastAsia="en-US"/>
              </w:rPr>
            </w:pPr>
            <w:r w:rsidRPr="00C01C2F">
              <w:rPr>
                <w:rFonts w:eastAsia="Calibri"/>
                <w:lang w:eastAsia="en-US"/>
              </w:rPr>
              <w:t>Procesor</w:t>
            </w:r>
          </w:p>
        </w:tc>
        <w:tc>
          <w:tcPr>
            <w:tcW w:w="4253" w:type="dxa"/>
          </w:tcPr>
          <w:p w14:paraId="162C28EC" w14:textId="77777777" w:rsidR="00312708" w:rsidRPr="00F922B5" w:rsidRDefault="00312708" w:rsidP="00317532">
            <w:pPr>
              <w:spacing w:line="360" w:lineRule="auto"/>
              <w:jc w:val="both"/>
              <w:rPr>
                <w:rFonts w:eastAsia="Calibri"/>
                <w:sz w:val="18"/>
                <w:szCs w:val="18"/>
              </w:rPr>
            </w:pPr>
          </w:p>
        </w:tc>
      </w:tr>
      <w:tr w:rsidR="00312708" w:rsidRPr="00F922B5" w14:paraId="310B8943" w14:textId="77777777" w:rsidTr="00317532">
        <w:tc>
          <w:tcPr>
            <w:tcW w:w="959" w:type="dxa"/>
          </w:tcPr>
          <w:p w14:paraId="7B553AFB" w14:textId="77777777" w:rsidR="00312708" w:rsidRPr="00F922B5" w:rsidRDefault="00312708" w:rsidP="006E4D65">
            <w:pPr>
              <w:pStyle w:val="Akapitzlist"/>
              <w:numPr>
                <w:ilvl w:val="0"/>
                <w:numId w:val="63"/>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0FC4A26D" w14:textId="77777777" w:rsidR="00312708" w:rsidRPr="00C01C2F" w:rsidRDefault="00312708" w:rsidP="00317532">
            <w:pPr>
              <w:spacing w:line="360" w:lineRule="auto"/>
              <w:jc w:val="both"/>
              <w:rPr>
                <w:rFonts w:eastAsia="Calibri"/>
                <w:lang w:eastAsia="en-US"/>
              </w:rPr>
            </w:pPr>
            <w:r w:rsidRPr="00F922B5">
              <w:rPr>
                <w:rFonts w:eastAsia="Calibri"/>
                <w:lang w:eastAsia="en-US"/>
              </w:rPr>
              <w:t>Pamięć operacyjna</w:t>
            </w:r>
          </w:p>
        </w:tc>
        <w:tc>
          <w:tcPr>
            <w:tcW w:w="4253" w:type="dxa"/>
          </w:tcPr>
          <w:p w14:paraId="0597F12A" w14:textId="77777777" w:rsidR="00312708" w:rsidRPr="00F922B5" w:rsidRDefault="00312708" w:rsidP="00317532">
            <w:pPr>
              <w:spacing w:line="360" w:lineRule="auto"/>
              <w:jc w:val="both"/>
              <w:rPr>
                <w:rFonts w:eastAsia="Calibri"/>
                <w:sz w:val="18"/>
                <w:szCs w:val="18"/>
              </w:rPr>
            </w:pPr>
          </w:p>
        </w:tc>
      </w:tr>
      <w:tr w:rsidR="00312708" w:rsidRPr="00F922B5" w14:paraId="6ABE4401" w14:textId="77777777" w:rsidTr="00317532">
        <w:tc>
          <w:tcPr>
            <w:tcW w:w="959" w:type="dxa"/>
          </w:tcPr>
          <w:p w14:paraId="229DA13D" w14:textId="77777777" w:rsidR="00312708" w:rsidRPr="00F922B5" w:rsidRDefault="00312708" w:rsidP="006E4D65">
            <w:pPr>
              <w:pStyle w:val="Akapitzlist"/>
              <w:numPr>
                <w:ilvl w:val="0"/>
                <w:numId w:val="63"/>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143F6918" w14:textId="77777777" w:rsidR="00312708" w:rsidRPr="00C01C2F" w:rsidRDefault="00312708" w:rsidP="00317532">
            <w:pPr>
              <w:spacing w:line="360" w:lineRule="auto"/>
              <w:jc w:val="both"/>
              <w:rPr>
                <w:rFonts w:eastAsia="Calibri"/>
                <w:lang w:eastAsia="en-US"/>
              </w:rPr>
            </w:pPr>
            <w:r w:rsidRPr="00F922B5">
              <w:rPr>
                <w:rFonts w:eastAsia="Calibri"/>
                <w:lang w:eastAsia="en-US"/>
              </w:rPr>
              <w:t>Dysk twardy</w:t>
            </w:r>
          </w:p>
        </w:tc>
        <w:tc>
          <w:tcPr>
            <w:tcW w:w="4253" w:type="dxa"/>
          </w:tcPr>
          <w:p w14:paraId="5FAF7F94" w14:textId="77777777" w:rsidR="00312708" w:rsidRPr="00F922B5" w:rsidRDefault="00312708" w:rsidP="00317532">
            <w:pPr>
              <w:spacing w:line="360" w:lineRule="auto"/>
              <w:jc w:val="both"/>
              <w:rPr>
                <w:rFonts w:eastAsia="Calibri"/>
                <w:sz w:val="18"/>
                <w:szCs w:val="18"/>
              </w:rPr>
            </w:pPr>
          </w:p>
        </w:tc>
      </w:tr>
      <w:tr w:rsidR="00312708" w:rsidRPr="00F922B5" w14:paraId="3896A655" w14:textId="77777777" w:rsidTr="00317532">
        <w:tc>
          <w:tcPr>
            <w:tcW w:w="959" w:type="dxa"/>
          </w:tcPr>
          <w:p w14:paraId="2043C224" w14:textId="77777777" w:rsidR="00312708" w:rsidRPr="00F922B5" w:rsidRDefault="00312708" w:rsidP="006E4D65">
            <w:pPr>
              <w:pStyle w:val="Akapitzlist"/>
              <w:numPr>
                <w:ilvl w:val="0"/>
                <w:numId w:val="63"/>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627BA882" w14:textId="77777777" w:rsidR="00312708" w:rsidRPr="00C01C2F" w:rsidRDefault="00312708" w:rsidP="00317532">
            <w:pPr>
              <w:spacing w:line="360" w:lineRule="auto"/>
              <w:jc w:val="both"/>
              <w:rPr>
                <w:rFonts w:eastAsia="Calibri"/>
                <w:lang w:eastAsia="en-US"/>
              </w:rPr>
            </w:pPr>
            <w:r w:rsidRPr="00F922B5">
              <w:rPr>
                <w:rFonts w:eastAsia="Calibri"/>
                <w:lang w:eastAsia="en-US"/>
              </w:rPr>
              <w:t>Karta graficzna</w:t>
            </w:r>
          </w:p>
        </w:tc>
        <w:tc>
          <w:tcPr>
            <w:tcW w:w="4253" w:type="dxa"/>
          </w:tcPr>
          <w:p w14:paraId="3CFC5D5E" w14:textId="77777777" w:rsidR="00312708" w:rsidRPr="00F922B5" w:rsidRDefault="00312708" w:rsidP="00317532">
            <w:pPr>
              <w:spacing w:line="360" w:lineRule="auto"/>
              <w:jc w:val="both"/>
              <w:rPr>
                <w:rFonts w:eastAsia="Calibri"/>
                <w:sz w:val="18"/>
                <w:szCs w:val="18"/>
              </w:rPr>
            </w:pPr>
          </w:p>
        </w:tc>
      </w:tr>
      <w:tr w:rsidR="00312708" w:rsidRPr="00F922B5" w14:paraId="5B7DA55E" w14:textId="77777777" w:rsidTr="00317532">
        <w:tc>
          <w:tcPr>
            <w:tcW w:w="959" w:type="dxa"/>
          </w:tcPr>
          <w:p w14:paraId="0677D3CA" w14:textId="77777777" w:rsidR="00312708" w:rsidRPr="00F922B5" w:rsidRDefault="00312708" w:rsidP="006E4D65">
            <w:pPr>
              <w:pStyle w:val="Akapitzlist"/>
              <w:numPr>
                <w:ilvl w:val="0"/>
                <w:numId w:val="63"/>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3E0495BE" w14:textId="77777777" w:rsidR="00312708" w:rsidRPr="00C01C2F" w:rsidRDefault="00312708" w:rsidP="00317532">
            <w:pPr>
              <w:spacing w:line="360" w:lineRule="auto"/>
              <w:jc w:val="both"/>
              <w:rPr>
                <w:rFonts w:eastAsia="Calibri"/>
                <w:lang w:eastAsia="en-US"/>
              </w:rPr>
            </w:pPr>
            <w:r w:rsidRPr="00F922B5">
              <w:rPr>
                <w:rFonts w:eastAsia="Calibri"/>
                <w:lang w:eastAsia="en-US"/>
              </w:rPr>
              <w:t>Audio</w:t>
            </w:r>
          </w:p>
        </w:tc>
        <w:tc>
          <w:tcPr>
            <w:tcW w:w="4253" w:type="dxa"/>
          </w:tcPr>
          <w:p w14:paraId="50F17E0D" w14:textId="77777777" w:rsidR="00312708" w:rsidRPr="00F922B5" w:rsidRDefault="00312708" w:rsidP="00317532">
            <w:pPr>
              <w:spacing w:line="360" w:lineRule="auto"/>
              <w:jc w:val="both"/>
              <w:rPr>
                <w:rFonts w:eastAsia="Calibri"/>
                <w:sz w:val="18"/>
                <w:szCs w:val="18"/>
              </w:rPr>
            </w:pPr>
          </w:p>
        </w:tc>
      </w:tr>
      <w:tr w:rsidR="00312708" w:rsidRPr="00F922B5" w14:paraId="71840FE0" w14:textId="77777777" w:rsidTr="00317532">
        <w:tc>
          <w:tcPr>
            <w:tcW w:w="959" w:type="dxa"/>
          </w:tcPr>
          <w:p w14:paraId="7E3DEF85" w14:textId="77777777" w:rsidR="00312708" w:rsidRPr="00F922B5" w:rsidRDefault="00312708" w:rsidP="006E4D65">
            <w:pPr>
              <w:pStyle w:val="Akapitzlist"/>
              <w:numPr>
                <w:ilvl w:val="0"/>
                <w:numId w:val="63"/>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291AC27F" w14:textId="77777777" w:rsidR="00312708" w:rsidRPr="00C01C2F" w:rsidRDefault="00312708" w:rsidP="00317532">
            <w:pPr>
              <w:spacing w:line="360" w:lineRule="auto"/>
              <w:jc w:val="both"/>
              <w:rPr>
                <w:rFonts w:eastAsia="Calibri"/>
                <w:lang w:eastAsia="en-US"/>
              </w:rPr>
            </w:pPr>
            <w:r w:rsidRPr="00F922B5">
              <w:rPr>
                <w:rFonts w:eastAsia="Calibri"/>
                <w:lang w:eastAsia="en-US"/>
              </w:rPr>
              <w:t>Karta sieciowa</w:t>
            </w:r>
          </w:p>
        </w:tc>
        <w:tc>
          <w:tcPr>
            <w:tcW w:w="4253" w:type="dxa"/>
          </w:tcPr>
          <w:p w14:paraId="02A43B50" w14:textId="77777777" w:rsidR="00312708" w:rsidRPr="00F922B5" w:rsidRDefault="00312708" w:rsidP="00317532">
            <w:pPr>
              <w:spacing w:line="360" w:lineRule="auto"/>
              <w:jc w:val="both"/>
              <w:rPr>
                <w:rFonts w:eastAsia="Calibri"/>
                <w:sz w:val="18"/>
                <w:szCs w:val="18"/>
              </w:rPr>
            </w:pPr>
          </w:p>
        </w:tc>
      </w:tr>
      <w:tr w:rsidR="00312708" w:rsidRPr="00F922B5" w14:paraId="71469C8B" w14:textId="77777777" w:rsidTr="00317532">
        <w:tc>
          <w:tcPr>
            <w:tcW w:w="959" w:type="dxa"/>
          </w:tcPr>
          <w:p w14:paraId="7261FDD5" w14:textId="77777777" w:rsidR="00312708" w:rsidRPr="00F922B5" w:rsidRDefault="00312708" w:rsidP="006E4D65">
            <w:pPr>
              <w:pStyle w:val="Akapitzlist"/>
              <w:numPr>
                <w:ilvl w:val="0"/>
                <w:numId w:val="63"/>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3453D615" w14:textId="77777777" w:rsidR="00312708" w:rsidRPr="00C01C2F" w:rsidRDefault="00312708" w:rsidP="00317532">
            <w:pPr>
              <w:spacing w:line="360" w:lineRule="auto"/>
              <w:jc w:val="both"/>
              <w:rPr>
                <w:rFonts w:eastAsia="Calibri"/>
                <w:lang w:eastAsia="en-US"/>
              </w:rPr>
            </w:pPr>
            <w:r w:rsidRPr="00F922B5">
              <w:rPr>
                <w:rFonts w:eastAsia="Calibri"/>
                <w:lang w:eastAsia="en-US"/>
              </w:rPr>
              <w:t>Porty/złącza</w:t>
            </w:r>
          </w:p>
        </w:tc>
        <w:tc>
          <w:tcPr>
            <w:tcW w:w="4253" w:type="dxa"/>
          </w:tcPr>
          <w:p w14:paraId="0F48A74B" w14:textId="77777777" w:rsidR="00312708" w:rsidRPr="00F922B5" w:rsidRDefault="00312708" w:rsidP="00317532">
            <w:pPr>
              <w:spacing w:line="360" w:lineRule="auto"/>
              <w:jc w:val="both"/>
              <w:rPr>
                <w:rFonts w:eastAsia="Calibri"/>
                <w:sz w:val="18"/>
                <w:szCs w:val="18"/>
              </w:rPr>
            </w:pPr>
          </w:p>
        </w:tc>
      </w:tr>
      <w:tr w:rsidR="00312708" w:rsidRPr="00F922B5" w14:paraId="66708AAE" w14:textId="77777777" w:rsidTr="00317532">
        <w:tc>
          <w:tcPr>
            <w:tcW w:w="959" w:type="dxa"/>
          </w:tcPr>
          <w:p w14:paraId="3CF07875" w14:textId="77777777" w:rsidR="00312708" w:rsidRPr="00F922B5" w:rsidRDefault="00312708" w:rsidP="006E4D65">
            <w:pPr>
              <w:pStyle w:val="Akapitzlist"/>
              <w:numPr>
                <w:ilvl w:val="0"/>
                <w:numId w:val="63"/>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7049F2FF" w14:textId="77777777" w:rsidR="00312708" w:rsidRPr="00C01C2F" w:rsidRDefault="00312708" w:rsidP="00317532">
            <w:pPr>
              <w:spacing w:line="360" w:lineRule="auto"/>
              <w:jc w:val="both"/>
              <w:rPr>
                <w:rFonts w:eastAsia="Calibri"/>
                <w:lang w:eastAsia="en-US"/>
              </w:rPr>
            </w:pPr>
            <w:r w:rsidRPr="00F922B5">
              <w:rPr>
                <w:rFonts w:eastAsia="Calibri"/>
                <w:lang w:eastAsia="en-US"/>
              </w:rPr>
              <w:t>Klawiatura/mysz</w:t>
            </w:r>
          </w:p>
        </w:tc>
        <w:tc>
          <w:tcPr>
            <w:tcW w:w="4253" w:type="dxa"/>
          </w:tcPr>
          <w:p w14:paraId="5FFC2050" w14:textId="77777777" w:rsidR="00312708" w:rsidRPr="00F922B5" w:rsidRDefault="00312708" w:rsidP="00317532">
            <w:pPr>
              <w:spacing w:line="360" w:lineRule="auto"/>
              <w:jc w:val="both"/>
              <w:rPr>
                <w:rFonts w:eastAsia="Calibri"/>
                <w:sz w:val="18"/>
                <w:szCs w:val="18"/>
              </w:rPr>
            </w:pPr>
          </w:p>
        </w:tc>
      </w:tr>
      <w:tr w:rsidR="00312708" w:rsidRPr="00F922B5" w14:paraId="503A6BB4" w14:textId="77777777" w:rsidTr="00317532">
        <w:tc>
          <w:tcPr>
            <w:tcW w:w="959" w:type="dxa"/>
          </w:tcPr>
          <w:p w14:paraId="06852B74" w14:textId="77777777" w:rsidR="00312708" w:rsidRPr="00F922B5" w:rsidRDefault="00312708" w:rsidP="006E4D65">
            <w:pPr>
              <w:pStyle w:val="Akapitzlist"/>
              <w:numPr>
                <w:ilvl w:val="0"/>
                <w:numId w:val="63"/>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3DE0A661" w14:textId="77777777" w:rsidR="00312708" w:rsidRPr="00C01C2F" w:rsidRDefault="00312708" w:rsidP="00317532">
            <w:pPr>
              <w:spacing w:line="360" w:lineRule="auto"/>
              <w:jc w:val="both"/>
              <w:rPr>
                <w:rFonts w:eastAsia="Calibri"/>
                <w:lang w:eastAsia="en-US"/>
              </w:rPr>
            </w:pPr>
            <w:r w:rsidRPr="00F922B5">
              <w:rPr>
                <w:rFonts w:eastAsia="Calibri"/>
                <w:lang w:eastAsia="en-US"/>
              </w:rPr>
              <w:t>Zasilacz</w:t>
            </w:r>
          </w:p>
        </w:tc>
        <w:tc>
          <w:tcPr>
            <w:tcW w:w="4253" w:type="dxa"/>
          </w:tcPr>
          <w:p w14:paraId="6E5BBBA4" w14:textId="77777777" w:rsidR="00312708" w:rsidRPr="00F922B5" w:rsidRDefault="00312708" w:rsidP="00317532">
            <w:pPr>
              <w:spacing w:line="360" w:lineRule="auto"/>
              <w:jc w:val="both"/>
              <w:rPr>
                <w:rFonts w:eastAsia="Calibri"/>
                <w:sz w:val="18"/>
                <w:szCs w:val="18"/>
              </w:rPr>
            </w:pPr>
          </w:p>
        </w:tc>
      </w:tr>
      <w:tr w:rsidR="00312708" w:rsidRPr="00F922B5" w14:paraId="31867E46" w14:textId="77777777" w:rsidTr="00317532">
        <w:tc>
          <w:tcPr>
            <w:tcW w:w="959" w:type="dxa"/>
          </w:tcPr>
          <w:p w14:paraId="6C42AC3C" w14:textId="77777777" w:rsidR="00312708" w:rsidRPr="00F922B5" w:rsidRDefault="00312708" w:rsidP="006E4D65">
            <w:pPr>
              <w:pStyle w:val="Akapitzlist"/>
              <w:numPr>
                <w:ilvl w:val="0"/>
                <w:numId w:val="63"/>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54D65D73" w14:textId="77777777" w:rsidR="00312708" w:rsidRPr="00C01C2F" w:rsidRDefault="00312708" w:rsidP="00317532">
            <w:pPr>
              <w:spacing w:line="360" w:lineRule="auto"/>
              <w:jc w:val="both"/>
              <w:rPr>
                <w:rFonts w:eastAsia="Calibri"/>
                <w:lang w:eastAsia="en-US"/>
              </w:rPr>
            </w:pPr>
            <w:r w:rsidRPr="00F922B5">
              <w:rPr>
                <w:rFonts w:eastAsia="Calibri"/>
                <w:lang w:eastAsia="en-US"/>
              </w:rPr>
              <w:t>System operacyjny</w:t>
            </w:r>
          </w:p>
        </w:tc>
        <w:tc>
          <w:tcPr>
            <w:tcW w:w="4253" w:type="dxa"/>
          </w:tcPr>
          <w:p w14:paraId="3ECBF518" w14:textId="77777777" w:rsidR="00312708" w:rsidRPr="00F922B5" w:rsidRDefault="00312708" w:rsidP="00317532">
            <w:pPr>
              <w:spacing w:line="360" w:lineRule="auto"/>
              <w:jc w:val="both"/>
              <w:rPr>
                <w:rFonts w:eastAsia="Calibri"/>
                <w:sz w:val="18"/>
                <w:szCs w:val="18"/>
              </w:rPr>
            </w:pPr>
          </w:p>
        </w:tc>
      </w:tr>
      <w:tr w:rsidR="00312708" w:rsidRPr="00F922B5" w14:paraId="7CCF7D35" w14:textId="77777777" w:rsidTr="00317532">
        <w:tc>
          <w:tcPr>
            <w:tcW w:w="959" w:type="dxa"/>
          </w:tcPr>
          <w:p w14:paraId="0FA71421" w14:textId="77777777" w:rsidR="00312708" w:rsidRPr="00F922B5" w:rsidRDefault="00312708" w:rsidP="006E4D65">
            <w:pPr>
              <w:pStyle w:val="Akapitzlist"/>
              <w:numPr>
                <w:ilvl w:val="0"/>
                <w:numId w:val="63"/>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17BC0185" w14:textId="77777777" w:rsidR="00312708" w:rsidRPr="00C01C2F" w:rsidRDefault="00312708" w:rsidP="00317532">
            <w:pPr>
              <w:spacing w:line="360" w:lineRule="auto"/>
              <w:jc w:val="both"/>
              <w:rPr>
                <w:rFonts w:eastAsia="Calibri"/>
                <w:lang w:eastAsia="en-US"/>
              </w:rPr>
            </w:pPr>
            <w:r w:rsidRPr="00F922B5">
              <w:rPr>
                <w:rFonts w:eastAsia="Calibri"/>
                <w:lang w:eastAsia="en-US"/>
              </w:rPr>
              <w:t>Pakiet biurowy</w:t>
            </w:r>
          </w:p>
        </w:tc>
        <w:tc>
          <w:tcPr>
            <w:tcW w:w="4253" w:type="dxa"/>
          </w:tcPr>
          <w:p w14:paraId="22930264" w14:textId="77777777" w:rsidR="00312708" w:rsidRPr="00F922B5" w:rsidRDefault="00312708" w:rsidP="00317532">
            <w:pPr>
              <w:spacing w:line="360" w:lineRule="auto"/>
              <w:jc w:val="both"/>
              <w:rPr>
                <w:rFonts w:eastAsia="Calibri"/>
                <w:sz w:val="18"/>
                <w:szCs w:val="18"/>
              </w:rPr>
            </w:pPr>
          </w:p>
        </w:tc>
      </w:tr>
      <w:tr w:rsidR="00312708" w:rsidRPr="00F922B5" w14:paraId="0CFBE057" w14:textId="77777777" w:rsidTr="00317532">
        <w:tc>
          <w:tcPr>
            <w:tcW w:w="959" w:type="dxa"/>
          </w:tcPr>
          <w:p w14:paraId="3F035403" w14:textId="77777777" w:rsidR="00312708" w:rsidRPr="00F922B5" w:rsidRDefault="00312708" w:rsidP="006E4D65">
            <w:pPr>
              <w:pStyle w:val="Akapitzlist"/>
              <w:numPr>
                <w:ilvl w:val="0"/>
                <w:numId w:val="63"/>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7DBAD75F" w14:textId="77777777" w:rsidR="00312708" w:rsidRPr="00C01C2F" w:rsidRDefault="00312708" w:rsidP="00317532">
            <w:pPr>
              <w:spacing w:line="360" w:lineRule="auto"/>
              <w:jc w:val="both"/>
              <w:rPr>
                <w:rFonts w:eastAsia="Calibri"/>
                <w:lang w:eastAsia="en-US"/>
              </w:rPr>
            </w:pPr>
            <w:r w:rsidRPr="00F922B5">
              <w:rPr>
                <w:rFonts w:eastAsia="Calibri"/>
                <w:bCs/>
                <w:lang w:eastAsia="en-US"/>
              </w:rPr>
              <w:t>Certyfikaty i standardy</w:t>
            </w:r>
          </w:p>
        </w:tc>
        <w:tc>
          <w:tcPr>
            <w:tcW w:w="4253" w:type="dxa"/>
          </w:tcPr>
          <w:p w14:paraId="03E54104" w14:textId="77777777" w:rsidR="00312708" w:rsidRPr="00F922B5" w:rsidRDefault="00312708" w:rsidP="00317532">
            <w:pPr>
              <w:spacing w:line="360" w:lineRule="auto"/>
              <w:jc w:val="both"/>
              <w:rPr>
                <w:rFonts w:eastAsia="Calibri"/>
                <w:sz w:val="18"/>
                <w:szCs w:val="18"/>
              </w:rPr>
            </w:pPr>
          </w:p>
        </w:tc>
      </w:tr>
      <w:tr w:rsidR="00312708" w:rsidRPr="00F922B5" w14:paraId="49715CC5" w14:textId="77777777" w:rsidTr="00317532">
        <w:tc>
          <w:tcPr>
            <w:tcW w:w="959" w:type="dxa"/>
          </w:tcPr>
          <w:p w14:paraId="35DA31B0" w14:textId="77777777" w:rsidR="00312708" w:rsidRPr="00F922B5" w:rsidRDefault="00312708" w:rsidP="006E4D65">
            <w:pPr>
              <w:pStyle w:val="Akapitzlist"/>
              <w:numPr>
                <w:ilvl w:val="0"/>
                <w:numId w:val="63"/>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0EB0FCBD" w14:textId="77777777" w:rsidR="00312708" w:rsidRPr="00C01C2F" w:rsidRDefault="00312708" w:rsidP="00317532">
            <w:pPr>
              <w:spacing w:line="360" w:lineRule="auto"/>
              <w:jc w:val="both"/>
              <w:rPr>
                <w:rFonts w:eastAsia="Calibri"/>
                <w:lang w:eastAsia="en-US"/>
              </w:rPr>
            </w:pPr>
            <w:r w:rsidRPr="00C01C2F">
              <w:rPr>
                <w:rFonts w:eastAsia="Calibri"/>
                <w:lang w:eastAsia="en-US"/>
              </w:rPr>
              <w:t>BIOS</w:t>
            </w:r>
          </w:p>
        </w:tc>
        <w:tc>
          <w:tcPr>
            <w:tcW w:w="4253" w:type="dxa"/>
          </w:tcPr>
          <w:p w14:paraId="36DCA34C" w14:textId="77777777" w:rsidR="00312708" w:rsidRPr="00F922B5" w:rsidRDefault="00312708" w:rsidP="00317532">
            <w:pPr>
              <w:spacing w:line="360" w:lineRule="auto"/>
              <w:jc w:val="both"/>
              <w:rPr>
                <w:rFonts w:eastAsia="Calibri"/>
                <w:sz w:val="18"/>
                <w:szCs w:val="18"/>
              </w:rPr>
            </w:pPr>
          </w:p>
        </w:tc>
      </w:tr>
      <w:tr w:rsidR="00312708" w:rsidRPr="00F922B5" w14:paraId="1D24CCFC" w14:textId="77777777" w:rsidTr="00317532">
        <w:tc>
          <w:tcPr>
            <w:tcW w:w="959" w:type="dxa"/>
          </w:tcPr>
          <w:p w14:paraId="1D00DA52" w14:textId="77777777" w:rsidR="00312708" w:rsidRPr="00F922B5" w:rsidRDefault="00312708" w:rsidP="006E4D65">
            <w:pPr>
              <w:pStyle w:val="Akapitzlist"/>
              <w:numPr>
                <w:ilvl w:val="0"/>
                <w:numId w:val="63"/>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44C42CB8" w14:textId="77777777" w:rsidR="00312708" w:rsidRPr="00C01C2F" w:rsidRDefault="00312708" w:rsidP="00317532">
            <w:pPr>
              <w:spacing w:line="360" w:lineRule="auto"/>
              <w:jc w:val="both"/>
              <w:rPr>
                <w:rFonts w:eastAsia="Calibri"/>
                <w:lang w:eastAsia="en-US"/>
              </w:rPr>
            </w:pPr>
            <w:r w:rsidRPr="00F922B5">
              <w:rPr>
                <w:rFonts w:eastAsia="Calibri"/>
                <w:bCs/>
                <w:lang w:eastAsia="en-US"/>
              </w:rPr>
              <w:t>Wymagania dodatkowe</w:t>
            </w:r>
          </w:p>
        </w:tc>
        <w:tc>
          <w:tcPr>
            <w:tcW w:w="4253" w:type="dxa"/>
          </w:tcPr>
          <w:p w14:paraId="34F459C6" w14:textId="77777777" w:rsidR="00312708" w:rsidRPr="00F922B5" w:rsidRDefault="00312708" w:rsidP="00317532">
            <w:pPr>
              <w:spacing w:line="360" w:lineRule="auto"/>
              <w:jc w:val="both"/>
              <w:rPr>
                <w:rFonts w:eastAsia="Calibri"/>
                <w:sz w:val="18"/>
                <w:szCs w:val="18"/>
              </w:rPr>
            </w:pPr>
          </w:p>
        </w:tc>
      </w:tr>
      <w:tr w:rsidR="00312708" w:rsidRPr="00F922B5" w14:paraId="2EF560A3" w14:textId="77777777" w:rsidTr="00317532">
        <w:tc>
          <w:tcPr>
            <w:tcW w:w="959" w:type="dxa"/>
          </w:tcPr>
          <w:p w14:paraId="27D8A109" w14:textId="77777777" w:rsidR="00312708" w:rsidRPr="00F922B5" w:rsidRDefault="00312708" w:rsidP="006E4D65">
            <w:pPr>
              <w:pStyle w:val="Akapitzlist"/>
              <w:numPr>
                <w:ilvl w:val="0"/>
                <w:numId w:val="63"/>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3CA6A6AB" w14:textId="77777777" w:rsidR="00312708" w:rsidRPr="00F922B5" w:rsidRDefault="00312708" w:rsidP="00317532">
            <w:pPr>
              <w:rPr>
                <w:rFonts w:eastAsia="Calibri"/>
                <w:bCs/>
                <w:lang w:eastAsia="en-US"/>
              </w:rPr>
            </w:pPr>
            <w:r w:rsidRPr="00F922B5">
              <w:rPr>
                <w:rFonts w:eastAsia="Calibri"/>
                <w:bCs/>
                <w:lang w:eastAsia="en-US"/>
              </w:rPr>
              <w:t>Gwarancja i Wsparcie techniczne producenta</w:t>
            </w:r>
          </w:p>
        </w:tc>
        <w:tc>
          <w:tcPr>
            <w:tcW w:w="4253" w:type="dxa"/>
          </w:tcPr>
          <w:p w14:paraId="6054C423" w14:textId="77777777" w:rsidR="00312708" w:rsidRPr="00F922B5" w:rsidRDefault="00312708" w:rsidP="00317532">
            <w:pPr>
              <w:spacing w:line="360" w:lineRule="auto"/>
              <w:jc w:val="both"/>
              <w:rPr>
                <w:rFonts w:eastAsia="Calibri"/>
                <w:sz w:val="18"/>
                <w:szCs w:val="18"/>
              </w:rPr>
            </w:pPr>
          </w:p>
        </w:tc>
      </w:tr>
      <w:tr w:rsidR="00312708" w:rsidRPr="00F922B5" w14:paraId="41866785" w14:textId="77777777" w:rsidTr="00317532">
        <w:tc>
          <w:tcPr>
            <w:tcW w:w="959" w:type="dxa"/>
          </w:tcPr>
          <w:p w14:paraId="1689129A" w14:textId="77777777" w:rsidR="00312708" w:rsidRPr="00F922B5" w:rsidRDefault="00312708" w:rsidP="006E4D65">
            <w:pPr>
              <w:pStyle w:val="Akapitzlist"/>
              <w:numPr>
                <w:ilvl w:val="0"/>
                <w:numId w:val="63"/>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239B5911" w14:textId="77777777" w:rsidR="00312708" w:rsidRPr="00F922B5" w:rsidRDefault="00312708" w:rsidP="00317532">
            <w:pPr>
              <w:rPr>
                <w:rFonts w:eastAsia="Calibri"/>
                <w:bCs/>
                <w:lang w:eastAsia="en-US"/>
              </w:rPr>
            </w:pPr>
            <w:r w:rsidRPr="00F922B5">
              <w:rPr>
                <w:rFonts w:eastAsia="Calibri"/>
                <w:bCs/>
                <w:lang w:eastAsia="en-US"/>
              </w:rPr>
              <w:t>Inne</w:t>
            </w:r>
          </w:p>
        </w:tc>
        <w:tc>
          <w:tcPr>
            <w:tcW w:w="4253" w:type="dxa"/>
          </w:tcPr>
          <w:p w14:paraId="19B4A0B8" w14:textId="77777777" w:rsidR="00312708" w:rsidRPr="00F922B5" w:rsidRDefault="00312708" w:rsidP="00317532">
            <w:pPr>
              <w:spacing w:line="360" w:lineRule="auto"/>
              <w:jc w:val="both"/>
              <w:rPr>
                <w:rFonts w:eastAsia="Calibri"/>
                <w:sz w:val="18"/>
                <w:szCs w:val="18"/>
              </w:rPr>
            </w:pPr>
          </w:p>
        </w:tc>
      </w:tr>
    </w:tbl>
    <w:p w14:paraId="3F864B8C" w14:textId="77777777" w:rsidR="00312708" w:rsidRPr="00F922B5" w:rsidRDefault="00312708" w:rsidP="00312708">
      <w:pPr>
        <w:rPr>
          <w:sz w:val="22"/>
          <w:szCs w:val="22"/>
        </w:rPr>
      </w:pPr>
    </w:p>
    <w:p w14:paraId="1E0D156D" w14:textId="77777777" w:rsidR="00312708" w:rsidRPr="00F922B5" w:rsidRDefault="00312708" w:rsidP="00312708">
      <w:pPr>
        <w:jc w:val="both"/>
        <w:rPr>
          <w:b/>
          <w:bCs/>
          <w:sz w:val="22"/>
          <w:szCs w:val="22"/>
        </w:rPr>
      </w:pPr>
      <w:r w:rsidRPr="00F922B5">
        <w:rPr>
          <w:b/>
          <w:bCs/>
          <w:sz w:val="22"/>
          <w:szCs w:val="22"/>
        </w:rPr>
        <w:t>MONITOR</w:t>
      </w:r>
    </w:p>
    <w:tbl>
      <w:tblPr>
        <w:tblStyle w:val="Tabela-Siatka31"/>
        <w:tblpPr w:leftFromText="141" w:rightFromText="141" w:vertAnchor="text" w:tblpY="1"/>
        <w:tblOverlap w:val="never"/>
        <w:tblW w:w="9351" w:type="dxa"/>
        <w:tblLook w:val="04A0" w:firstRow="1" w:lastRow="0" w:firstColumn="1" w:lastColumn="0" w:noHBand="0" w:noVBand="1"/>
      </w:tblPr>
      <w:tblGrid>
        <w:gridCol w:w="959"/>
        <w:gridCol w:w="4139"/>
        <w:gridCol w:w="4253"/>
      </w:tblGrid>
      <w:tr w:rsidR="00312708" w:rsidRPr="00F922B5" w14:paraId="748886F7" w14:textId="77777777" w:rsidTr="00317532">
        <w:tc>
          <w:tcPr>
            <w:tcW w:w="959" w:type="dxa"/>
            <w:vAlign w:val="center"/>
          </w:tcPr>
          <w:p w14:paraId="76FBB65C" w14:textId="77777777" w:rsidR="00312708" w:rsidRPr="00F922B5" w:rsidRDefault="00312708" w:rsidP="00317532">
            <w:pPr>
              <w:spacing w:line="360" w:lineRule="auto"/>
              <w:jc w:val="center"/>
              <w:rPr>
                <w:rFonts w:eastAsia="Calibri"/>
              </w:rPr>
            </w:pPr>
            <w:r w:rsidRPr="00F922B5">
              <w:rPr>
                <w:rFonts w:eastAsia="Calibri"/>
              </w:rPr>
              <w:t>Lp.</w:t>
            </w:r>
          </w:p>
        </w:tc>
        <w:tc>
          <w:tcPr>
            <w:tcW w:w="4139" w:type="dxa"/>
            <w:vAlign w:val="center"/>
          </w:tcPr>
          <w:p w14:paraId="318FD75E" w14:textId="77777777" w:rsidR="00312708" w:rsidRPr="00F922B5" w:rsidRDefault="00312708" w:rsidP="00317532">
            <w:pPr>
              <w:spacing w:line="360" w:lineRule="auto"/>
              <w:jc w:val="center"/>
              <w:rPr>
                <w:rFonts w:eastAsia="Calibri"/>
              </w:rPr>
            </w:pPr>
            <w:r w:rsidRPr="00F922B5">
              <w:rPr>
                <w:rFonts w:eastAsia="Calibri"/>
              </w:rPr>
              <w:t>Nazwa</w:t>
            </w:r>
          </w:p>
        </w:tc>
        <w:tc>
          <w:tcPr>
            <w:tcW w:w="4253" w:type="dxa"/>
            <w:vAlign w:val="center"/>
          </w:tcPr>
          <w:p w14:paraId="7645F302" w14:textId="77777777" w:rsidR="00312708" w:rsidRPr="00F922B5" w:rsidRDefault="00312708" w:rsidP="00317532">
            <w:pPr>
              <w:jc w:val="center"/>
              <w:rPr>
                <w:rFonts w:eastAsia="Calibri"/>
              </w:rPr>
            </w:pPr>
            <w:r>
              <w:rPr>
                <w:rFonts w:eastAsia="Calibri"/>
              </w:rPr>
              <w:t>Opis</w:t>
            </w:r>
          </w:p>
        </w:tc>
      </w:tr>
      <w:tr w:rsidR="00312708" w:rsidRPr="00F922B5" w14:paraId="76475576" w14:textId="77777777" w:rsidTr="00317532">
        <w:tc>
          <w:tcPr>
            <w:tcW w:w="959" w:type="dxa"/>
          </w:tcPr>
          <w:p w14:paraId="34AE99A8" w14:textId="77777777" w:rsidR="00312708" w:rsidRPr="00F922B5" w:rsidRDefault="00312708" w:rsidP="006E4D65">
            <w:pPr>
              <w:pStyle w:val="Akapitzlist"/>
              <w:numPr>
                <w:ilvl w:val="0"/>
                <w:numId w:val="65"/>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29499979" w14:textId="77777777" w:rsidR="00312708" w:rsidRPr="00F922B5" w:rsidRDefault="00312708" w:rsidP="00317532">
            <w:pPr>
              <w:spacing w:line="360" w:lineRule="auto"/>
              <w:jc w:val="both"/>
              <w:rPr>
                <w:rFonts w:eastAsia="Calibri"/>
                <w:sz w:val="18"/>
                <w:szCs w:val="18"/>
              </w:rPr>
            </w:pPr>
            <w:proofErr w:type="spellStart"/>
            <w:r w:rsidRPr="00C01C2F">
              <w:rPr>
                <w:rFonts w:eastAsia="Calibri"/>
                <w:bCs/>
                <w:lang w:val="en-US" w:eastAsia="en-US"/>
              </w:rPr>
              <w:t>Typ</w:t>
            </w:r>
            <w:proofErr w:type="spellEnd"/>
            <w:r w:rsidRPr="00C01C2F">
              <w:rPr>
                <w:rFonts w:eastAsia="Calibri"/>
                <w:bCs/>
                <w:lang w:val="en-US" w:eastAsia="en-US"/>
              </w:rPr>
              <w:t xml:space="preserve"> </w:t>
            </w:r>
            <w:proofErr w:type="spellStart"/>
            <w:r w:rsidRPr="00C01C2F">
              <w:rPr>
                <w:rFonts w:eastAsia="Calibri"/>
                <w:bCs/>
                <w:lang w:val="en-US" w:eastAsia="en-US"/>
              </w:rPr>
              <w:t>ekranu</w:t>
            </w:r>
            <w:proofErr w:type="spellEnd"/>
          </w:p>
        </w:tc>
        <w:tc>
          <w:tcPr>
            <w:tcW w:w="4253" w:type="dxa"/>
          </w:tcPr>
          <w:p w14:paraId="07918FD3" w14:textId="77777777" w:rsidR="00312708" w:rsidRPr="00F922B5" w:rsidRDefault="00312708" w:rsidP="00317532">
            <w:pPr>
              <w:spacing w:line="360" w:lineRule="auto"/>
              <w:jc w:val="both"/>
              <w:rPr>
                <w:rFonts w:eastAsia="Calibri"/>
                <w:sz w:val="18"/>
                <w:szCs w:val="18"/>
              </w:rPr>
            </w:pPr>
          </w:p>
        </w:tc>
      </w:tr>
      <w:tr w:rsidR="00312708" w:rsidRPr="00F922B5" w14:paraId="4EEB6C3B" w14:textId="77777777" w:rsidTr="00317532">
        <w:tc>
          <w:tcPr>
            <w:tcW w:w="959" w:type="dxa"/>
          </w:tcPr>
          <w:p w14:paraId="29A67878" w14:textId="77777777" w:rsidR="00312708" w:rsidRPr="00F922B5" w:rsidRDefault="00312708" w:rsidP="006E4D65">
            <w:pPr>
              <w:pStyle w:val="Akapitzlist"/>
              <w:numPr>
                <w:ilvl w:val="0"/>
                <w:numId w:val="65"/>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72685CF2" w14:textId="77777777" w:rsidR="00312708" w:rsidRPr="00C01C2F" w:rsidRDefault="00312708" w:rsidP="00317532">
            <w:pPr>
              <w:spacing w:line="360" w:lineRule="auto"/>
              <w:jc w:val="both"/>
              <w:rPr>
                <w:rFonts w:eastAsia="Calibri"/>
                <w:bCs/>
                <w:lang w:eastAsia="en-US"/>
              </w:rPr>
            </w:pPr>
            <w:proofErr w:type="spellStart"/>
            <w:r w:rsidRPr="00C01C2F">
              <w:rPr>
                <w:rFonts w:eastAsia="Calibri"/>
                <w:bCs/>
                <w:lang w:val="en-US" w:eastAsia="en-US"/>
              </w:rPr>
              <w:t>Rozmiar</w:t>
            </w:r>
            <w:proofErr w:type="spellEnd"/>
            <w:r w:rsidRPr="00C01C2F">
              <w:rPr>
                <w:rFonts w:eastAsia="Calibri"/>
                <w:bCs/>
                <w:lang w:val="en-US" w:eastAsia="en-US"/>
              </w:rPr>
              <w:t xml:space="preserve"> </w:t>
            </w:r>
            <w:proofErr w:type="spellStart"/>
            <w:r w:rsidRPr="00C01C2F">
              <w:rPr>
                <w:rFonts w:eastAsia="Calibri"/>
                <w:bCs/>
                <w:lang w:val="en-US" w:eastAsia="en-US"/>
              </w:rPr>
              <w:t>plamki</w:t>
            </w:r>
            <w:proofErr w:type="spellEnd"/>
          </w:p>
        </w:tc>
        <w:tc>
          <w:tcPr>
            <w:tcW w:w="4253" w:type="dxa"/>
          </w:tcPr>
          <w:p w14:paraId="28C2A973" w14:textId="77777777" w:rsidR="00312708" w:rsidRPr="00F922B5" w:rsidRDefault="00312708" w:rsidP="00317532">
            <w:pPr>
              <w:spacing w:line="360" w:lineRule="auto"/>
              <w:jc w:val="both"/>
              <w:rPr>
                <w:rFonts w:eastAsia="Calibri"/>
                <w:sz w:val="18"/>
                <w:szCs w:val="18"/>
              </w:rPr>
            </w:pPr>
          </w:p>
        </w:tc>
      </w:tr>
      <w:tr w:rsidR="00312708" w:rsidRPr="00F922B5" w14:paraId="470774D8" w14:textId="77777777" w:rsidTr="00317532">
        <w:tc>
          <w:tcPr>
            <w:tcW w:w="959" w:type="dxa"/>
          </w:tcPr>
          <w:p w14:paraId="38A3E9E7" w14:textId="77777777" w:rsidR="00312708" w:rsidRPr="00F922B5" w:rsidRDefault="00312708" w:rsidP="006E4D65">
            <w:pPr>
              <w:pStyle w:val="Akapitzlist"/>
              <w:numPr>
                <w:ilvl w:val="0"/>
                <w:numId w:val="65"/>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03510DED" w14:textId="77777777" w:rsidR="00312708" w:rsidRPr="00F922B5" w:rsidRDefault="00312708" w:rsidP="00317532">
            <w:pPr>
              <w:spacing w:line="360" w:lineRule="auto"/>
              <w:jc w:val="both"/>
              <w:rPr>
                <w:rFonts w:eastAsia="Calibri"/>
                <w:lang w:eastAsia="en-US"/>
              </w:rPr>
            </w:pPr>
            <w:proofErr w:type="spellStart"/>
            <w:r w:rsidRPr="00C01C2F">
              <w:rPr>
                <w:rFonts w:eastAsia="Calibri"/>
                <w:bCs/>
                <w:lang w:val="en-US" w:eastAsia="en-US"/>
              </w:rPr>
              <w:t>Jasność</w:t>
            </w:r>
            <w:proofErr w:type="spellEnd"/>
          </w:p>
        </w:tc>
        <w:tc>
          <w:tcPr>
            <w:tcW w:w="4253" w:type="dxa"/>
          </w:tcPr>
          <w:p w14:paraId="578FE9C1" w14:textId="77777777" w:rsidR="00312708" w:rsidRPr="00F922B5" w:rsidRDefault="00312708" w:rsidP="00317532">
            <w:pPr>
              <w:spacing w:line="360" w:lineRule="auto"/>
              <w:jc w:val="both"/>
              <w:rPr>
                <w:rFonts w:eastAsia="Calibri"/>
                <w:sz w:val="18"/>
                <w:szCs w:val="18"/>
              </w:rPr>
            </w:pPr>
          </w:p>
        </w:tc>
      </w:tr>
      <w:tr w:rsidR="00312708" w:rsidRPr="00F922B5" w14:paraId="315E06DC" w14:textId="77777777" w:rsidTr="00317532">
        <w:tc>
          <w:tcPr>
            <w:tcW w:w="959" w:type="dxa"/>
          </w:tcPr>
          <w:p w14:paraId="041A6A40" w14:textId="77777777" w:rsidR="00312708" w:rsidRPr="00F922B5" w:rsidRDefault="00312708" w:rsidP="006E4D65">
            <w:pPr>
              <w:pStyle w:val="Akapitzlist"/>
              <w:numPr>
                <w:ilvl w:val="0"/>
                <w:numId w:val="65"/>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046ABC52" w14:textId="77777777" w:rsidR="00312708" w:rsidRPr="00C01C2F" w:rsidRDefault="00312708" w:rsidP="00317532">
            <w:pPr>
              <w:spacing w:line="360" w:lineRule="auto"/>
              <w:jc w:val="both"/>
              <w:rPr>
                <w:rFonts w:eastAsia="Calibri"/>
                <w:lang w:eastAsia="en-US"/>
              </w:rPr>
            </w:pPr>
            <w:proofErr w:type="spellStart"/>
            <w:r w:rsidRPr="00C01C2F">
              <w:rPr>
                <w:rFonts w:eastAsia="Calibri"/>
                <w:bCs/>
                <w:lang w:val="en-US" w:eastAsia="en-US"/>
              </w:rPr>
              <w:t>Kontrast</w:t>
            </w:r>
            <w:proofErr w:type="spellEnd"/>
          </w:p>
        </w:tc>
        <w:tc>
          <w:tcPr>
            <w:tcW w:w="4253" w:type="dxa"/>
          </w:tcPr>
          <w:p w14:paraId="0DC74991" w14:textId="77777777" w:rsidR="00312708" w:rsidRPr="00F922B5" w:rsidRDefault="00312708" w:rsidP="00317532">
            <w:pPr>
              <w:spacing w:line="360" w:lineRule="auto"/>
              <w:jc w:val="both"/>
              <w:rPr>
                <w:rFonts w:eastAsia="Calibri"/>
                <w:sz w:val="18"/>
                <w:szCs w:val="18"/>
              </w:rPr>
            </w:pPr>
          </w:p>
        </w:tc>
      </w:tr>
      <w:tr w:rsidR="00312708" w:rsidRPr="00F922B5" w14:paraId="2A79C4A9" w14:textId="77777777" w:rsidTr="00317532">
        <w:tc>
          <w:tcPr>
            <w:tcW w:w="959" w:type="dxa"/>
          </w:tcPr>
          <w:p w14:paraId="7F39EED3" w14:textId="77777777" w:rsidR="00312708" w:rsidRPr="00F922B5" w:rsidRDefault="00312708" w:rsidP="006E4D65">
            <w:pPr>
              <w:pStyle w:val="Akapitzlist"/>
              <w:numPr>
                <w:ilvl w:val="0"/>
                <w:numId w:val="65"/>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6C8C0ABD" w14:textId="77777777" w:rsidR="00312708" w:rsidRPr="00C01C2F" w:rsidRDefault="00312708" w:rsidP="00317532">
            <w:pPr>
              <w:spacing w:line="360" w:lineRule="auto"/>
              <w:jc w:val="both"/>
              <w:rPr>
                <w:rFonts w:eastAsia="Calibri"/>
                <w:lang w:eastAsia="en-US"/>
              </w:rPr>
            </w:pPr>
            <w:proofErr w:type="spellStart"/>
            <w:r w:rsidRPr="00C01C2F">
              <w:rPr>
                <w:rFonts w:eastAsia="Calibri"/>
                <w:bCs/>
                <w:lang w:val="en-US" w:eastAsia="en-US"/>
              </w:rPr>
              <w:t>Kąty</w:t>
            </w:r>
            <w:proofErr w:type="spellEnd"/>
            <w:r w:rsidRPr="00C01C2F">
              <w:rPr>
                <w:rFonts w:eastAsia="Calibri"/>
                <w:bCs/>
                <w:lang w:val="en-US" w:eastAsia="en-US"/>
              </w:rPr>
              <w:t xml:space="preserve"> </w:t>
            </w:r>
            <w:proofErr w:type="spellStart"/>
            <w:r w:rsidRPr="00C01C2F">
              <w:rPr>
                <w:rFonts w:eastAsia="Calibri"/>
                <w:bCs/>
                <w:lang w:val="en-US" w:eastAsia="en-US"/>
              </w:rPr>
              <w:t>widzenia</w:t>
            </w:r>
            <w:proofErr w:type="spellEnd"/>
            <w:r w:rsidRPr="00C01C2F">
              <w:rPr>
                <w:rFonts w:eastAsia="Calibri"/>
                <w:bCs/>
                <w:lang w:val="en-US" w:eastAsia="en-US"/>
              </w:rPr>
              <w:t xml:space="preserve"> (pion/</w:t>
            </w:r>
            <w:proofErr w:type="spellStart"/>
            <w:r w:rsidRPr="00C01C2F">
              <w:rPr>
                <w:rFonts w:eastAsia="Calibri"/>
                <w:bCs/>
                <w:lang w:val="en-US" w:eastAsia="en-US"/>
              </w:rPr>
              <w:t>poziom</w:t>
            </w:r>
            <w:proofErr w:type="spellEnd"/>
            <w:r w:rsidRPr="00C01C2F">
              <w:rPr>
                <w:rFonts w:eastAsia="Calibri"/>
                <w:bCs/>
                <w:lang w:val="en-US" w:eastAsia="en-US"/>
              </w:rPr>
              <w:t>)</w:t>
            </w:r>
          </w:p>
        </w:tc>
        <w:tc>
          <w:tcPr>
            <w:tcW w:w="4253" w:type="dxa"/>
          </w:tcPr>
          <w:p w14:paraId="5384D8B0" w14:textId="77777777" w:rsidR="00312708" w:rsidRPr="00F922B5" w:rsidRDefault="00312708" w:rsidP="00317532">
            <w:pPr>
              <w:spacing w:line="360" w:lineRule="auto"/>
              <w:jc w:val="both"/>
              <w:rPr>
                <w:rFonts w:eastAsia="Calibri"/>
                <w:sz w:val="18"/>
                <w:szCs w:val="18"/>
              </w:rPr>
            </w:pPr>
          </w:p>
        </w:tc>
      </w:tr>
      <w:tr w:rsidR="00312708" w:rsidRPr="00F922B5" w14:paraId="0EE98427" w14:textId="77777777" w:rsidTr="00317532">
        <w:tc>
          <w:tcPr>
            <w:tcW w:w="959" w:type="dxa"/>
          </w:tcPr>
          <w:p w14:paraId="1C7A5061" w14:textId="77777777" w:rsidR="00312708" w:rsidRPr="00F922B5" w:rsidRDefault="00312708" w:rsidP="006E4D65">
            <w:pPr>
              <w:pStyle w:val="Akapitzlist"/>
              <w:numPr>
                <w:ilvl w:val="0"/>
                <w:numId w:val="65"/>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1B6A4992" w14:textId="77777777" w:rsidR="00312708" w:rsidRPr="00C01C2F" w:rsidRDefault="00312708" w:rsidP="00317532">
            <w:pPr>
              <w:spacing w:line="360" w:lineRule="auto"/>
              <w:jc w:val="both"/>
              <w:rPr>
                <w:rFonts w:eastAsia="Calibri"/>
                <w:lang w:eastAsia="en-US"/>
              </w:rPr>
            </w:pPr>
            <w:proofErr w:type="spellStart"/>
            <w:r w:rsidRPr="00C01C2F">
              <w:rPr>
                <w:rFonts w:eastAsia="Calibri"/>
                <w:bCs/>
                <w:lang w:val="en-US" w:eastAsia="en-US"/>
              </w:rPr>
              <w:t>Czas</w:t>
            </w:r>
            <w:proofErr w:type="spellEnd"/>
            <w:r w:rsidRPr="00C01C2F">
              <w:rPr>
                <w:rFonts w:eastAsia="Calibri"/>
                <w:bCs/>
                <w:lang w:val="en-US" w:eastAsia="en-US"/>
              </w:rPr>
              <w:t xml:space="preserve"> </w:t>
            </w:r>
            <w:proofErr w:type="spellStart"/>
            <w:r w:rsidRPr="00C01C2F">
              <w:rPr>
                <w:rFonts w:eastAsia="Calibri"/>
                <w:bCs/>
                <w:lang w:val="en-US" w:eastAsia="en-US"/>
              </w:rPr>
              <w:t>reakcji</w:t>
            </w:r>
            <w:proofErr w:type="spellEnd"/>
            <w:r w:rsidRPr="00C01C2F">
              <w:rPr>
                <w:rFonts w:eastAsia="Calibri"/>
                <w:bCs/>
                <w:lang w:val="en-US" w:eastAsia="en-US"/>
              </w:rPr>
              <w:t xml:space="preserve"> </w:t>
            </w:r>
            <w:proofErr w:type="spellStart"/>
            <w:r w:rsidRPr="00C01C2F">
              <w:rPr>
                <w:rFonts w:eastAsia="Calibri"/>
                <w:bCs/>
                <w:lang w:val="en-US" w:eastAsia="en-US"/>
              </w:rPr>
              <w:t>matrycy</w:t>
            </w:r>
            <w:proofErr w:type="spellEnd"/>
          </w:p>
        </w:tc>
        <w:tc>
          <w:tcPr>
            <w:tcW w:w="4253" w:type="dxa"/>
          </w:tcPr>
          <w:p w14:paraId="57951F95" w14:textId="77777777" w:rsidR="00312708" w:rsidRPr="00F922B5" w:rsidRDefault="00312708" w:rsidP="00317532">
            <w:pPr>
              <w:spacing w:line="360" w:lineRule="auto"/>
              <w:jc w:val="both"/>
              <w:rPr>
                <w:rFonts w:eastAsia="Calibri"/>
                <w:sz w:val="18"/>
                <w:szCs w:val="18"/>
              </w:rPr>
            </w:pPr>
          </w:p>
        </w:tc>
      </w:tr>
      <w:tr w:rsidR="00312708" w:rsidRPr="00F922B5" w14:paraId="3534AFA1" w14:textId="77777777" w:rsidTr="00317532">
        <w:tc>
          <w:tcPr>
            <w:tcW w:w="959" w:type="dxa"/>
          </w:tcPr>
          <w:p w14:paraId="2F7F8AA9" w14:textId="77777777" w:rsidR="00312708" w:rsidRPr="00F922B5" w:rsidRDefault="00312708" w:rsidP="006E4D65">
            <w:pPr>
              <w:pStyle w:val="Akapitzlist"/>
              <w:numPr>
                <w:ilvl w:val="0"/>
                <w:numId w:val="65"/>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4AF73B9A" w14:textId="77777777" w:rsidR="00312708" w:rsidRPr="00C01C2F" w:rsidRDefault="00312708" w:rsidP="00317532">
            <w:pPr>
              <w:spacing w:line="360" w:lineRule="auto"/>
              <w:jc w:val="both"/>
              <w:rPr>
                <w:rFonts w:eastAsia="Calibri"/>
                <w:lang w:eastAsia="en-US"/>
              </w:rPr>
            </w:pPr>
            <w:proofErr w:type="spellStart"/>
            <w:r w:rsidRPr="00C01C2F">
              <w:rPr>
                <w:rFonts w:eastAsia="Calibri"/>
                <w:bCs/>
                <w:lang w:val="en-US" w:eastAsia="en-US"/>
              </w:rPr>
              <w:t>Rozdzielczość</w:t>
            </w:r>
            <w:proofErr w:type="spellEnd"/>
            <w:r w:rsidRPr="00C01C2F">
              <w:rPr>
                <w:rFonts w:eastAsia="Calibri"/>
                <w:bCs/>
                <w:lang w:val="en-US" w:eastAsia="en-US"/>
              </w:rPr>
              <w:t xml:space="preserve"> </w:t>
            </w:r>
            <w:proofErr w:type="spellStart"/>
            <w:r w:rsidRPr="00C01C2F">
              <w:rPr>
                <w:rFonts w:eastAsia="Calibri"/>
                <w:bCs/>
                <w:lang w:val="en-US" w:eastAsia="en-US"/>
              </w:rPr>
              <w:t>maksymalna</w:t>
            </w:r>
            <w:proofErr w:type="spellEnd"/>
          </w:p>
        </w:tc>
        <w:tc>
          <w:tcPr>
            <w:tcW w:w="4253" w:type="dxa"/>
          </w:tcPr>
          <w:p w14:paraId="09B6645B" w14:textId="77777777" w:rsidR="00312708" w:rsidRPr="00F922B5" w:rsidRDefault="00312708" w:rsidP="00317532">
            <w:pPr>
              <w:spacing w:line="360" w:lineRule="auto"/>
              <w:jc w:val="both"/>
              <w:rPr>
                <w:rFonts w:eastAsia="Calibri"/>
                <w:sz w:val="18"/>
                <w:szCs w:val="18"/>
              </w:rPr>
            </w:pPr>
          </w:p>
        </w:tc>
      </w:tr>
      <w:tr w:rsidR="00312708" w:rsidRPr="00F922B5" w14:paraId="7149DCA2" w14:textId="77777777" w:rsidTr="00317532">
        <w:tc>
          <w:tcPr>
            <w:tcW w:w="959" w:type="dxa"/>
          </w:tcPr>
          <w:p w14:paraId="414292A6" w14:textId="77777777" w:rsidR="00312708" w:rsidRPr="00F922B5" w:rsidRDefault="00312708" w:rsidP="006E4D65">
            <w:pPr>
              <w:pStyle w:val="Akapitzlist"/>
              <w:numPr>
                <w:ilvl w:val="0"/>
                <w:numId w:val="65"/>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3200B802" w14:textId="77777777" w:rsidR="00312708" w:rsidRPr="00C01C2F" w:rsidRDefault="00312708" w:rsidP="00317532">
            <w:pPr>
              <w:spacing w:line="360" w:lineRule="auto"/>
              <w:jc w:val="both"/>
              <w:rPr>
                <w:rFonts w:eastAsia="Calibri"/>
                <w:lang w:eastAsia="en-US"/>
              </w:rPr>
            </w:pPr>
            <w:proofErr w:type="spellStart"/>
            <w:r w:rsidRPr="00C01C2F">
              <w:rPr>
                <w:rFonts w:eastAsia="Calibri"/>
                <w:bCs/>
                <w:lang w:val="en-US" w:eastAsia="en-US"/>
              </w:rPr>
              <w:t>Pochylenie</w:t>
            </w:r>
            <w:proofErr w:type="spellEnd"/>
            <w:r w:rsidRPr="00C01C2F">
              <w:rPr>
                <w:rFonts w:eastAsia="Calibri"/>
                <w:bCs/>
                <w:lang w:val="en-US" w:eastAsia="en-US"/>
              </w:rPr>
              <w:t xml:space="preserve"> </w:t>
            </w:r>
            <w:proofErr w:type="spellStart"/>
            <w:r w:rsidRPr="00C01C2F">
              <w:rPr>
                <w:rFonts w:eastAsia="Calibri"/>
                <w:bCs/>
                <w:lang w:val="en-US" w:eastAsia="en-US"/>
              </w:rPr>
              <w:t>monitora</w:t>
            </w:r>
            <w:proofErr w:type="spellEnd"/>
          </w:p>
        </w:tc>
        <w:tc>
          <w:tcPr>
            <w:tcW w:w="4253" w:type="dxa"/>
          </w:tcPr>
          <w:p w14:paraId="609FE610" w14:textId="77777777" w:rsidR="00312708" w:rsidRPr="00F922B5" w:rsidRDefault="00312708" w:rsidP="00317532">
            <w:pPr>
              <w:spacing w:line="360" w:lineRule="auto"/>
              <w:jc w:val="both"/>
              <w:rPr>
                <w:rFonts w:eastAsia="Calibri"/>
                <w:sz w:val="18"/>
                <w:szCs w:val="18"/>
              </w:rPr>
            </w:pPr>
          </w:p>
        </w:tc>
      </w:tr>
      <w:tr w:rsidR="00312708" w:rsidRPr="00F922B5" w14:paraId="09E87A9F" w14:textId="77777777" w:rsidTr="00317532">
        <w:tc>
          <w:tcPr>
            <w:tcW w:w="959" w:type="dxa"/>
          </w:tcPr>
          <w:p w14:paraId="39A2377A" w14:textId="77777777" w:rsidR="00312708" w:rsidRPr="00F922B5" w:rsidRDefault="00312708" w:rsidP="006E4D65">
            <w:pPr>
              <w:pStyle w:val="Akapitzlist"/>
              <w:numPr>
                <w:ilvl w:val="0"/>
                <w:numId w:val="65"/>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1F370A48" w14:textId="77777777" w:rsidR="00312708" w:rsidRPr="00C01C2F" w:rsidRDefault="00312708" w:rsidP="00317532">
            <w:pPr>
              <w:spacing w:line="360" w:lineRule="auto"/>
              <w:jc w:val="both"/>
              <w:rPr>
                <w:rFonts w:eastAsia="Calibri"/>
                <w:lang w:eastAsia="en-US"/>
              </w:rPr>
            </w:pPr>
            <w:proofErr w:type="spellStart"/>
            <w:r w:rsidRPr="00C01C2F">
              <w:rPr>
                <w:rFonts w:eastAsia="Calibri"/>
                <w:bCs/>
                <w:lang w:val="en-US" w:eastAsia="en-US"/>
              </w:rPr>
              <w:t>Powłoka</w:t>
            </w:r>
            <w:proofErr w:type="spellEnd"/>
            <w:r w:rsidRPr="00C01C2F">
              <w:rPr>
                <w:rFonts w:eastAsia="Calibri"/>
                <w:bCs/>
                <w:lang w:val="en-US" w:eastAsia="en-US"/>
              </w:rPr>
              <w:t xml:space="preserve"> </w:t>
            </w:r>
            <w:proofErr w:type="spellStart"/>
            <w:r w:rsidRPr="00C01C2F">
              <w:rPr>
                <w:rFonts w:eastAsia="Calibri"/>
                <w:bCs/>
                <w:lang w:val="en-US" w:eastAsia="en-US"/>
              </w:rPr>
              <w:t>powierzchni</w:t>
            </w:r>
            <w:proofErr w:type="spellEnd"/>
            <w:r w:rsidRPr="00C01C2F">
              <w:rPr>
                <w:rFonts w:eastAsia="Calibri"/>
                <w:bCs/>
                <w:lang w:val="en-US" w:eastAsia="en-US"/>
              </w:rPr>
              <w:t xml:space="preserve"> </w:t>
            </w:r>
            <w:proofErr w:type="spellStart"/>
            <w:r w:rsidRPr="00C01C2F">
              <w:rPr>
                <w:rFonts w:eastAsia="Calibri"/>
                <w:bCs/>
                <w:lang w:val="en-US" w:eastAsia="en-US"/>
              </w:rPr>
              <w:t>ekranu</w:t>
            </w:r>
            <w:proofErr w:type="spellEnd"/>
          </w:p>
        </w:tc>
        <w:tc>
          <w:tcPr>
            <w:tcW w:w="4253" w:type="dxa"/>
          </w:tcPr>
          <w:p w14:paraId="1D922029" w14:textId="77777777" w:rsidR="00312708" w:rsidRPr="00F922B5" w:rsidRDefault="00312708" w:rsidP="00317532">
            <w:pPr>
              <w:spacing w:line="360" w:lineRule="auto"/>
              <w:jc w:val="both"/>
              <w:rPr>
                <w:rFonts w:eastAsia="Calibri"/>
                <w:sz w:val="18"/>
                <w:szCs w:val="18"/>
              </w:rPr>
            </w:pPr>
          </w:p>
        </w:tc>
      </w:tr>
      <w:tr w:rsidR="00312708" w:rsidRPr="00F922B5" w14:paraId="29C60A54" w14:textId="77777777" w:rsidTr="00317532">
        <w:tc>
          <w:tcPr>
            <w:tcW w:w="959" w:type="dxa"/>
          </w:tcPr>
          <w:p w14:paraId="36B4E24E" w14:textId="77777777" w:rsidR="00312708" w:rsidRPr="00F922B5" w:rsidRDefault="00312708" w:rsidP="006E4D65">
            <w:pPr>
              <w:pStyle w:val="Akapitzlist"/>
              <w:numPr>
                <w:ilvl w:val="0"/>
                <w:numId w:val="65"/>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545A9B2F" w14:textId="77777777" w:rsidR="00312708" w:rsidRPr="00C01C2F" w:rsidRDefault="00312708" w:rsidP="00317532">
            <w:pPr>
              <w:spacing w:line="360" w:lineRule="auto"/>
              <w:jc w:val="both"/>
              <w:rPr>
                <w:rFonts w:eastAsia="Calibri"/>
                <w:lang w:eastAsia="en-US"/>
              </w:rPr>
            </w:pPr>
            <w:proofErr w:type="spellStart"/>
            <w:r w:rsidRPr="00C01C2F">
              <w:rPr>
                <w:rFonts w:eastAsia="Calibri"/>
                <w:bCs/>
                <w:lang w:val="en-US" w:eastAsia="en-US"/>
              </w:rPr>
              <w:t>Podświetlenie</w:t>
            </w:r>
            <w:proofErr w:type="spellEnd"/>
          </w:p>
        </w:tc>
        <w:tc>
          <w:tcPr>
            <w:tcW w:w="4253" w:type="dxa"/>
          </w:tcPr>
          <w:p w14:paraId="3300338A" w14:textId="77777777" w:rsidR="00312708" w:rsidRPr="00F922B5" w:rsidRDefault="00312708" w:rsidP="00317532">
            <w:pPr>
              <w:spacing w:line="360" w:lineRule="auto"/>
              <w:jc w:val="both"/>
              <w:rPr>
                <w:rFonts w:eastAsia="Calibri"/>
                <w:sz w:val="18"/>
                <w:szCs w:val="18"/>
              </w:rPr>
            </w:pPr>
          </w:p>
        </w:tc>
      </w:tr>
      <w:tr w:rsidR="00312708" w:rsidRPr="00F922B5" w14:paraId="03B88E1C" w14:textId="77777777" w:rsidTr="00317532">
        <w:tc>
          <w:tcPr>
            <w:tcW w:w="959" w:type="dxa"/>
          </w:tcPr>
          <w:p w14:paraId="2D870026" w14:textId="77777777" w:rsidR="00312708" w:rsidRPr="00F922B5" w:rsidRDefault="00312708" w:rsidP="006E4D65">
            <w:pPr>
              <w:pStyle w:val="Akapitzlist"/>
              <w:numPr>
                <w:ilvl w:val="0"/>
                <w:numId w:val="65"/>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2F1D7E28" w14:textId="77777777" w:rsidR="00312708" w:rsidRPr="00C01C2F" w:rsidRDefault="00312708" w:rsidP="00317532">
            <w:pPr>
              <w:spacing w:line="360" w:lineRule="auto"/>
              <w:jc w:val="both"/>
              <w:rPr>
                <w:rFonts w:eastAsia="Calibri"/>
                <w:lang w:eastAsia="en-US"/>
              </w:rPr>
            </w:pPr>
            <w:r w:rsidRPr="00C01C2F">
              <w:rPr>
                <w:rFonts w:eastAsia="Calibri"/>
                <w:bCs/>
                <w:lang w:val="en-US" w:eastAsia="en-US"/>
              </w:rPr>
              <w:t xml:space="preserve">Waga bez </w:t>
            </w:r>
            <w:proofErr w:type="spellStart"/>
            <w:r w:rsidRPr="00C01C2F">
              <w:rPr>
                <w:rFonts w:eastAsia="Calibri"/>
                <w:bCs/>
                <w:lang w:val="en-US" w:eastAsia="en-US"/>
              </w:rPr>
              <w:t>podstawy</w:t>
            </w:r>
            <w:proofErr w:type="spellEnd"/>
          </w:p>
        </w:tc>
        <w:tc>
          <w:tcPr>
            <w:tcW w:w="4253" w:type="dxa"/>
          </w:tcPr>
          <w:p w14:paraId="197DA1E5" w14:textId="77777777" w:rsidR="00312708" w:rsidRPr="00F922B5" w:rsidRDefault="00312708" w:rsidP="00317532">
            <w:pPr>
              <w:spacing w:line="360" w:lineRule="auto"/>
              <w:jc w:val="both"/>
              <w:rPr>
                <w:rFonts w:eastAsia="Calibri"/>
                <w:sz w:val="18"/>
                <w:szCs w:val="18"/>
              </w:rPr>
            </w:pPr>
          </w:p>
        </w:tc>
      </w:tr>
      <w:tr w:rsidR="00312708" w:rsidRPr="00F922B5" w14:paraId="454D9F8E" w14:textId="77777777" w:rsidTr="00317532">
        <w:tc>
          <w:tcPr>
            <w:tcW w:w="959" w:type="dxa"/>
          </w:tcPr>
          <w:p w14:paraId="5A307953" w14:textId="77777777" w:rsidR="00312708" w:rsidRPr="00F922B5" w:rsidRDefault="00312708" w:rsidP="006E4D65">
            <w:pPr>
              <w:pStyle w:val="Akapitzlist"/>
              <w:numPr>
                <w:ilvl w:val="0"/>
                <w:numId w:val="65"/>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10AB44FD" w14:textId="77777777" w:rsidR="00312708" w:rsidRPr="00C01C2F" w:rsidRDefault="00312708" w:rsidP="00317532">
            <w:pPr>
              <w:spacing w:line="360" w:lineRule="auto"/>
              <w:jc w:val="both"/>
              <w:rPr>
                <w:rFonts w:eastAsia="Calibri"/>
                <w:lang w:eastAsia="en-US"/>
              </w:rPr>
            </w:pPr>
            <w:proofErr w:type="spellStart"/>
            <w:r w:rsidRPr="00C01C2F">
              <w:rPr>
                <w:rFonts w:eastAsia="Calibri"/>
                <w:bCs/>
                <w:lang w:val="en-US" w:eastAsia="en-US"/>
              </w:rPr>
              <w:t>Zużycie</w:t>
            </w:r>
            <w:proofErr w:type="spellEnd"/>
            <w:r w:rsidRPr="00C01C2F">
              <w:rPr>
                <w:rFonts w:eastAsia="Calibri"/>
                <w:bCs/>
                <w:lang w:val="en-US" w:eastAsia="en-US"/>
              </w:rPr>
              <w:t xml:space="preserve"> </w:t>
            </w:r>
            <w:proofErr w:type="spellStart"/>
            <w:r w:rsidRPr="00C01C2F">
              <w:rPr>
                <w:rFonts w:eastAsia="Calibri"/>
                <w:bCs/>
                <w:lang w:val="en-US" w:eastAsia="en-US"/>
              </w:rPr>
              <w:t>energii</w:t>
            </w:r>
            <w:proofErr w:type="spellEnd"/>
          </w:p>
        </w:tc>
        <w:tc>
          <w:tcPr>
            <w:tcW w:w="4253" w:type="dxa"/>
          </w:tcPr>
          <w:p w14:paraId="15825D9A" w14:textId="77777777" w:rsidR="00312708" w:rsidRPr="00F922B5" w:rsidRDefault="00312708" w:rsidP="00317532">
            <w:pPr>
              <w:spacing w:line="360" w:lineRule="auto"/>
              <w:jc w:val="both"/>
              <w:rPr>
                <w:rFonts w:eastAsia="Calibri"/>
                <w:sz w:val="18"/>
                <w:szCs w:val="18"/>
              </w:rPr>
            </w:pPr>
          </w:p>
        </w:tc>
      </w:tr>
      <w:tr w:rsidR="00312708" w:rsidRPr="00F922B5" w14:paraId="082C9B69" w14:textId="77777777" w:rsidTr="00317532">
        <w:tc>
          <w:tcPr>
            <w:tcW w:w="959" w:type="dxa"/>
          </w:tcPr>
          <w:p w14:paraId="4DEEF6C8" w14:textId="77777777" w:rsidR="00312708" w:rsidRPr="00F922B5" w:rsidRDefault="00312708" w:rsidP="006E4D65">
            <w:pPr>
              <w:pStyle w:val="Akapitzlist"/>
              <w:numPr>
                <w:ilvl w:val="0"/>
                <w:numId w:val="65"/>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637E3B95" w14:textId="77777777" w:rsidR="00312708" w:rsidRPr="00C01C2F" w:rsidRDefault="00312708" w:rsidP="00317532">
            <w:pPr>
              <w:spacing w:line="360" w:lineRule="auto"/>
              <w:jc w:val="both"/>
              <w:rPr>
                <w:rFonts w:eastAsia="Calibri"/>
                <w:lang w:eastAsia="en-US"/>
              </w:rPr>
            </w:pPr>
            <w:proofErr w:type="spellStart"/>
            <w:r w:rsidRPr="00C01C2F">
              <w:rPr>
                <w:rFonts w:eastAsia="Calibri"/>
                <w:bCs/>
                <w:lang w:val="en-US" w:eastAsia="en-US"/>
              </w:rPr>
              <w:t>Złącze</w:t>
            </w:r>
            <w:proofErr w:type="spellEnd"/>
            <w:r w:rsidRPr="00C01C2F">
              <w:rPr>
                <w:rFonts w:eastAsia="Calibri"/>
                <w:bCs/>
                <w:lang w:val="en-US" w:eastAsia="en-US"/>
              </w:rPr>
              <w:t xml:space="preserve"> </w:t>
            </w:r>
          </w:p>
        </w:tc>
        <w:tc>
          <w:tcPr>
            <w:tcW w:w="4253" w:type="dxa"/>
          </w:tcPr>
          <w:p w14:paraId="7CC0B6AA" w14:textId="77777777" w:rsidR="00312708" w:rsidRPr="00F922B5" w:rsidRDefault="00312708" w:rsidP="00317532">
            <w:pPr>
              <w:spacing w:line="360" w:lineRule="auto"/>
              <w:jc w:val="both"/>
              <w:rPr>
                <w:rFonts w:eastAsia="Calibri"/>
                <w:sz w:val="18"/>
                <w:szCs w:val="18"/>
              </w:rPr>
            </w:pPr>
          </w:p>
        </w:tc>
      </w:tr>
      <w:tr w:rsidR="00312708" w:rsidRPr="00F922B5" w14:paraId="7BD35BB5" w14:textId="77777777" w:rsidTr="00317532">
        <w:tc>
          <w:tcPr>
            <w:tcW w:w="959" w:type="dxa"/>
          </w:tcPr>
          <w:p w14:paraId="3252C42B" w14:textId="77777777" w:rsidR="00312708" w:rsidRPr="00F922B5" w:rsidRDefault="00312708" w:rsidP="006E4D65">
            <w:pPr>
              <w:pStyle w:val="Akapitzlist"/>
              <w:numPr>
                <w:ilvl w:val="0"/>
                <w:numId w:val="65"/>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2C3C61DD" w14:textId="77777777" w:rsidR="00312708" w:rsidRPr="00C94C6D" w:rsidRDefault="00312708" w:rsidP="00317532">
            <w:pPr>
              <w:spacing w:line="360" w:lineRule="auto"/>
              <w:jc w:val="both"/>
              <w:rPr>
                <w:rFonts w:eastAsia="Calibri"/>
                <w:bCs/>
                <w:lang w:eastAsia="en-US"/>
              </w:rPr>
            </w:pPr>
            <w:r w:rsidRPr="00F922B5">
              <w:rPr>
                <w:rFonts w:eastAsia="Calibri"/>
                <w:bCs/>
                <w:lang w:eastAsia="en-US"/>
              </w:rPr>
              <w:t>Gwarancja i Wsparcie techniczne producenta</w:t>
            </w:r>
          </w:p>
        </w:tc>
        <w:tc>
          <w:tcPr>
            <w:tcW w:w="4253" w:type="dxa"/>
          </w:tcPr>
          <w:p w14:paraId="238336A0" w14:textId="77777777" w:rsidR="00312708" w:rsidRPr="00F922B5" w:rsidRDefault="00312708" w:rsidP="00317532">
            <w:pPr>
              <w:spacing w:line="360" w:lineRule="auto"/>
              <w:jc w:val="both"/>
              <w:rPr>
                <w:rFonts w:eastAsia="Calibri"/>
                <w:sz w:val="18"/>
                <w:szCs w:val="18"/>
              </w:rPr>
            </w:pPr>
          </w:p>
        </w:tc>
      </w:tr>
      <w:tr w:rsidR="00312708" w:rsidRPr="00F922B5" w14:paraId="6ADE2784" w14:textId="77777777" w:rsidTr="00317532">
        <w:tc>
          <w:tcPr>
            <w:tcW w:w="959" w:type="dxa"/>
          </w:tcPr>
          <w:p w14:paraId="767228CF" w14:textId="77777777" w:rsidR="00312708" w:rsidRPr="00F922B5" w:rsidRDefault="00312708" w:rsidP="006E4D65">
            <w:pPr>
              <w:pStyle w:val="Akapitzlist"/>
              <w:numPr>
                <w:ilvl w:val="0"/>
                <w:numId w:val="65"/>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1494895C" w14:textId="77777777" w:rsidR="00312708" w:rsidRPr="00C01C2F" w:rsidRDefault="00312708" w:rsidP="00317532">
            <w:pPr>
              <w:spacing w:line="360" w:lineRule="auto"/>
              <w:jc w:val="both"/>
              <w:rPr>
                <w:rFonts w:eastAsia="Calibri"/>
                <w:bCs/>
                <w:lang w:val="en-US" w:eastAsia="en-US"/>
              </w:rPr>
            </w:pPr>
            <w:proofErr w:type="spellStart"/>
            <w:r w:rsidRPr="00C01C2F">
              <w:rPr>
                <w:rFonts w:eastAsia="Calibri"/>
                <w:bCs/>
                <w:lang w:val="en-US" w:eastAsia="en-US"/>
              </w:rPr>
              <w:t>Certyfikaty</w:t>
            </w:r>
            <w:proofErr w:type="spellEnd"/>
          </w:p>
        </w:tc>
        <w:tc>
          <w:tcPr>
            <w:tcW w:w="4253" w:type="dxa"/>
          </w:tcPr>
          <w:p w14:paraId="21664127" w14:textId="77777777" w:rsidR="00312708" w:rsidRPr="00F922B5" w:rsidRDefault="00312708" w:rsidP="00317532">
            <w:pPr>
              <w:spacing w:line="360" w:lineRule="auto"/>
              <w:jc w:val="both"/>
              <w:rPr>
                <w:rFonts w:eastAsia="Calibri"/>
                <w:sz w:val="18"/>
                <w:szCs w:val="18"/>
              </w:rPr>
            </w:pPr>
          </w:p>
        </w:tc>
      </w:tr>
      <w:tr w:rsidR="00312708" w:rsidRPr="00F922B5" w14:paraId="2C07ABC3" w14:textId="77777777" w:rsidTr="00317532">
        <w:tc>
          <w:tcPr>
            <w:tcW w:w="959" w:type="dxa"/>
          </w:tcPr>
          <w:p w14:paraId="679EF58D" w14:textId="77777777" w:rsidR="00312708" w:rsidRPr="00F922B5" w:rsidRDefault="00312708" w:rsidP="006E4D65">
            <w:pPr>
              <w:pStyle w:val="Akapitzlist"/>
              <w:numPr>
                <w:ilvl w:val="0"/>
                <w:numId w:val="65"/>
              </w:numPr>
              <w:spacing w:line="360" w:lineRule="auto"/>
              <w:jc w:val="both"/>
              <w:rPr>
                <w:rFonts w:eastAsia="Calibri"/>
                <w:sz w:val="18"/>
                <w:szCs w:val="18"/>
              </w:rPr>
            </w:pPr>
          </w:p>
        </w:tc>
        <w:tc>
          <w:tcPr>
            <w:tcW w:w="4139" w:type="dxa"/>
            <w:tcBorders>
              <w:top w:val="single" w:sz="4" w:space="0" w:color="auto"/>
              <w:left w:val="single" w:sz="4" w:space="0" w:color="auto"/>
              <w:bottom w:val="single" w:sz="4" w:space="0" w:color="auto"/>
              <w:right w:val="single" w:sz="4" w:space="0" w:color="auto"/>
            </w:tcBorders>
          </w:tcPr>
          <w:p w14:paraId="583F1323" w14:textId="77777777" w:rsidR="00312708" w:rsidRPr="00C01C2F" w:rsidRDefault="00312708" w:rsidP="00317532">
            <w:pPr>
              <w:spacing w:line="360" w:lineRule="auto"/>
              <w:jc w:val="both"/>
              <w:rPr>
                <w:rFonts w:eastAsia="Calibri"/>
                <w:bCs/>
                <w:lang w:val="en-US" w:eastAsia="en-US"/>
              </w:rPr>
            </w:pPr>
            <w:r w:rsidRPr="00C01C2F">
              <w:rPr>
                <w:rFonts w:eastAsia="Calibri"/>
                <w:bCs/>
                <w:lang w:val="en-US" w:eastAsia="en-US"/>
              </w:rPr>
              <w:t>Inne</w:t>
            </w:r>
          </w:p>
        </w:tc>
        <w:tc>
          <w:tcPr>
            <w:tcW w:w="4253" w:type="dxa"/>
          </w:tcPr>
          <w:p w14:paraId="06CE1BA8" w14:textId="77777777" w:rsidR="00312708" w:rsidRPr="00F922B5" w:rsidRDefault="00312708" w:rsidP="00317532">
            <w:pPr>
              <w:spacing w:line="360" w:lineRule="auto"/>
              <w:jc w:val="both"/>
              <w:rPr>
                <w:rFonts w:eastAsia="Calibri"/>
                <w:sz w:val="18"/>
                <w:szCs w:val="18"/>
              </w:rPr>
            </w:pPr>
          </w:p>
        </w:tc>
      </w:tr>
    </w:tbl>
    <w:p w14:paraId="3D55265D" w14:textId="77777777" w:rsidR="00312708" w:rsidRPr="00F922B5" w:rsidRDefault="00312708" w:rsidP="00312708">
      <w:pPr>
        <w:jc w:val="both"/>
        <w:rPr>
          <w:b/>
          <w:bCs/>
          <w:sz w:val="22"/>
          <w:szCs w:val="22"/>
        </w:rPr>
      </w:pPr>
    </w:p>
    <w:p w14:paraId="06ADA56A" w14:textId="77777777" w:rsidR="00312708" w:rsidRPr="00F922B5" w:rsidRDefault="00312708" w:rsidP="00312708">
      <w:pPr>
        <w:jc w:val="both"/>
        <w:rPr>
          <w:b/>
          <w:bCs/>
          <w:sz w:val="22"/>
          <w:szCs w:val="22"/>
        </w:rPr>
      </w:pPr>
    </w:p>
    <w:p w14:paraId="4EAF8F00" w14:textId="77777777" w:rsidR="00312708" w:rsidRDefault="00312708" w:rsidP="00312708">
      <w:pPr>
        <w:jc w:val="both"/>
        <w:rPr>
          <w:b/>
          <w:bCs/>
          <w:sz w:val="22"/>
          <w:szCs w:val="22"/>
          <w:u w:val="single"/>
        </w:rPr>
      </w:pPr>
      <w:r w:rsidRPr="00F922B5">
        <w:rPr>
          <w:b/>
          <w:bCs/>
          <w:sz w:val="22"/>
          <w:szCs w:val="22"/>
          <w:u w:val="single"/>
        </w:rPr>
        <w:t>W zakresie zadania nr 2</w:t>
      </w:r>
    </w:p>
    <w:p w14:paraId="400DD562" w14:textId="77777777" w:rsidR="00312708" w:rsidRPr="00F922B5" w:rsidRDefault="00312708" w:rsidP="00312708">
      <w:pPr>
        <w:jc w:val="both"/>
        <w:rPr>
          <w:b/>
          <w:bCs/>
          <w:sz w:val="22"/>
          <w:szCs w:val="22"/>
          <w:u w:val="single"/>
        </w:rPr>
      </w:pPr>
    </w:p>
    <w:p w14:paraId="6DBFD708" w14:textId="77777777" w:rsidR="00312708" w:rsidRPr="00F922B5" w:rsidRDefault="00312708" w:rsidP="00312708">
      <w:pPr>
        <w:jc w:val="both"/>
        <w:rPr>
          <w:sz w:val="22"/>
          <w:szCs w:val="22"/>
        </w:rPr>
      </w:pPr>
      <w:r w:rsidRPr="00F922B5">
        <w:rPr>
          <w:sz w:val="22"/>
          <w:szCs w:val="22"/>
        </w:rPr>
        <w:t>Producent</w:t>
      </w:r>
      <w:r w:rsidRPr="00F922B5">
        <w:rPr>
          <w:sz w:val="22"/>
          <w:szCs w:val="22"/>
        </w:rPr>
        <w:tab/>
        <w:t>……........................................................................………………………..</w:t>
      </w:r>
    </w:p>
    <w:p w14:paraId="73A94437" w14:textId="77777777" w:rsidR="00312708" w:rsidRPr="00F922B5" w:rsidRDefault="00312708" w:rsidP="00312708">
      <w:pPr>
        <w:jc w:val="both"/>
        <w:rPr>
          <w:sz w:val="22"/>
          <w:szCs w:val="22"/>
        </w:rPr>
      </w:pPr>
    </w:p>
    <w:p w14:paraId="3FAAEAFD" w14:textId="77777777" w:rsidR="00312708" w:rsidRPr="00F922B5" w:rsidRDefault="00312708" w:rsidP="00312708">
      <w:pPr>
        <w:jc w:val="both"/>
        <w:rPr>
          <w:sz w:val="22"/>
          <w:szCs w:val="22"/>
        </w:rPr>
      </w:pPr>
      <w:r w:rsidRPr="00F922B5">
        <w:rPr>
          <w:sz w:val="22"/>
          <w:szCs w:val="22"/>
        </w:rPr>
        <w:t>Model</w:t>
      </w:r>
      <w:r w:rsidRPr="00F922B5">
        <w:rPr>
          <w:sz w:val="22"/>
          <w:szCs w:val="22"/>
        </w:rPr>
        <w:tab/>
        <w:t xml:space="preserve">             ….........................................................................…………………….……</w:t>
      </w:r>
    </w:p>
    <w:p w14:paraId="1B05D33D" w14:textId="77777777" w:rsidR="00312708" w:rsidRPr="00F922B5" w:rsidRDefault="00312708" w:rsidP="00312708">
      <w:pPr>
        <w:jc w:val="both"/>
        <w:rPr>
          <w:sz w:val="22"/>
          <w:szCs w:val="22"/>
        </w:rPr>
      </w:pPr>
    </w:p>
    <w:p w14:paraId="49859125" w14:textId="77777777" w:rsidR="00312708" w:rsidRPr="00F922B5" w:rsidRDefault="00312708" w:rsidP="00312708">
      <w:pPr>
        <w:jc w:val="both"/>
        <w:rPr>
          <w:sz w:val="22"/>
          <w:szCs w:val="22"/>
        </w:rPr>
      </w:pPr>
      <w:r w:rsidRPr="00F922B5">
        <w:rPr>
          <w:sz w:val="22"/>
          <w:szCs w:val="22"/>
        </w:rPr>
        <w:t>Typ</w:t>
      </w:r>
      <w:r w:rsidRPr="00F922B5">
        <w:rPr>
          <w:sz w:val="22"/>
          <w:szCs w:val="22"/>
        </w:rPr>
        <w:tab/>
      </w:r>
      <w:r w:rsidRPr="00F922B5">
        <w:rPr>
          <w:sz w:val="22"/>
          <w:szCs w:val="22"/>
        </w:rPr>
        <w:tab/>
        <w:t xml:space="preserve">….....................................................................................………………..... </w:t>
      </w:r>
    </w:p>
    <w:p w14:paraId="241E04F2" w14:textId="77777777" w:rsidR="00312708" w:rsidRPr="00F922B5" w:rsidRDefault="00312708" w:rsidP="00312708">
      <w:pPr>
        <w:jc w:val="both"/>
        <w:rPr>
          <w:sz w:val="22"/>
          <w:szCs w:val="22"/>
        </w:rPr>
      </w:pPr>
    </w:p>
    <w:p w14:paraId="2EB07CD9" w14:textId="77777777" w:rsidR="00312708" w:rsidRPr="00F922B5" w:rsidRDefault="00312708" w:rsidP="00312708">
      <w:pPr>
        <w:spacing w:line="360" w:lineRule="auto"/>
        <w:jc w:val="both"/>
        <w:rPr>
          <w:sz w:val="22"/>
          <w:szCs w:val="16"/>
        </w:rPr>
      </w:pPr>
      <w:r w:rsidRPr="00F922B5">
        <w:rPr>
          <w:sz w:val="22"/>
          <w:szCs w:val="22"/>
        </w:rPr>
        <w:t>Specyfikacja</w:t>
      </w:r>
      <w:r w:rsidRPr="00F922B5">
        <w:rPr>
          <w:sz w:val="24"/>
          <w:szCs w:val="26"/>
        </w:rPr>
        <w:t xml:space="preserve">    .............................................................................................................</w:t>
      </w:r>
    </w:p>
    <w:p w14:paraId="43B26EDE" w14:textId="77777777" w:rsidR="00312708" w:rsidRPr="00F922B5" w:rsidRDefault="00312708" w:rsidP="00312708">
      <w:pPr>
        <w:tabs>
          <w:tab w:val="left" w:pos="8139"/>
        </w:tabs>
        <w:rPr>
          <w:sz w:val="24"/>
          <w:szCs w:val="26"/>
        </w:rPr>
      </w:pPr>
    </w:p>
    <w:tbl>
      <w:tblPr>
        <w:tblStyle w:val="Tabela-Siatka31"/>
        <w:tblpPr w:leftFromText="141" w:rightFromText="141" w:vertAnchor="text" w:tblpY="1"/>
        <w:tblOverlap w:val="never"/>
        <w:tblW w:w="0" w:type="auto"/>
        <w:tblLook w:val="04A0" w:firstRow="1" w:lastRow="0" w:firstColumn="1" w:lastColumn="0" w:noHBand="0" w:noVBand="1"/>
      </w:tblPr>
      <w:tblGrid>
        <w:gridCol w:w="959"/>
        <w:gridCol w:w="4137"/>
        <w:gridCol w:w="3967"/>
      </w:tblGrid>
      <w:tr w:rsidR="00312708" w:rsidRPr="00F922B5" w14:paraId="6C97B5C8" w14:textId="77777777" w:rsidTr="00317532">
        <w:tc>
          <w:tcPr>
            <w:tcW w:w="959" w:type="dxa"/>
            <w:vAlign w:val="center"/>
          </w:tcPr>
          <w:p w14:paraId="2F5412EA" w14:textId="77777777" w:rsidR="00312708" w:rsidRPr="00F922B5" w:rsidRDefault="00312708" w:rsidP="00317532">
            <w:pPr>
              <w:spacing w:line="360" w:lineRule="auto"/>
              <w:jc w:val="center"/>
              <w:rPr>
                <w:rFonts w:eastAsia="Calibri"/>
              </w:rPr>
            </w:pPr>
            <w:r w:rsidRPr="00F922B5">
              <w:rPr>
                <w:rFonts w:eastAsia="Calibri"/>
              </w:rPr>
              <w:t>Lp.</w:t>
            </w:r>
          </w:p>
        </w:tc>
        <w:tc>
          <w:tcPr>
            <w:tcW w:w="4139" w:type="dxa"/>
            <w:vAlign w:val="center"/>
          </w:tcPr>
          <w:p w14:paraId="476673CC" w14:textId="77777777" w:rsidR="00312708" w:rsidRPr="00F922B5" w:rsidRDefault="00312708" w:rsidP="00317532">
            <w:pPr>
              <w:spacing w:line="360" w:lineRule="auto"/>
              <w:jc w:val="center"/>
              <w:rPr>
                <w:rFonts w:eastAsia="Calibri"/>
              </w:rPr>
            </w:pPr>
            <w:r w:rsidRPr="00F922B5">
              <w:rPr>
                <w:rFonts w:eastAsia="Calibri"/>
              </w:rPr>
              <w:t>Nazwa</w:t>
            </w:r>
          </w:p>
        </w:tc>
        <w:tc>
          <w:tcPr>
            <w:tcW w:w="3969" w:type="dxa"/>
            <w:vAlign w:val="center"/>
          </w:tcPr>
          <w:p w14:paraId="40753C51" w14:textId="77777777" w:rsidR="00312708" w:rsidRPr="00F922B5" w:rsidRDefault="00312708" w:rsidP="00317532">
            <w:pPr>
              <w:jc w:val="center"/>
              <w:rPr>
                <w:rFonts w:eastAsia="Calibri"/>
              </w:rPr>
            </w:pPr>
            <w:r>
              <w:rPr>
                <w:rFonts w:eastAsia="Calibri"/>
              </w:rPr>
              <w:t>Opis</w:t>
            </w:r>
          </w:p>
        </w:tc>
      </w:tr>
      <w:tr w:rsidR="00312708" w:rsidRPr="00F922B5" w14:paraId="25EC130F" w14:textId="77777777" w:rsidTr="00317532">
        <w:tc>
          <w:tcPr>
            <w:tcW w:w="959" w:type="dxa"/>
          </w:tcPr>
          <w:p w14:paraId="1325A901"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26D13BD8" w14:textId="77777777" w:rsidR="00312708" w:rsidRPr="00F922B5" w:rsidRDefault="00312708" w:rsidP="00317532">
            <w:pPr>
              <w:spacing w:line="360" w:lineRule="auto"/>
              <w:jc w:val="both"/>
              <w:rPr>
                <w:rFonts w:eastAsia="Calibri"/>
                <w:sz w:val="18"/>
                <w:szCs w:val="18"/>
              </w:rPr>
            </w:pPr>
            <w:r w:rsidRPr="00F922B5">
              <w:rPr>
                <w:rFonts w:eastAsia="Calibri"/>
                <w:bCs/>
                <w:lang w:eastAsia="en-US"/>
              </w:rPr>
              <w:t>Ekran</w:t>
            </w:r>
          </w:p>
        </w:tc>
        <w:tc>
          <w:tcPr>
            <w:tcW w:w="3969" w:type="dxa"/>
          </w:tcPr>
          <w:p w14:paraId="43F194F3" w14:textId="77777777" w:rsidR="00312708" w:rsidRPr="00F922B5" w:rsidRDefault="00312708" w:rsidP="00317532">
            <w:pPr>
              <w:spacing w:line="360" w:lineRule="auto"/>
              <w:jc w:val="both"/>
              <w:rPr>
                <w:rFonts w:eastAsia="Calibri"/>
                <w:sz w:val="18"/>
                <w:szCs w:val="18"/>
              </w:rPr>
            </w:pPr>
          </w:p>
        </w:tc>
      </w:tr>
      <w:tr w:rsidR="00312708" w:rsidRPr="00F922B5" w14:paraId="37C8B4EF" w14:textId="77777777" w:rsidTr="00317532">
        <w:tc>
          <w:tcPr>
            <w:tcW w:w="959" w:type="dxa"/>
          </w:tcPr>
          <w:p w14:paraId="6CA3E5B0"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66AF7677" w14:textId="77777777" w:rsidR="00312708" w:rsidRPr="00F922B5" w:rsidRDefault="00312708" w:rsidP="00317532">
            <w:pPr>
              <w:spacing w:line="360" w:lineRule="auto"/>
              <w:jc w:val="both"/>
              <w:rPr>
                <w:rFonts w:eastAsia="Calibri"/>
                <w:sz w:val="18"/>
                <w:szCs w:val="18"/>
              </w:rPr>
            </w:pPr>
            <w:r w:rsidRPr="00F922B5">
              <w:rPr>
                <w:rFonts w:eastAsia="Calibri"/>
                <w:bCs/>
                <w:lang w:eastAsia="en-US"/>
              </w:rPr>
              <w:t>Obudowa</w:t>
            </w:r>
          </w:p>
        </w:tc>
        <w:tc>
          <w:tcPr>
            <w:tcW w:w="3969" w:type="dxa"/>
          </w:tcPr>
          <w:p w14:paraId="746091DD" w14:textId="77777777" w:rsidR="00312708" w:rsidRPr="00F922B5" w:rsidRDefault="00312708" w:rsidP="00317532">
            <w:pPr>
              <w:spacing w:line="360" w:lineRule="auto"/>
              <w:jc w:val="both"/>
              <w:rPr>
                <w:rFonts w:eastAsia="Calibri"/>
                <w:sz w:val="18"/>
                <w:szCs w:val="18"/>
              </w:rPr>
            </w:pPr>
          </w:p>
        </w:tc>
      </w:tr>
      <w:tr w:rsidR="00312708" w:rsidRPr="00F922B5" w14:paraId="16BD212A" w14:textId="77777777" w:rsidTr="00317532">
        <w:tc>
          <w:tcPr>
            <w:tcW w:w="959" w:type="dxa"/>
          </w:tcPr>
          <w:p w14:paraId="29D21329"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7B35D9AB" w14:textId="77777777" w:rsidR="00312708" w:rsidRPr="00F922B5" w:rsidRDefault="00312708" w:rsidP="00317532">
            <w:pPr>
              <w:spacing w:line="360" w:lineRule="auto"/>
              <w:jc w:val="both"/>
              <w:rPr>
                <w:rFonts w:eastAsia="Calibri"/>
                <w:sz w:val="18"/>
                <w:szCs w:val="18"/>
              </w:rPr>
            </w:pPr>
            <w:r w:rsidRPr="00F922B5">
              <w:rPr>
                <w:rFonts w:eastAsia="Calibri"/>
                <w:lang w:eastAsia="en-US"/>
              </w:rPr>
              <w:t>Chipset</w:t>
            </w:r>
          </w:p>
        </w:tc>
        <w:tc>
          <w:tcPr>
            <w:tcW w:w="3969" w:type="dxa"/>
          </w:tcPr>
          <w:p w14:paraId="5BEC63CA" w14:textId="77777777" w:rsidR="00312708" w:rsidRPr="00F922B5" w:rsidRDefault="00312708" w:rsidP="00317532">
            <w:pPr>
              <w:spacing w:line="360" w:lineRule="auto"/>
              <w:jc w:val="both"/>
              <w:rPr>
                <w:rFonts w:eastAsia="Calibri"/>
                <w:sz w:val="18"/>
                <w:szCs w:val="18"/>
              </w:rPr>
            </w:pPr>
          </w:p>
        </w:tc>
      </w:tr>
      <w:tr w:rsidR="00312708" w:rsidRPr="00F922B5" w14:paraId="480215FA" w14:textId="77777777" w:rsidTr="00317532">
        <w:tc>
          <w:tcPr>
            <w:tcW w:w="959" w:type="dxa"/>
          </w:tcPr>
          <w:p w14:paraId="70AE077F"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5F6278AA" w14:textId="77777777" w:rsidR="00312708" w:rsidRPr="00F922B5" w:rsidRDefault="00312708" w:rsidP="00317532">
            <w:pPr>
              <w:spacing w:line="360" w:lineRule="auto"/>
              <w:jc w:val="both"/>
              <w:rPr>
                <w:rFonts w:eastAsia="Calibri"/>
                <w:sz w:val="18"/>
                <w:szCs w:val="18"/>
              </w:rPr>
            </w:pPr>
            <w:r w:rsidRPr="00F922B5">
              <w:rPr>
                <w:rFonts w:eastAsia="Calibri"/>
                <w:lang w:eastAsia="en-US"/>
              </w:rPr>
              <w:t>Płyta główna</w:t>
            </w:r>
          </w:p>
        </w:tc>
        <w:tc>
          <w:tcPr>
            <w:tcW w:w="3969" w:type="dxa"/>
          </w:tcPr>
          <w:p w14:paraId="5FBBF064" w14:textId="77777777" w:rsidR="00312708" w:rsidRPr="00F922B5" w:rsidRDefault="00312708" w:rsidP="00317532">
            <w:pPr>
              <w:spacing w:line="360" w:lineRule="auto"/>
              <w:jc w:val="both"/>
              <w:rPr>
                <w:rFonts w:eastAsia="Calibri"/>
                <w:sz w:val="18"/>
                <w:szCs w:val="18"/>
              </w:rPr>
            </w:pPr>
          </w:p>
        </w:tc>
      </w:tr>
      <w:tr w:rsidR="00312708" w:rsidRPr="00F922B5" w14:paraId="13E827AA" w14:textId="77777777" w:rsidTr="00317532">
        <w:tc>
          <w:tcPr>
            <w:tcW w:w="959" w:type="dxa"/>
          </w:tcPr>
          <w:p w14:paraId="1311F602"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33176A91" w14:textId="77777777" w:rsidR="00312708" w:rsidRPr="00F922B5" w:rsidRDefault="00312708" w:rsidP="00317532">
            <w:pPr>
              <w:spacing w:line="360" w:lineRule="auto"/>
              <w:jc w:val="both"/>
              <w:rPr>
                <w:rFonts w:eastAsia="Calibri"/>
                <w:sz w:val="18"/>
                <w:szCs w:val="18"/>
              </w:rPr>
            </w:pPr>
            <w:r w:rsidRPr="00F922B5">
              <w:rPr>
                <w:rFonts w:eastAsia="Calibri"/>
                <w:lang w:eastAsia="en-US"/>
              </w:rPr>
              <w:t>Procesor</w:t>
            </w:r>
          </w:p>
        </w:tc>
        <w:tc>
          <w:tcPr>
            <w:tcW w:w="3969" w:type="dxa"/>
          </w:tcPr>
          <w:p w14:paraId="24600D3A" w14:textId="77777777" w:rsidR="00312708" w:rsidRPr="00F922B5" w:rsidRDefault="00312708" w:rsidP="00317532">
            <w:pPr>
              <w:spacing w:line="360" w:lineRule="auto"/>
              <w:jc w:val="both"/>
              <w:rPr>
                <w:rFonts w:eastAsia="Calibri"/>
                <w:sz w:val="18"/>
                <w:szCs w:val="18"/>
              </w:rPr>
            </w:pPr>
          </w:p>
        </w:tc>
      </w:tr>
      <w:tr w:rsidR="00312708" w:rsidRPr="00F922B5" w14:paraId="5B0954CF" w14:textId="77777777" w:rsidTr="00317532">
        <w:tc>
          <w:tcPr>
            <w:tcW w:w="959" w:type="dxa"/>
          </w:tcPr>
          <w:p w14:paraId="4C466412"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4379F309" w14:textId="77777777" w:rsidR="00312708" w:rsidRPr="00F922B5" w:rsidRDefault="00312708" w:rsidP="00317532">
            <w:pPr>
              <w:spacing w:line="360" w:lineRule="auto"/>
              <w:jc w:val="both"/>
              <w:rPr>
                <w:rFonts w:eastAsia="Calibri"/>
                <w:sz w:val="18"/>
                <w:szCs w:val="18"/>
              </w:rPr>
            </w:pPr>
            <w:r w:rsidRPr="00F922B5">
              <w:rPr>
                <w:rFonts w:eastAsia="Calibri"/>
                <w:lang w:eastAsia="en-US"/>
              </w:rPr>
              <w:t>Pamięć operacyjna</w:t>
            </w:r>
          </w:p>
        </w:tc>
        <w:tc>
          <w:tcPr>
            <w:tcW w:w="3969" w:type="dxa"/>
          </w:tcPr>
          <w:p w14:paraId="386D7AB5" w14:textId="77777777" w:rsidR="00312708" w:rsidRPr="00F922B5" w:rsidRDefault="00312708" w:rsidP="00317532">
            <w:pPr>
              <w:spacing w:line="360" w:lineRule="auto"/>
              <w:jc w:val="both"/>
              <w:rPr>
                <w:rFonts w:eastAsia="Calibri"/>
                <w:sz w:val="18"/>
                <w:szCs w:val="18"/>
              </w:rPr>
            </w:pPr>
          </w:p>
        </w:tc>
      </w:tr>
      <w:tr w:rsidR="00312708" w:rsidRPr="00F922B5" w14:paraId="5E9CA82D" w14:textId="77777777" w:rsidTr="00317532">
        <w:tc>
          <w:tcPr>
            <w:tcW w:w="959" w:type="dxa"/>
          </w:tcPr>
          <w:p w14:paraId="100767FD"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072CFFC6" w14:textId="77777777" w:rsidR="00312708" w:rsidRPr="00F922B5" w:rsidRDefault="00312708" w:rsidP="00317532">
            <w:pPr>
              <w:spacing w:line="360" w:lineRule="auto"/>
              <w:jc w:val="both"/>
              <w:rPr>
                <w:rFonts w:eastAsia="Calibri"/>
                <w:sz w:val="18"/>
                <w:szCs w:val="18"/>
              </w:rPr>
            </w:pPr>
            <w:r w:rsidRPr="00F922B5">
              <w:rPr>
                <w:rFonts w:eastAsia="Calibri"/>
                <w:lang w:eastAsia="en-US"/>
              </w:rPr>
              <w:t>Dysk twardy</w:t>
            </w:r>
          </w:p>
        </w:tc>
        <w:tc>
          <w:tcPr>
            <w:tcW w:w="3969" w:type="dxa"/>
          </w:tcPr>
          <w:p w14:paraId="645CFE82" w14:textId="77777777" w:rsidR="00312708" w:rsidRPr="00F922B5" w:rsidRDefault="00312708" w:rsidP="00317532">
            <w:pPr>
              <w:spacing w:line="360" w:lineRule="auto"/>
              <w:jc w:val="both"/>
              <w:rPr>
                <w:rFonts w:eastAsia="Calibri"/>
                <w:sz w:val="18"/>
                <w:szCs w:val="18"/>
              </w:rPr>
            </w:pPr>
          </w:p>
        </w:tc>
      </w:tr>
      <w:tr w:rsidR="00312708" w:rsidRPr="00F922B5" w14:paraId="6B25F826" w14:textId="77777777" w:rsidTr="00317532">
        <w:tc>
          <w:tcPr>
            <w:tcW w:w="959" w:type="dxa"/>
          </w:tcPr>
          <w:p w14:paraId="3AECB637"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26173D17" w14:textId="77777777" w:rsidR="00312708" w:rsidRPr="00F922B5" w:rsidRDefault="00312708" w:rsidP="00317532">
            <w:pPr>
              <w:spacing w:line="360" w:lineRule="auto"/>
              <w:jc w:val="both"/>
              <w:rPr>
                <w:rFonts w:eastAsia="Calibri"/>
                <w:sz w:val="18"/>
                <w:szCs w:val="18"/>
              </w:rPr>
            </w:pPr>
            <w:r w:rsidRPr="00F922B5">
              <w:rPr>
                <w:rFonts w:eastAsia="Calibri"/>
                <w:lang w:eastAsia="en-US"/>
              </w:rPr>
              <w:t>Karta graficzna</w:t>
            </w:r>
          </w:p>
        </w:tc>
        <w:tc>
          <w:tcPr>
            <w:tcW w:w="3969" w:type="dxa"/>
          </w:tcPr>
          <w:p w14:paraId="648F5E6A" w14:textId="77777777" w:rsidR="00312708" w:rsidRPr="00F922B5" w:rsidRDefault="00312708" w:rsidP="00317532">
            <w:pPr>
              <w:spacing w:line="360" w:lineRule="auto"/>
              <w:jc w:val="both"/>
              <w:rPr>
                <w:rFonts w:eastAsia="Calibri"/>
                <w:sz w:val="18"/>
                <w:szCs w:val="18"/>
              </w:rPr>
            </w:pPr>
          </w:p>
        </w:tc>
      </w:tr>
      <w:tr w:rsidR="00312708" w:rsidRPr="00F922B5" w14:paraId="1F0F22A1" w14:textId="77777777" w:rsidTr="00317532">
        <w:tc>
          <w:tcPr>
            <w:tcW w:w="959" w:type="dxa"/>
          </w:tcPr>
          <w:p w14:paraId="2AADBC5F"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66205802" w14:textId="77777777" w:rsidR="00312708" w:rsidRPr="00F922B5" w:rsidRDefault="00312708" w:rsidP="00317532">
            <w:pPr>
              <w:spacing w:line="360" w:lineRule="auto"/>
              <w:jc w:val="both"/>
              <w:rPr>
                <w:rFonts w:eastAsia="Calibri"/>
                <w:sz w:val="18"/>
                <w:szCs w:val="18"/>
              </w:rPr>
            </w:pPr>
            <w:r w:rsidRPr="00F922B5">
              <w:rPr>
                <w:rFonts w:eastAsia="Calibri"/>
                <w:lang w:eastAsia="en-US"/>
              </w:rPr>
              <w:t>Audio/Video</w:t>
            </w:r>
          </w:p>
        </w:tc>
        <w:tc>
          <w:tcPr>
            <w:tcW w:w="3969" w:type="dxa"/>
          </w:tcPr>
          <w:p w14:paraId="01DD3A38" w14:textId="77777777" w:rsidR="00312708" w:rsidRPr="00F922B5" w:rsidRDefault="00312708" w:rsidP="00317532">
            <w:pPr>
              <w:spacing w:line="360" w:lineRule="auto"/>
              <w:jc w:val="both"/>
              <w:rPr>
                <w:rFonts w:eastAsia="Calibri"/>
                <w:sz w:val="18"/>
                <w:szCs w:val="18"/>
              </w:rPr>
            </w:pPr>
          </w:p>
        </w:tc>
      </w:tr>
      <w:tr w:rsidR="00312708" w:rsidRPr="00F922B5" w14:paraId="2AE92A28" w14:textId="77777777" w:rsidTr="00317532">
        <w:tc>
          <w:tcPr>
            <w:tcW w:w="959" w:type="dxa"/>
          </w:tcPr>
          <w:p w14:paraId="22B03B61"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5DE2CE41" w14:textId="77777777" w:rsidR="00312708" w:rsidRPr="00F922B5" w:rsidRDefault="00312708" w:rsidP="00317532">
            <w:pPr>
              <w:spacing w:line="360" w:lineRule="auto"/>
              <w:jc w:val="both"/>
              <w:rPr>
                <w:rFonts w:eastAsia="Calibri"/>
                <w:sz w:val="18"/>
                <w:szCs w:val="18"/>
              </w:rPr>
            </w:pPr>
            <w:r w:rsidRPr="00F922B5">
              <w:rPr>
                <w:rFonts w:eastAsia="Calibri"/>
                <w:lang w:eastAsia="en-US"/>
              </w:rPr>
              <w:t>Karta sieciowa</w:t>
            </w:r>
          </w:p>
        </w:tc>
        <w:tc>
          <w:tcPr>
            <w:tcW w:w="3969" w:type="dxa"/>
          </w:tcPr>
          <w:p w14:paraId="610F8188" w14:textId="77777777" w:rsidR="00312708" w:rsidRPr="00F922B5" w:rsidRDefault="00312708" w:rsidP="00317532">
            <w:pPr>
              <w:spacing w:line="360" w:lineRule="auto"/>
              <w:jc w:val="both"/>
              <w:rPr>
                <w:rFonts w:eastAsia="Calibri"/>
                <w:sz w:val="18"/>
                <w:szCs w:val="18"/>
              </w:rPr>
            </w:pPr>
          </w:p>
        </w:tc>
      </w:tr>
      <w:tr w:rsidR="00312708" w:rsidRPr="00F922B5" w14:paraId="30EB8453" w14:textId="77777777" w:rsidTr="00317532">
        <w:tc>
          <w:tcPr>
            <w:tcW w:w="959" w:type="dxa"/>
          </w:tcPr>
          <w:p w14:paraId="4E02FBA6"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637CF535" w14:textId="77777777" w:rsidR="00312708" w:rsidRPr="00F922B5" w:rsidRDefault="00312708" w:rsidP="00317532">
            <w:pPr>
              <w:spacing w:line="360" w:lineRule="auto"/>
              <w:jc w:val="both"/>
              <w:rPr>
                <w:rFonts w:eastAsia="Calibri"/>
                <w:sz w:val="18"/>
                <w:szCs w:val="18"/>
              </w:rPr>
            </w:pPr>
            <w:r w:rsidRPr="00F922B5">
              <w:rPr>
                <w:rFonts w:eastAsia="Calibri"/>
                <w:lang w:eastAsia="en-US"/>
              </w:rPr>
              <w:t>Porty/złącza</w:t>
            </w:r>
          </w:p>
        </w:tc>
        <w:tc>
          <w:tcPr>
            <w:tcW w:w="3969" w:type="dxa"/>
          </w:tcPr>
          <w:p w14:paraId="4BD7CD4B" w14:textId="77777777" w:rsidR="00312708" w:rsidRPr="00F922B5" w:rsidRDefault="00312708" w:rsidP="00317532">
            <w:pPr>
              <w:spacing w:line="360" w:lineRule="auto"/>
              <w:jc w:val="both"/>
              <w:rPr>
                <w:rFonts w:eastAsia="Calibri"/>
                <w:sz w:val="18"/>
                <w:szCs w:val="18"/>
              </w:rPr>
            </w:pPr>
          </w:p>
        </w:tc>
      </w:tr>
      <w:tr w:rsidR="00312708" w:rsidRPr="00F922B5" w14:paraId="64B9B5CD" w14:textId="77777777" w:rsidTr="00317532">
        <w:tc>
          <w:tcPr>
            <w:tcW w:w="959" w:type="dxa"/>
          </w:tcPr>
          <w:p w14:paraId="564021F8"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7563FB4F" w14:textId="77777777" w:rsidR="00312708" w:rsidRPr="00F922B5" w:rsidRDefault="00312708" w:rsidP="00317532">
            <w:pPr>
              <w:spacing w:line="360" w:lineRule="auto"/>
              <w:jc w:val="both"/>
              <w:rPr>
                <w:rFonts w:eastAsia="Calibri"/>
                <w:sz w:val="18"/>
                <w:szCs w:val="18"/>
              </w:rPr>
            </w:pPr>
            <w:r w:rsidRPr="00F922B5">
              <w:rPr>
                <w:rFonts w:eastAsia="Calibri"/>
                <w:lang w:eastAsia="en-US"/>
              </w:rPr>
              <w:t>Klawiatura</w:t>
            </w:r>
          </w:p>
        </w:tc>
        <w:tc>
          <w:tcPr>
            <w:tcW w:w="3969" w:type="dxa"/>
          </w:tcPr>
          <w:p w14:paraId="17AD0C33" w14:textId="77777777" w:rsidR="00312708" w:rsidRPr="00F922B5" w:rsidRDefault="00312708" w:rsidP="00317532">
            <w:pPr>
              <w:spacing w:line="360" w:lineRule="auto"/>
              <w:jc w:val="both"/>
              <w:rPr>
                <w:rFonts w:eastAsia="Calibri"/>
                <w:sz w:val="18"/>
                <w:szCs w:val="18"/>
              </w:rPr>
            </w:pPr>
          </w:p>
        </w:tc>
      </w:tr>
      <w:tr w:rsidR="00312708" w:rsidRPr="00F922B5" w14:paraId="4B10DB5F" w14:textId="77777777" w:rsidTr="00317532">
        <w:tc>
          <w:tcPr>
            <w:tcW w:w="959" w:type="dxa"/>
          </w:tcPr>
          <w:p w14:paraId="438058EE"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2DE08C09" w14:textId="77777777" w:rsidR="00312708" w:rsidRPr="00F922B5" w:rsidRDefault="00312708" w:rsidP="00317532">
            <w:pPr>
              <w:spacing w:line="360" w:lineRule="auto"/>
              <w:jc w:val="both"/>
              <w:rPr>
                <w:rFonts w:eastAsia="Calibri"/>
                <w:sz w:val="18"/>
                <w:szCs w:val="18"/>
              </w:rPr>
            </w:pPr>
            <w:proofErr w:type="spellStart"/>
            <w:r w:rsidRPr="00F922B5">
              <w:rPr>
                <w:rFonts w:eastAsia="Calibri"/>
                <w:lang w:eastAsia="en-US"/>
              </w:rPr>
              <w:t>WiFi</w:t>
            </w:r>
            <w:proofErr w:type="spellEnd"/>
            <w:r w:rsidRPr="00F922B5">
              <w:rPr>
                <w:rFonts w:eastAsia="Calibri"/>
                <w:lang w:eastAsia="en-US"/>
              </w:rPr>
              <w:t xml:space="preserve"> </w:t>
            </w:r>
          </w:p>
        </w:tc>
        <w:tc>
          <w:tcPr>
            <w:tcW w:w="3969" w:type="dxa"/>
          </w:tcPr>
          <w:p w14:paraId="1A690C7D" w14:textId="77777777" w:rsidR="00312708" w:rsidRPr="00F922B5" w:rsidRDefault="00312708" w:rsidP="00317532">
            <w:pPr>
              <w:spacing w:line="360" w:lineRule="auto"/>
              <w:jc w:val="both"/>
              <w:rPr>
                <w:rFonts w:eastAsia="Calibri"/>
                <w:sz w:val="18"/>
                <w:szCs w:val="18"/>
              </w:rPr>
            </w:pPr>
          </w:p>
        </w:tc>
      </w:tr>
      <w:tr w:rsidR="00312708" w:rsidRPr="00F922B5" w14:paraId="72C45C33" w14:textId="77777777" w:rsidTr="00317532">
        <w:tc>
          <w:tcPr>
            <w:tcW w:w="959" w:type="dxa"/>
          </w:tcPr>
          <w:p w14:paraId="60BC9BAF"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3EAD700D" w14:textId="77777777" w:rsidR="00312708" w:rsidRPr="00F922B5" w:rsidRDefault="00312708" w:rsidP="00317532">
            <w:pPr>
              <w:spacing w:line="360" w:lineRule="auto"/>
              <w:jc w:val="both"/>
              <w:rPr>
                <w:rFonts w:eastAsia="Calibri"/>
                <w:sz w:val="18"/>
                <w:szCs w:val="18"/>
              </w:rPr>
            </w:pPr>
            <w:r w:rsidRPr="00F922B5">
              <w:rPr>
                <w:rFonts w:eastAsia="Calibri"/>
                <w:lang w:eastAsia="en-US"/>
              </w:rPr>
              <w:t>Czytnik linii papilarnych</w:t>
            </w:r>
          </w:p>
        </w:tc>
        <w:tc>
          <w:tcPr>
            <w:tcW w:w="3969" w:type="dxa"/>
          </w:tcPr>
          <w:p w14:paraId="1EB076A5" w14:textId="77777777" w:rsidR="00312708" w:rsidRPr="00F922B5" w:rsidRDefault="00312708" w:rsidP="00317532">
            <w:pPr>
              <w:spacing w:line="360" w:lineRule="auto"/>
              <w:jc w:val="both"/>
              <w:rPr>
                <w:rFonts w:eastAsia="Calibri"/>
                <w:sz w:val="18"/>
                <w:szCs w:val="18"/>
              </w:rPr>
            </w:pPr>
          </w:p>
        </w:tc>
      </w:tr>
      <w:tr w:rsidR="00312708" w:rsidRPr="00F922B5" w14:paraId="211A145D" w14:textId="77777777" w:rsidTr="00317532">
        <w:tc>
          <w:tcPr>
            <w:tcW w:w="959" w:type="dxa"/>
          </w:tcPr>
          <w:p w14:paraId="7211FC92"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37136A8B" w14:textId="77777777" w:rsidR="00312708" w:rsidRPr="00F922B5" w:rsidRDefault="00312708" w:rsidP="00317532">
            <w:pPr>
              <w:spacing w:line="360" w:lineRule="auto"/>
              <w:jc w:val="both"/>
              <w:rPr>
                <w:rFonts w:eastAsia="Calibri"/>
                <w:sz w:val="18"/>
                <w:szCs w:val="18"/>
              </w:rPr>
            </w:pPr>
            <w:r w:rsidRPr="00F922B5">
              <w:rPr>
                <w:rFonts w:eastAsia="Calibri"/>
                <w:lang w:eastAsia="en-US"/>
              </w:rPr>
              <w:t>Bluetooth</w:t>
            </w:r>
          </w:p>
        </w:tc>
        <w:tc>
          <w:tcPr>
            <w:tcW w:w="3969" w:type="dxa"/>
          </w:tcPr>
          <w:p w14:paraId="7EEB39EC" w14:textId="77777777" w:rsidR="00312708" w:rsidRPr="00F922B5" w:rsidRDefault="00312708" w:rsidP="00317532">
            <w:pPr>
              <w:spacing w:line="360" w:lineRule="auto"/>
              <w:jc w:val="both"/>
              <w:rPr>
                <w:rFonts w:eastAsia="Calibri"/>
                <w:sz w:val="18"/>
                <w:szCs w:val="18"/>
              </w:rPr>
            </w:pPr>
          </w:p>
        </w:tc>
      </w:tr>
      <w:tr w:rsidR="00312708" w:rsidRPr="00F922B5" w14:paraId="7EC4FC8D" w14:textId="77777777" w:rsidTr="00317532">
        <w:tc>
          <w:tcPr>
            <w:tcW w:w="959" w:type="dxa"/>
          </w:tcPr>
          <w:p w14:paraId="008BF08E"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139836FA" w14:textId="77777777" w:rsidR="00312708" w:rsidRPr="00F922B5" w:rsidRDefault="00312708" w:rsidP="00317532">
            <w:pPr>
              <w:spacing w:line="360" w:lineRule="auto"/>
              <w:jc w:val="both"/>
              <w:rPr>
                <w:rFonts w:eastAsia="Calibri"/>
                <w:sz w:val="18"/>
                <w:szCs w:val="18"/>
              </w:rPr>
            </w:pPr>
            <w:r w:rsidRPr="00F922B5">
              <w:rPr>
                <w:rFonts w:eastAsia="Calibri"/>
                <w:lang w:eastAsia="en-US"/>
              </w:rPr>
              <w:t>Bateria</w:t>
            </w:r>
          </w:p>
        </w:tc>
        <w:tc>
          <w:tcPr>
            <w:tcW w:w="3969" w:type="dxa"/>
          </w:tcPr>
          <w:p w14:paraId="5181E1EC" w14:textId="77777777" w:rsidR="00312708" w:rsidRPr="00F922B5" w:rsidRDefault="00312708" w:rsidP="00317532">
            <w:pPr>
              <w:spacing w:line="360" w:lineRule="auto"/>
              <w:jc w:val="both"/>
              <w:rPr>
                <w:rFonts w:eastAsia="Calibri"/>
                <w:sz w:val="18"/>
                <w:szCs w:val="18"/>
              </w:rPr>
            </w:pPr>
          </w:p>
        </w:tc>
      </w:tr>
      <w:tr w:rsidR="00312708" w:rsidRPr="00F922B5" w14:paraId="5E376456" w14:textId="77777777" w:rsidTr="00317532">
        <w:tc>
          <w:tcPr>
            <w:tcW w:w="959" w:type="dxa"/>
          </w:tcPr>
          <w:p w14:paraId="66199F43"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7FFFB8DC" w14:textId="77777777" w:rsidR="00312708" w:rsidRPr="00F922B5" w:rsidRDefault="00312708" w:rsidP="00317532">
            <w:pPr>
              <w:spacing w:line="360" w:lineRule="auto"/>
              <w:jc w:val="both"/>
              <w:rPr>
                <w:rFonts w:eastAsia="Calibri"/>
                <w:sz w:val="18"/>
                <w:szCs w:val="18"/>
              </w:rPr>
            </w:pPr>
            <w:r w:rsidRPr="00F922B5">
              <w:rPr>
                <w:rFonts w:eastAsia="Calibri"/>
                <w:lang w:eastAsia="en-US"/>
              </w:rPr>
              <w:t>Zasilacz</w:t>
            </w:r>
          </w:p>
        </w:tc>
        <w:tc>
          <w:tcPr>
            <w:tcW w:w="3969" w:type="dxa"/>
          </w:tcPr>
          <w:p w14:paraId="1063C2DD" w14:textId="77777777" w:rsidR="00312708" w:rsidRPr="00F922B5" w:rsidRDefault="00312708" w:rsidP="00317532">
            <w:pPr>
              <w:spacing w:line="360" w:lineRule="auto"/>
              <w:jc w:val="both"/>
              <w:rPr>
                <w:rFonts w:eastAsia="Calibri"/>
                <w:sz w:val="18"/>
                <w:szCs w:val="18"/>
              </w:rPr>
            </w:pPr>
          </w:p>
        </w:tc>
      </w:tr>
      <w:tr w:rsidR="00312708" w:rsidRPr="00F922B5" w14:paraId="6AE88EED" w14:textId="77777777" w:rsidTr="00317532">
        <w:tc>
          <w:tcPr>
            <w:tcW w:w="959" w:type="dxa"/>
          </w:tcPr>
          <w:p w14:paraId="0E111F19"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41E2AC1E" w14:textId="77777777" w:rsidR="00312708" w:rsidRPr="00F922B5" w:rsidRDefault="00312708" w:rsidP="00317532">
            <w:pPr>
              <w:spacing w:line="360" w:lineRule="auto"/>
              <w:jc w:val="both"/>
              <w:rPr>
                <w:rFonts w:eastAsia="Calibri"/>
                <w:sz w:val="18"/>
                <w:szCs w:val="18"/>
              </w:rPr>
            </w:pPr>
            <w:r w:rsidRPr="00F922B5">
              <w:rPr>
                <w:rFonts w:eastAsia="Calibri"/>
                <w:lang w:eastAsia="en-US"/>
              </w:rPr>
              <w:t>System operacyjny</w:t>
            </w:r>
          </w:p>
        </w:tc>
        <w:tc>
          <w:tcPr>
            <w:tcW w:w="3969" w:type="dxa"/>
          </w:tcPr>
          <w:p w14:paraId="2FF1D0EB" w14:textId="77777777" w:rsidR="00312708" w:rsidRPr="00F922B5" w:rsidRDefault="00312708" w:rsidP="00317532">
            <w:pPr>
              <w:spacing w:line="360" w:lineRule="auto"/>
              <w:jc w:val="both"/>
              <w:rPr>
                <w:rFonts w:eastAsia="Calibri"/>
                <w:sz w:val="18"/>
                <w:szCs w:val="18"/>
              </w:rPr>
            </w:pPr>
          </w:p>
        </w:tc>
      </w:tr>
      <w:tr w:rsidR="00312708" w:rsidRPr="00F922B5" w14:paraId="5E1F1366" w14:textId="77777777" w:rsidTr="00317532">
        <w:tc>
          <w:tcPr>
            <w:tcW w:w="959" w:type="dxa"/>
          </w:tcPr>
          <w:p w14:paraId="76C005D7"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3FAD111A" w14:textId="77777777" w:rsidR="00312708" w:rsidRPr="00F922B5" w:rsidRDefault="00312708" w:rsidP="00317532">
            <w:pPr>
              <w:spacing w:line="360" w:lineRule="auto"/>
              <w:jc w:val="both"/>
              <w:rPr>
                <w:rFonts w:eastAsia="Calibri"/>
                <w:sz w:val="18"/>
                <w:szCs w:val="18"/>
              </w:rPr>
            </w:pPr>
            <w:r w:rsidRPr="00F922B5">
              <w:rPr>
                <w:rFonts w:eastAsia="Calibri"/>
                <w:lang w:eastAsia="en-US"/>
              </w:rPr>
              <w:t>Pakiet biurowy</w:t>
            </w:r>
          </w:p>
        </w:tc>
        <w:tc>
          <w:tcPr>
            <w:tcW w:w="3969" w:type="dxa"/>
          </w:tcPr>
          <w:p w14:paraId="6D75DFFE" w14:textId="77777777" w:rsidR="00312708" w:rsidRPr="00F922B5" w:rsidRDefault="00312708" w:rsidP="00317532">
            <w:pPr>
              <w:spacing w:line="360" w:lineRule="auto"/>
              <w:jc w:val="both"/>
              <w:rPr>
                <w:rFonts w:eastAsia="Calibri"/>
                <w:sz w:val="18"/>
                <w:szCs w:val="18"/>
              </w:rPr>
            </w:pPr>
          </w:p>
        </w:tc>
      </w:tr>
      <w:tr w:rsidR="00312708" w:rsidRPr="00F922B5" w14:paraId="14C11457" w14:textId="77777777" w:rsidTr="00317532">
        <w:tc>
          <w:tcPr>
            <w:tcW w:w="959" w:type="dxa"/>
          </w:tcPr>
          <w:p w14:paraId="69382145"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29613F84" w14:textId="77777777" w:rsidR="00312708" w:rsidRPr="00F922B5" w:rsidRDefault="00312708" w:rsidP="00317532">
            <w:pPr>
              <w:spacing w:line="360" w:lineRule="auto"/>
              <w:jc w:val="both"/>
              <w:rPr>
                <w:rFonts w:eastAsia="Calibri"/>
                <w:sz w:val="18"/>
                <w:szCs w:val="18"/>
              </w:rPr>
            </w:pPr>
            <w:r w:rsidRPr="00F922B5">
              <w:rPr>
                <w:rFonts w:eastAsia="Calibri"/>
                <w:lang w:eastAsia="en-US"/>
              </w:rPr>
              <w:t xml:space="preserve">BIOS  </w:t>
            </w:r>
          </w:p>
        </w:tc>
        <w:tc>
          <w:tcPr>
            <w:tcW w:w="3969" w:type="dxa"/>
          </w:tcPr>
          <w:p w14:paraId="12CE7091" w14:textId="77777777" w:rsidR="00312708" w:rsidRPr="00F922B5" w:rsidRDefault="00312708" w:rsidP="00317532">
            <w:pPr>
              <w:spacing w:line="360" w:lineRule="auto"/>
              <w:jc w:val="both"/>
              <w:rPr>
                <w:rFonts w:eastAsia="Calibri"/>
                <w:sz w:val="18"/>
                <w:szCs w:val="18"/>
              </w:rPr>
            </w:pPr>
          </w:p>
        </w:tc>
      </w:tr>
      <w:tr w:rsidR="00312708" w:rsidRPr="00F922B5" w14:paraId="61316833" w14:textId="77777777" w:rsidTr="00317532">
        <w:tc>
          <w:tcPr>
            <w:tcW w:w="959" w:type="dxa"/>
          </w:tcPr>
          <w:p w14:paraId="4E3600C8"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08C8D4D2" w14:textId="77777777" w:rsidR="00312708" w:rsidRPr="00F922B5" w:rsidRDefault="00312708" w:rsidP="00317532">
            <w:pPr>
              <w:spacing w:line="360" w:lineRule="auto"/>
              <w:jc w:val="both"/>
              <w:rPr>
                <w:rFonts w:eastAsia="Calibri"/>
                <w:sz w:val="18"/>
                <w:szCs w:val="18"/>
              </w:rPr>
            </w:pPr>
            <w:r w:rsidRPr="00F922B5">
              <w:rPr>
                <w:rFonts w:eastAsia="Calibri"/>
                <w:lang w:eastAsia="en-US"/>
              </w:rPr>
              <w:t>System Diagnostyczny</w:t>
            </w:r>
          </w:p>
        </w:tc>
        <w:tc>
          <w:tcPr>
            <w:tcW w:w="3969" w:type="dxa"/>
          </w:tcPr>
          <w:p w14:paraId="1B993FCD" w14:textId="77777777" w:rsidR="00312708" w:rsidRPr="00F922B5" w:rsidRDefault="00312708" w:rsidP="00317532">
            <w:pPr>
              <w:spacing w:line="360" w:lineRule="auto"/>
              <w:jc w:val="both"/>
              <w:rPr>
                <w:rFonts w:eastAsia="Calibri"/>
                <w:sz w:val="18"/>
                <w:szCs w:val="18"/>
              </w:rPr>
            </w:pPr>
          </w:p>
        </w:tc>
      </w:tr>
      <w:tr w:rsidR="00312708" w:rsidRPr="00F922B5" w14:paraId="29F50B70" w14:textId="77777777" w:rsidTr="00317532">
        <w:tc>
          <w:tcPr>
            <w:tcW w:w="959" w:type="dxa"/>
          </w:tcPr>
          <w:p w14:paraId="3F77465E"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5DD355D2" w14:textId="77777777" w:rsidR="00312708" w:rsidRPr="00F922B5" w:rsidRDefault="00312708" w:rsidP="00317532">
            <w:pPr>
              <w:spacing w:line="360" w:lineRule="auto"/>
              <w:jc w:val="both"/>
              <w:rPr>
                <w:rFonts w:eastAsia="Calibri"/>
                <w:sz w:val="18"/>
                <w:szCs w:val="18"/>
              </w:rPr>
            </w:pPr>
            <w:r w:rsidRPr="00F922B5">
              <w:rPr>
                <w:rFonts w:eastAsia="Calibri"/>
                <w:bCs/>
                <w:lang w:eastAsia="en-US"/>
              </w:rPr>
              <w:t>Wirtualizacja</w:t>
            </w:r>
          </w:p>
        </w:tc>
        <w:tc>
          <w:tcPr>
            <w:tcW w:w="3969" w:type="dxa"/>
          </w:tcPr>
          <w:p w14:paraId="0F9032AF" w14:textId="77777777" w:rsidR="00312708" w:rsidRPr="00F922B5" w:rsidRDefault="00312708" w:rsidP="00317532">
            <w:pPr>
              <w:spacing w:line="360" w:lineRule="auto"/>
              <w:jc w:val="both"/>
              <w:rPr>
                <w:rFonts w:eastAsia="Calibri"/>
                <w:sz w:val="18"/>
                <w:szCs w:val="18"/>
              </w:rPr>
            </w:pPr>
          </w:p>
        </w:tc>
      </w:tr>
      <w:tr w:rsidR="00312708" w:rsidRPr="00F922B5" w14:paraId="1A6FF51F" w14:textId="77777777" w:rsidTr="00317532">
        <w:tc>
          <w:tcPr>
            <w:tcW w:w="959" w:type="dxa"/>
          </w:tcPr>
          <w:p w14:paraId="38C49371"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68592207" w14:textId="77777777" w:rsidR="00312708" w:rsidRPr="00F922B5" w:rsidRDefault="00312708" w:rsidP="00317532">
            <w:pPr>
              <w:spacing w:line="360" w:lineRule="auto"/>
              <w:jc w:val="both"/>
              <w:rPr>
                <w:rFonts w:eastAsia="Calibri"/>
                <w:sz w:val="18"/>
                <w:szCs w:val="18"/>
              </w:rPr>
            </w:pPr>
            <w:r w:rsidRPr="00F922B5">
              <w:rPr>
                <w:rFonts w:eastAsia="Calibri"/>
                <w:bCs/>
                <w:lang w:eastAsia="en-US"/>
              </w:rPr>
              <w:t>Oprogramowanie dodatkowe</w:t>
            </w:r>
          </w:p>
        </w:tc>
        <w:tc>
          <w:tcPr>
            <w:tcW w:w="3969" w:type="dxa"/>
          </w:tcPr>
          <w:p w14:paraId="3E7B476D" w14:textId="77777777" w:rsidR="00312708" w:rsidRPr="00F922B5" w:rsidRDefault="00312708" w:rsidP="00317532">
            <w:pPr>
              <w:spacing w:line="360" w:lineRule="auto"/>
              <w:jc w:val="both"/>
              <w:rPr>
                <w:rFonts w:eastAsia="Calibri"/>
                <w:sz w:val="18"/>
                <w:szCs w:val="18"/>
              </w:rPr>
            </w:pPr>
          </w:p>
        </w:tc>
      </w:tr>
      <w:tr w:rsidR="00312708" w:rsidRPr="00F922B5" w14:paraId="72E718EF" w14:textId="77777777" w:rsidTr="00317532">
        <w:tc>
          <w:tcPr>
            <w:tcW w:w="959" w:type="dxa"/>
          </w:tcPr>
          <w:p w14:paraId="541B558A"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37AD8093" w14:textId="77777777" w:rsidR="00312708" w:rsidRPr="00F922B5" w:rsidRDefault="00312708" w:rsidP="00317532">
            <w:pPr>
              <w:spacing w:line="360" w:lineRule="auto"/>
              <w:jc w:val="both"/>
              <w:rPr>
                <w:rFonts w:eastAsia="Calibri"/>
                <w:sz w:val="18"/>
                <w:szCs w:val="18"/>
              </w:rPr>
            </w:pPr>
            <w:r w:rsidRPr="00F922B5">
              <w:rPr>
                <w:rFonts w:eastAsia="Calibri"/>
                <w:bCs/>
                <w:lang w:eastAsia="en-US"/>
              </w:rPr>
              <w:t>Certyfikaty  standardy</w:t>
            </w:r>
          </w:p>
        </w:tc>
        <w:tc>
          <w:tcPr>
            <w:tcW w:w="3969" w:type="dxa"/>
          </w:tcPr>
          <w:p w14:paraId="162A6165" w14:textId="77777777" w:rsidR="00312708" w:rsidRPr="00F922B5" w:rsidRDefault="00312708" w:rsidP="00317532">
            <w:pPr>
              <w:spacing w:line="360" w:lineRule="auto"/>
              <w:jc w:val="both"/>
              <w:rPr>
                <w:rFonts w:eastAsia="Calibri"/>
                <w:sz w:val="18"/>
                <w:szCs w:val="18"/>
              </w:rPr>
            </w:pPr>
          </w:p>
        </w:tc>
      </w:tr>
      <w:tr w:rsidR="00312708" w:rsidRPr="00F922B5" w14:paraId="57387341" w14:textId="77777777" w:rsidTr="00317532">
        <w:tc>
          <w:tcPr>
            <w:tcW w:w="959" w:type="dxa"/>
          </w:tcPr>
          <w:p w14:paraId="26B48056"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75AC324A" w14:textId="77777777" w:rsidR="00312708" w:rsidRPr="00F922B5" w:rsidRDefault="00312708" w:rsidP="00317532">
            <w:pPr>
              <w:spacing w:line="360" w:lineRule="auto"/>
              <w:jc w:val="both"/>
              <w:rPr>
                <w:rFonts w:eastAsia="Calibri"/>
                <w:sz w:val="18"/>
                <w:szCs w:val="18"/>
              </w:rPr>
            </w:pPr>
            <w:r w:rsidRPr="00F922B5">
              <w:rPr>
                <w:rFonts w:eastAsia="Calibri"/>
                <w:bCs/>
                <w:lang w:eastAsia="en-US"/>
              </w:rPr>
              <w:t>Waga/Wymiary</w:t>
            </w:r>
          </w:p>
        </w:tc>
        <w:tc>
          <w:tcPr>
            <w:tcW w:w="3969" w:type="dxa"/>
          </w:tcPr>
          <w:p w14:paraId="6A1232EC" w14:textId="77777777" w:rsidR="00312708" w:rsidRPr="00F922B5" w:rsidRDefault="00312708" w:rsidP="00317532">
            <w:pPr>
              <w:spacing w:line="360" w:lineRule="auto"/>
              <w:jc w:val="both"/>
              <w:rPr>
                <w:rFonts w:eastAsia="Calibri"/>
                <w:sz w:val="18"/>
                <w:szCs w:val="18"/>
              </w:rPr>
            </w:pPr>
          </w:p>
        </w:tc>
      </w:tr>
      <w:tr w:rsidR="00312708" w:rsidRPr="00F922B5" w14:paraId="64C4A7CA" w14:textId="77777777" w:rsidTr="00317532">
        <w:tc>
          <w:tcPr>
            <w:tcW w:w="959" w:type="dxa"/>
          </w:tcPr>
          <w:p w14:paraId="2BAA778E"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45B94E7D" w14:textId="77777777" w:rsidR="00312708" w:rsidRPr="00F922B5" w:rsidRDefault="00312708" w:rsidP="00317532">
            <w:pPr>
              <w:spacing w:line="360" w:lineRule="auto"/>
              <w:jc w:val="both"/>
              <w:rPr>
                <w:rFonts w:eastAsia="Calibri"/>
                <w:sz w:val="18"/>
                <w:szCs w:val="18"/>
              </w:rPr>
            </w:pPr>
            <w:r w:rsidRPr="00F922B5">
              <w:rPr>
                <w:rFonts w:eastAsia="Calibri"/>
                <w:bCs/>
                <w:lang w:eastAsia="en-US"/>
              </w:rPr>
              <w:t>Szyfrowanie i bezpieczeństwo</w:t>
            </w:r>
          </w:p>
        </w:tc>
        <w:tc>
          <w:tcPr>
            <w:tcW w:w="3969" w:type="dxa"/>
          </w:tcPr>
          <w:p w14:paraId="7104EB52" w14:textId="77777777" w:rsidR="00312708" w:rsidRPr="00F922B5" w:rsidRDefault="00312708" w:rsidP="00317532">
            <w:pPr>
              <w:spacing w:line="360" w:lineRule="auto"/>
              <w:jc w:val="both"/>
              <w:rPr>
                <w:rFonts w:eastAsia="Calibri"/>
                <w:sz w:val="18"/>
                <w:szCs w:val="18"/>
              </w:rPr>
            </w:pPr>
          </w:p>
        </w:tc>
      </w:tr>
      <w:tr w:rsidR="00312708" w:rsidRPr="00F922B5" w14:paraId="0CDF525E" w14:textId="77777777" w:rsidTr="00317532">
        <w:tc>
          <w:tcPr>
            <w:tcW w:w="959" w:type="dxa"/>
          </w:tcPr>
          <w:p w14:paraId="6765EC16" w14:textId="77777777" w:rsidR="00312708" w:rsidRPr="00F922B5" w:rsidRDefault="00312708" w:rsidP="006E4D65">
            <w:pPr>
              <w:pStyle w:val="Akapitzlist"/>
              <w:numPr>
                <w:ilvl w:val="0"/>
                <w:numId w:val="64"/>
              </w:numPr>
              <w:spacing w:line="360" w:lineRule="auto"/>
              <w:jc w:val="both"/>
              <w:rPr>
                <w:rFonts w:eastAsia="Calibri"/>
                <w:sz w:val="18"/>
                <w:szCs w:val="18"/>
              </w:rPr>
            </w:pPr>
          </w:p>
        </w:tc>
        <w:tc>
          <w:tcPr>
            <w:tcW w:w="4139" w:type="dxa"/>
          </w:tcPr>
          <w:p w14:paraId="4C1F03EC" w14:textId="77777777" w:rsidR="00312708" w:rsidRPr="00F922B5" w:rsidRDefault="00312708" w:rsidP="00317532">
            <w:pPr>
              <w:spacing w:line="360" w:lineRule="auto"/>
              <w:jc w:val="both"/>
              <w:rPr>
                <w:rFonts w:eastAsia="Calibri"/>
                <w:sz w:val="18"/>
                <w:szCs w:val="18"/>
              </w:rPr>
            </w:pPr>
            <w:r w:rsidRPr="00F922B5">
              <w:rPr>
                <w:rFonts w:eastAsia="Calibri"/>
                <w:bCs/>
                <w:lang w:eastAsia="en-US"/>
              </w:rPr>
              <w:t>Gwarancja i Wsparcie techniczne producenta</w:t>
            </w:r>
          </w:p>
        </w:tc>
        <w:tc>
          <w:tcPr>
            <w:tcW w:w="3969" w:type="dxa"/>
          </w:tcPr>
          <w:p w14:paraId="5CE65F35" w14:textId="77777777" w:rsidR="00312708" w:rsidRPr="00F922B5" w:rsidRDefault="00312708" w:rsidP="00317532">
            <w:pPr>
              <w:spacing w:line="360" w:lineRule="auto"/>
              <w:jc w:val="both"/>
              <w:rPr>
                <w:rFonts w:eastAsia="Calibri"/>
                <w:sz w:val="18"/>
                <w:szCs w:val="18"/>
              </w:rPr>
            </w:pPr>
          </w:p>
        </w:tc>
      </w:tr>
    </w:tbl>
    <w:p w14:paraId="6E679904" w14:textId="77777777" w:rsidR="00312708" w:rsidRDefault="00312708" w:rsidP="00312708">
      <w:pPr>
        <w:jc w:val="both"/>
        <w:rPr>
          <w:b/>
          <w:bCs/>
          <w:color w:val="0070C0"/>
          <w:sz w:val="40"/>
          <w:szCs w:val="40"/>
        </w:rPr>
      </w:pPr>
    </w:p>
    <w:p w14:paraId="1766297D" w14:textId="77777777" w:rsidR="00312708" w:rsidRDefault="00312708" w:rsidP="00312708">
      <w:pPr>
        <w:jc w:val="both"/>
        <w:rPr>
          <w:b/>
          <w:bCs/>
          <w:color w:val="0070C0"/>
          <w:sz w:val="40"/>
          <w:szCs w:val="40"/>
        </w:rPr>
      </w:pPr>
    </w:p>
    <w:p w14:paraId="3321089B" w14:textId="77777777" w:rsidR="003761A2" w:rsidRDefault="003761A2" w:rsidP="003761A2">
      <w:pPr>
        <w:jc w:val="center"/>
        <w:rPr>
          <w:b/>
          <w:sz w:val="28"/>
          <w:szCs w:val="24"/>
        </w:rPr>
      </w:pP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lastRenderedPageBreak/>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bookmarkStart w:id="103" w:name="_Hlk179450771"/>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bookmarkEnd w:id="103"/>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6E4D65">
      <w:pPr>
        <w:pStyle w:val="Akapitzlist"/>
        <w:widowControl w:val="0"/>
        <w:numPr>
          <w:ilvl w:val="0"/>
          <w:numId w:val="3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6E4D65">
      <w:pPr>
        <w:pStyle w:val="Akapitzlist"/>
        <w:widowControl w:val="0"/>
        <w:numPr>
          <w:ilvl w:val="0"/>
          <w:numId w:val="3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6E4D65">
      <w:pPr>
        <w:pStyle w:val="Akapitzlist"/>
        <w:widowControl w:val="0"/>
        <w:numPr>
          <w:ilvl w:val="0"/>
          <w:numId w:val="3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6E4D65">
      <w:pPr>
        <w:pStyle w:val="Akapitzlist"/>
        <w:widowControl w:val="0"/>
        <w:numPr>
          <w:ilvl w:val="0"/>
          <w:numId w:val="3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4"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4"/>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bookmarkStart w:id="105" w:name="_Hlk181002156"/>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6" w:name="_Hlk106046238"/>
      <w:bookmarkEnd w:id="105"/>
    </w:p>
    <w:p w14:paraId="636643EB" w14:textId="0486F334" w:rsidR="00490259" w:rsidRPr="00E93C93" w:rsidRDefault="00490259" w:rsidP="00490259">
      <w:pPr>
        <w:jc w:val="center"/>
        <w:rPr>
          <w:b/>
          <w:sz w:val="24"/>
          <w:szCs w:val="24"/>
        </w:rPr>
      </w:pPr>
      <w:r w:rsidRPr="0013238E">
        <w:rPr>
          <w:b/>
          <w:sz w:val="24"/>
          <w:szCs w:val="24"/>
        </w:rPr>
        <w:t xml:space="preserve">w okresie </w:t>
      </w:r>
      <w:r w:rsidRPr="00E93C93">
        <w:rPr>
          <w:b/>
          <w:sz w:val="24"/>
          <w:szCs w:val="24"/>
        </w:rPr>
        <w:t xml:space="preserve">ostatnich </w:t>
      </w:r>
      <w:r w:rsidR="0013238E" w:rsidRPr="00E93C93">
        <w:rPr>
          <w:b/>
          <w:sz w:val="24"/>
          <w:szCs w:val="24"/>
        </w:rPr>
        <w:t xml:space="preserve">trzech lat </w:t>
      </w:r>
      <w:r w:rsidRPr="00E93C93">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FE78DA" w:rsidRDefault="00490259" w:rsidP="00E75E6A">
            <w:pPr>
              <w:tabs>
                <w:tab w:val="left" w:pos="851"/>
              </w:tabs>
              <w:jc w:val="center"/>
              <w:rPr>
                <w:b/>
                <w:sz w:val="24"/>
                <w:szCs w:val="24"/>
                <w:lang w:eastAsia="zh-CN"/>
              </w:rPr>
            </w:pPr>
            <w:bookmarkStart w:id="107" w:name="_Hlk181002379"/>
            <w:r w:rsidRPr="00FE78DA">
              <w:rPr>
                <w:b/>
                <w:sz w:val="24"/>
                <w:szCs w:val="24"/>
                <w:lang w:eastAsia="zh-CN"/>
              </w:rPr>
              <w:t>Zadanie nr 1</w:t>
            </w:r>
            <w:r w:rsidR="009341CA" w:rsidRPr="00FE78DA">
              <w:rPr>
                <w:b/>
                <w:sz w:val="24"/>
                <w:szCs w:val="24"/>
                <w:lang w:eastAsia="zh-CN"/>
              </w:rPr>
              <w:t>:</w:t>
            </w:r>
          </w:p>
          <w:p w14:paraId="24B62868" w14:textId="78E1DC5A" w:rsidR="009341CA" w:rsidRPr="00821D8C" w:rsidRDefault="009341CA" w:rsidP="009341CA">
            <w:pPr>
              <w:tabs>
                <w:tab w:val="left" w:pos="851"/>
              </w:tabs>
              <w:rPr>
                <w:bCs/>
                <w:sz w:val="24"/>
                <w:szCs w:val="24"/>
                <w:lang w:eastAsia="zh-CN"/>
              </w:rPr>
            </w:pPr>
            <w:bookmarkStart w:id="108" w:name="_Hlk181002314"/>
            <w:r w:rsidRPr="00FE78DA">
              <w:rPr>
                <w:bCs/>
                <w:sz w:val="22"/>
                <w:szCs w:val="22"/>
                <w:lang w:eastAsia="zh-CN"/>
              </w:rPr>
              <w:t xml:space="preserve">Warunek: </w:t>
            </w:r>
            <w:r w:rsidR="00E93C93" w:rsidRPr="00FE78DA">
              <w:t xml:space="preserve">co najmniej jedną dostawę zestawów komputerów stacjonarnych wraz z zainstalowanym systemem operacyjnym oraz monitorem </w:t>
            </w:r>
            <w:bookmarkStart w:id="109" w:name="_Hlk181002346"/>
            <w:bookmarkEnd w:id="108"/>
            <w:r w:rsidR="00E93C93" w:rsidRPr="00FE78DA">
              <w:t xml:space="preserve">na wartość łączną nie niższą niż </w:t>
            </w:r>
            <w:r w:rsidR="0042761B" w:rsidRPr="00FE78DA">
              <w:t xml:space="preserve"> </w:t>
            </w:r>
            <w:r w:rsidR="00E93C93" w:rsidRPr="00FE78DA">
              <w:t>600 000,00 PLN brutto</w:t>
            </w:r>
            <w:bookmarkEnd w:id="109"/>
          </w:p>
        </w:tc>
      </w:tr>
      <w:bookmarkEnd w:id="107"/>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821D8C" w:rsidRDefault="00490259" w:rsidP="003B61BE">
            <w:pPr>
              <w:tabs>
                <w:tab w:val="left" w:pos="851"/>
              </w:tabs>
              <w:jc w:val="both"/>
              <w:rPr>
                <w:sz w:val="24"/>
                <w:szCs w:val="24"/>
                <w:lang w:eastAsia="zh-CN"/>
              </w:rPr>
            </w:pPr>
          </w:p>
          <w:p w14:paraId="20041874" w14:textId="77777777" w:rsidR="00490259" w:rsidRPr="00821D8C" w:rsidRDefault="00490259" w:rsidP="003B61BE">
            <w:pPr>
              <w:tabs>
                <w:tab w:val="left" w:pos="851"/>
              </w:tabs>
              <w:jc w:val="both"/>
              <w:rPr>
                <w:sz w:val="24"/>
                <w:szCs w:val="24"/>
                <w:lang w:eastAsia="zh-CN"/>
              </w:rPr>
            </w:pPr>
          </w:p>
        </w:tc>
        <w:tc>
          <w:tcPr>
            <w:tcW w:w="1559" w:type="dxa"/>
          </w:tcPr>
          <w:p w14:paraId="582AE0A6" w14:textId="77777777" w:rsidR="00490259" w:rsidRPr="00821D8C" w:rsidRDefault="00490259" w:rsidP="003B61BE">
            <w:pPr>
              <w:tabs>
                <w:tab w:val="left" w:pos="851"/>
              </w:tabs>
              <w:jc w:val="both"/>
              <w:rPr>
                <w:b/>
                <w:sz w:val="24"/>
                <w:szCs w:val="24"/>
                <w:lang w:eastAsia="zh-CN"/>
              </w:rPr>
            </w:pPr>
          </w:p>
        </w:tc>
        <w:tc>
          <w:tcPr>
            <w:tcW w:w="1417" w:type="dxa"/>
          </w:tcPr>
          <w:p w14:paraId="7FF91738" w14:textId="77777777" w:rsidR="00490259" w:rsidRPr="00821D8C" w:rsidRDefault="00490259" w:rsidP="003B61BE">
            <w:pPr>
              <w:tabs>
                <w:tab w:val="left" w:pos="851"/>
              </w:tabs>
              <w:jc w:val="both"/>
              <w:rPr>
                <w:b/>
                <w:sz w:val="24"/>
                <w:szCs w:val="24"/>
                <w:lang w:eastAsia="zh-CN"/>
              </w:rPr>
            </w:pPr>
          </w:p>
        </w:tc>
        <w:tc>
          <w:tcPr>
            <w:tcW w:w="1560" w:type="dxa"/>
          </w:tcPr>
          <w:p w14:paraId="11FCB429" w14:textId="77777777" w:rsidR="00490259" w:rsidRPr="00821D8C"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821D8C" w:rsidRDefault="00490259" w:rsidP="003B61BE">
            <w:pPr>
              <w:tabs>
                <w:tab w:val="left" w:pos="851"/>
              </w:tabs>
              <w:jc w:val="both"/>
              <w:rPr>
                <w:sz w:val="24"/>
                <w:szCs w:val="24"/>
                <w:lang w:eastAsia="zh-CN"/>
              </w:rPr>
            </w:pPr>
          </w:p>
          <w:p w14:paraId="68153734" w14:textId="77777777" w:rsidR="00490259" w:rsidRPr="00821D8C" w:rsidRDefault="00490259" w:rsidP="003B61BE">
            <w:pPr>
              <w:tabs>
                <w:tab w:val="left" w:pos="851"/>
              </w:tabs>
              <w:jc w:val="both"/>
              <w:rPr>
                <w:sz w:val="24"/>
                <w:szCs w:val="24"/>
                <w:lang w:eastAsia="zh-CN"/>
              </w:rPr>
            </w:pPr>
          </w:p>
          <w:p w14:paraId="10F3A86D" w14:textId="77777777" w:rsidR="00490259" w:rsidRPr="00821D8C" w:rsidRDefault="00490259" w:rsidP="003B61BE">
            <w:pPr>
              <w:tabs>
                <w:tab w:val="left" w:pos="851"/>
              </w:tabs>
              <w:jc w:val="both"/>
              <w:rPr>
                <w:sz w:val="24"/>
                <w:szCs w:val="24"/>
                <w:lang w:eastAsia="zh-CN"/>
              </w:rPr>
            </w:pPr>
          </w:p>
        </w:tc>
        <w:tc>
          <w:tcPr>
            <w:tcW w:w="1559" w:type="dxa"/>
          </w:tcPr>
          <w:p w14:paraId="6E910B9A" w14:textId="77777777" w:rsidR="00490259" w:rsidRPr="00821D8C" w:rsidRDefault="00490259" w:rsidP="003B61BE">
            <w:pPr>
              <w:tabs>
                <w:tab w:val="left" w:pos="851"/>
              </w:tabs>
              <w:jc w:val="both"/>
              <w:rPr>
                <w:b/>
                <w:sz w:val="24"/>
                <w:szCs w:val="24"/>
                <w:lang w:eastAsia="zh-CN"/>
              </w:rPr>
            </w:pPr>
          </w:p>
        </w:tc>
        <w:tc>
          <w:tcPr>
            <w:tcW w:w="1417" w:type="dxa"/>
          </w:tcPr>
          <w:p w14:paraId="4D770104" w14:textId="77777777" w:rsidR="00490259" w:rsidRPr="00821D8C" w:rsidRDefault="00490259" w:rsidP="003B61BE">
            <w:pPr>
              <w:tabs>
                <w:tab w:val="left" w:pos="851"/>
              </w:tabs>
              <w:jc w:val="both"/>
              <w:rPr>
                <w:b/>
                <w:sz w:val="24"/>
                <w:szCs w:val="24"/>
                <w:lang w:eastAsia="zh-CN"/>
              </w:rPr>
            </w:pPr>
          </w:p>
        </w:tc>
        <w:tc>
          <w:tcPr>
            <w:tcW w:w="1560" w:type="dxa"/>
          </w:tcPr>
          <w:p w14:paraId="696EC9D9" w14:textId="77777777" w:rsidR="00490259" w:rsidRPr="00821D8C"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0441343F" w14:textId="77777777" w:rsidR="00490259" w:rsidRPr="00821D8C" w:rsidRDefault="00490259" w:rsidP="00E75E6A">
            <w:pPr>
              <w:tabs>
                <w:tab w:val="left" w:pos="851"/>
              </w:tabs>
              <w:jc w:val="center"/>
              <w:rPr>
                <w:b/>
                <w:sz w:val="24"/>
                <w:szCs w:val="24"/>
                <w:lang w:eastAsia="zh-CN"/>
              </w:rPr>
            </w:pPr>
            <w:r w:rsidRPr="00821D8C">
              <w:rPr>
                <w:b/>
                <w:sz w:val="24"/>
                <w:szCs w:val="24"/>
                <w:lang w:eastAsia="zh-CN"/>
              </w:rPr>
              <w:t xml:space="preserve">Zadanie </w:t>
            </w:r>
            <w:r w:rsidR="00E75E6A" w:rsidRPr="00821D8C">
              <w:rPr>
                <w:b/>
                <w:sz w:val="24"/>
                <w:szCs w:val="24"/>
                <w:lang w:eastAsia="zh-CN"/>
              </w:rPr>
              <w:t xml:space="preserve">nr </w:t>
            </w:r>
            <w:r w:rsidRPr="00821D8C">
              <w:rPr>
                <w:b/>
                <w:sz w:val="24"/>
                <w:szCs w:val="24"/>
                <w:lang w:eastAsia="zh-CN"/>
              </w:rPr>
              <w:t>2</w:t>
            </w:r>
          </w:p>
          <w:p w14:paraId="1B8FB282" w14:textId="77777777" w:rsidR="00E93C93" w:rsidRPr="00821D8C" w:rsidRDefault="0013238E" w:rsidP="00E93C93">
            <w:pPr>
              <w:tabs>
                <w:tab w:val="left" w:pos="851"/>
              </w:tabs>
              <w:rPr>
                <w:bCs/>
                <w:sz w:val="22"/>
                <w:szCs w:val="22"/>
                <w:lang w:eastAsia="zh-CN"/>
              </w:rPr>
            </w:pPr>
            <w:r w:rsidRPr="00821D8C">
              <w:rPr>
                <w:bCs/>
                <w:sz w:val="22"/>
                <w:szCs w:val="22"/>
                <w:lang w:eastAsia="zh-CN"/>
              </w:rPr>
              <w:t xml:space="preserve">Warunek: </w:t>
            </w:r>
            <w:r w:rsidR="00E93C93" w:rsidRPr="00821D8C">
              <w:rPr>
                <w:bCs/>
                <w:sz w:val="22"/>
                <w:szCs w:val="22"/>
                <w:lang w:eastAsia="zh-CN"/>
              </w:rPr>
              <w:t xml:space="preserve">co najmniej jednej dostawy komputerów mobilnych wraz </w:t>
            </w:r>
          </w:p>
          <w:p w14:paraId="46722F32" w14:textId="0C69DDC7" w:rsidR="0013238E" w:rsidRPr="00821D8C" w:rsidRDefault="00E93C93" w:rsidP="00E93C93">
            <w:pPr>
              <w:tabs>
                <w:tab w:val="left" w:pos="851"/>
              </w:tabs>
              <w:rPr>
                <w:b/>
                <w:sz w:val="24"/>
                <w:szCs w:val="24"/>
                <w:lang w:eastAsia="zh-CN"/>
              </w:rPr>
            </w:pPr>
            <w:r w:rsidRPr="00821D8C">
              <w:rPr>
                <w:bCs/>
                <w:sz w:val="22"/>
                <w:szCs w:val="22"/>
                <w:lang w:eastAsia="zh-CN"/>
              </w:rPr>
              <w:t xml:space="preserve">z zainstalowanym systemem operacyjnym i pakietem biurowym na wartość łączną nie niższą niż </w:t>
            </w:r>
            <w:r w:rsidR="0042761B">
              <w:rPr>
                <w:bCs/>
                <w:sz w:val="22"/>
                <w:szCs w:val="22"/>
                <w:lang w:eastAsia="zh-CN"/>
              </w:rPr>
              <w:br/>
            </w:r>
            <w:r w:rsidRPr="00821D8C">
              <w:rPr>
                <w:bCs/>
                <w:sz w:val="22"/>
                <w:szCs w:val="22"/>
                <w:lang w:eastAsia="zh-CN"/>
              </w:rPr>
              <w:t>30 000,00 PLN brutto,</w:t>
            </w: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3B61BE">
            <w:pPr>
              <w:tabs>
                <w:tab w:val="left" w:pos="851"/>
              </w:tabs>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821D8C" w:rsidRDefault="00490259" w:rsidP="003B61BE">
            <w:pPr>
              <w:tabs>
                <w:tab w:val="left" w:pos="851"/>
              </w:tabs>
              <w:jc w:val="both"/>
              <w:rPr>
                <w:sz w:val="24"/>
                <w:szCs w:val="24"/>
                <w:lang w:eastAsia="zh-CN"/>
              </w:rPr>
            </w:pPr>
          </w:p>
          <w:p w14:paraId="0C58D8FC" w14:textId="77777777" w:rsidR="00490259" w:rsidRPr="00821D8C" w:rsidRDefault="00490259" w:rsidP="003B61BE">
            <w:pPr>
              <w:tabs>
                <w:tab w:val="left" w:pos="851"/>
              </w:tabs>
              <w:jc w:val="both"/>
              <w:rPr>
                <w:sz w:val="24"/>
                <w:szCs w:val="24"/>
                <w:lang w:eastAsia="zh-CN"/>
              </w:rPr>
            </w:pPr>
          </w:p>
        </w:tc>
        <w:tc>
          <w:tcPr>
            <w:tcW w:w="1559" w:type="dxa"/>
          </w:tcPr>
          <w:p w14:paraId="4788E069" w14:textId="77777777" w:rsidR="00490259" w:rsidRPr="00821D8C" w:rsidRDefault="00490259" w:rsidP="003B61BE">
            <w:pPr>
              <w:tabs>
                <w:tab w:val="left" w:pos="851"/>
              </w:tabs>
              <w:jc w:val="both"/>
              <w:rPr>
                <w:b/>
                <w:sz w:val="24"/>
                <w:szCs w:val="24"/>
                <w:lang w:eastAsia="zh-CN"/>
              </w:rPr>
            </w:pPr>
          </w:p>
        </w:tc>
        <w:tc>
          <w:tcPr>
            <w:tcW w:w="1417" w:type="dxa"/>
          </w:tcPr>
          <w:p w14:paraId="69160411" w14:textId="77777777" w:rsidR="00490259" w:rsidRPr="00821D8C" w:rsidRDefault="00490259" w:rsidP="003B61BE">
            <w:pPr>
              <w:tabs>
                <w:tab w:val="left" w:pos="851"/>
              </w:tabs>
              <w:jc w:val="both"/>
              <w:rPr>
                <w:b/>
                <w:sz w:val="24"/>
                <w:szCs w:val="24"/>
                <w:lang w:eastAsia="zh-CN"/>
              </w:rPr>
            </w:pPr>
          </w:p>
        </w:tc>
        <w:tc>
          <w:tcPr>
            <w:tcW w:w="1560" w:type="dxa"/>
          </w:tcPr>
          <w:p w14:paraId="0CA6FDE9" w14:textId="77777777" w:rsidR="00490259" w:rsidRPr="00821D8C"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3B61BE">
            <w:pPr>
              <w:tabs>
                <w:tab w:val="left" w:pos="851"/>
              </w:tabs>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6E4D65">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76D64D40" w:rsidR="00490259" w:rsidRPr="00111016" w:rsidRDefault="00490259" w:rsidP="006E4D65">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 xml:space="preserve">o wykazu należy dołączyć dokumenty </w:t>
      </w:r>
      <w:r w:rsidRPr="00E93C93">
        <w:rPr>
          <w:bCs/>
          <w:i/>
          <w:iCs/>
          <w:sz w:val="22"/>
          <w:szCs w:val="22"/>
          <w:lang w:eastAsia="zh-CN"/>
        </w:rPr>
        <w:t>potwierdzające, że podan</w:t>
      </w:r>
      <w:r w:rsidRPr="00E93C93">
        <w:rPr>
          <w:i/>
          <w:iCs/>
          <w:sz w:val="22"/>
          <w:szCs w:val="22"/>
          <w:lang w:eastAsia="zh-CN"/>
        </w:rPr>
        <w:t xml:space="preserve">e w wykazie </w:t>
      </w:r>
      <w:r w:rsidR="000A633D" w:rsidRPr="00E93C93">
        <w:rPr>
          <w:bCs/>
          <w:i/>
          <w:iCs/>
          <w:sz w:val="22"/>
          <w:szCs w:val="22"/>
          <w:lang w:eastAsia="zh-CN"/>
        </w:rPr>
        <w:t>dostawy</w:t>
      </w:r>
      <w:r w:rsidRPr="00E93C93">
        <w:rPr>
          <w:bCs/>
          <w:i/>
          <w:iCs/>
          <w:sz w:val="22"/>
          <w:szCs w:val="22"/>
          <w:lang w:eastAsia="zh-CN"/>
        </w:rPr>
        <w:t xml:space="preserve"> zostały wykonane należycie lub są wykonywane należycie.</w:t>
      </w:r>
    </w:p>
    <w:p w14:paraId="2EF5D9AF" w14:textId="6AD2C985" w:rsidR="00490259" w:rsidRPr="00111016" w:rsidRDefault="00490259" w:rsidP="006E4D65">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6E4D65">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6"/>
    <w:p w14:paraId="61A143DB" w14:textId="02B5058C" w:rsidR="00555424" w:rsidRDefault="00555424">
      <w:pPr>
        <w:spacing w:after="160" w:line="259" w:lineRule="auto"/>
        <w:rPr>
          <w:i/>
          <w:iCs/>
        </w:rPr>
      </w:pPr>
      <w:r>
        <w:rPr>
          <w:i/>
          <w:iCs/>
        </w:rPr>
        <w:br w:type="page"/>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0" w:name="_Hlk106046060"/>
      <w:bookmarkStart w:id="111" w:name="_Hlk156498045"/>
      <w:r w:rsidRPr="008057B2">
        <w:rPr>
          <w:sz w:val="22"/>
          <w:szCs w:val="22"/>
        </w:rPr>
        <w:t xml:space="preserve">Nazwa </w:t>
      </w:r>
      <w:r w:rsidR="00DB4D9E">
        <w:rPr>
          <w:sz w:val="22"/>
          <w:szCs w:val="22"/>
        </w:rPr>
        <w:t>Wykonawcy</w:t>
      </w:r>
      <w:r w:rsidRPr="008057B2">
        <w:rPr>
          <w:sz w:val="22"/>
          <w:szCs w:val="22"/>
        </w:rPr>
        <w:t>: ...................................................................................................................</w:t>
      </w:r>
    </w:p>
    <w:bookmarkEnd w:id="11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1"/>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2"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6E4D65">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6E4D65">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6E4D65">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6E4D65">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6E4D65">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6E4D65">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2"/>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3"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3"/>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4"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6E4D65">
      <w:pPr>
        <w:widowControl w:val="0"/>
        <w:numPr>
          <w:ilvl w:val="7"/>
          <w:numId w:val="34"/>
        </w:numPr>
        <w:adjustRightInd w:val="0"/>
        <w:ind w:left="284" w:hanging="284"/>
        <w:contextualSpacing/>
        <w:jc w:val="both"/>
        <w:textAlignment w:val="baseline"/>
        <w:rPr>
          <w:sz w:val="22"/>
          <w:szCs w:val="22"/>
          <w:lang w:eastAsia="zh-CN"/>
        </w:rPr>
      </w:pPr>
      <w:bookmarkStart w:id="11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6E4D65">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EC1BF1" w:rsidRDefault="0080151F" w:rsidP="006E4D65">
      <w:pPr>
        <w:widowControl w:val="0"/>
        <w:numPr>
          <w:ilvl w:val="7"/>
          <w:numId w:val="34"/>
        </w:numPr>
        <w:adjustRightInd w:val="0"/>
        <w:ind w:left="284" w:hanging="284"/>
        <w:contextualSpacing/>
        <w:jc w:val="both"/>
        <w:textAlignment w:val="baseline"/>
        <w:rPr>
          <w:sz w:val="22"/>
          <w:szCs w:val="22"/>
          <w:lang w:eastAsia="zh-CN"/>
        </w:rPr>
      </w:pPr>
      <w:r w:rsidRPr="00EC1BF1">
        <w:rPr>
          <w:sz w:val="22"/>
          <w:szCs w:val="22"/>
          <w:lang w:eastAsia="zh-CN"/>
        </w:rPr>
        <w:t xml:space="preserve">którego jednostką dominującą w rozumieniu art. 3 ust. 1 pkt 37 ustawy z dnia 29 września 1994 r. </w:t>
      </w:r>
      <w:r w:rsidR="00786E1D" w:rsidRPr="00EC1BF1">
        <w:rPr>
          <w:sz w:val="22"/>
          <w:szCs w:val="22"/>
          <w:lang w:eastAsia="zh-CN"/>
        </w:rPr>
        <w:br/>
      </w:r>
      <w:r w:rsidRPr="00EC1BF1">
        <w:rPr>
          <w:sz w:val="22"/>
          <w:szCs w:val="22"/>
          <w:lang w:eastAsia="zh-CN"/>
        </w:rPr>
        <w:t>o rachunkowości (Dz. U. z 202</w:t>
      </w:r>
      <w:r w:rsidR="003B54FC" w:rsidRPr="00EC1BF1">
        <w:rPr>
          <w:sz w:val="22"/>
          <w:szCs w:val="22"/>
          <w:lang w:eastAsia="zh-CN"/>
        </w:rPr>
        <w:t>3</w:t>
      </w:r>
      <w:r w:rsidRPr="00EC1BF1">
        <w:rPr>
          <w:sz w:val="22"/>
          <w:szCs w:val="22"/>
          <w:lang w:eastAsia="zh-CN"/>
        </w:rPr>
        <w:t xml:space="preserve"> r. poz. </w:t>
      </w:r>
      <w:r w:rsidR="003B54FC" w:rsidRPr="00EC1BF1">
        <w:rPr>
          <w:sz w:val="22"/>
          <w:szCs w:val="22"/>
          <w:lang w:eastAsia="zh-CN"/>
        </w:rPr>
        <w:t xml:space="preserve">120, 295 z </w:t>
      </w:r>
      <w:proofErr w:type="spellStart"/>
      <w:r w:rsidR="003B54FC" w:rsidRPr="00EC1BF1">
        <w:rPr>
          <w:sz w:val="22"/>
          <w:szCs w:val="22"/>
          <w:lang w:eastAsia="zh-CN"/>
        </w:rPr>
        <w:t>późn</w:t>
      </w:r>
      <w:proofErr w:type="spellEnd"/>
      <w:r w:rsidR="003B54FC" w:rsidRPr="00EC1BF1">
        <w:rPr>
          <w:sz w:val="22"/>
          <w:szCs w:val="22"/>
          <w:lang w:eastAsia="zh-CN"/>
        </w:rPr>
        <w:t>. zm.</w:t>
      </w:r>
      <w:r w:rsidRPr="00EC1BF1">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EC1BF1">
        <w:rPr>
          <w:sz w:val="22"/>
          <w:szCs w:val="22"/>
          <w:lang w:eastAsia="zh-CN"/>
        </w:rPr>
        <w:br/>
      </w:r>
      <w:r w:rsidRPr="00EC1BF1">
        <w:rPr>
          <w:sz w:val="22"/>
          <w:szCs w:val="22"/>
          <w:lang w:eastAsia="zh-CN"/>
        </w:rPr>
        <w:t>w art. 1 pkt 3 w zw. art. 3 ustawy albo wobec którego  są podejmowane inne prawem przewidziane środki o charakterze sankcyjnym.</w:t>
      </w:r>
    </w:p>
    <w:bookmarkEnd w:id="115"/>
    <w:p w14:paraId="5D876EBA" w14:textId="77777777" w:rsidR="00490259" w:rsidRPr="00EC1BF1" w:rsidRDefault="00490259" w:rsidP="006E4D65">
      <w:pPr>
        <w:pStyle w:val="Akapitzlist"/>
        <w:widowControl w:val="0"/>
        <w:numPr>
          <w:ilvl w:val="7"/>
          <w:numId w:val="34"/>
        </w:numPr>
        <w:adjustRightInd w:val="0"/>
        <w:ind w:left="284" w:hanging="283"/>
        <w:jc w:val="both"/>
        <w:textAlignment w:val="baseline"/>
        <w:rPr>
          <w:sz w:val="22"/>
          <w:szCs w:val="22"/>
        </w:rPr>
      </w:pPr>
      <w:r w:rsidRPr="00EC1BF1">
        <w:rPr>
          <w:sz w:val="22"/>
          <w:szCs w:val="22"/>
        </w:rPr>
        <w:t>który realizować będzie zamówienie na rzecz lub z udziałem:</w:t>
      </w:r>
    </w:p>
    <w:p w14:paraId="2FAFAFB6" w14:textId="2759289D" w:rsidR="00490259" w:rsidRPr="0080151F" w:rsidRDefault="00490259" w:rsidP="006E4D65">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6E4D65">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6E4D65">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6E4D65">
      <w:pPr>
        <w:pStyle w:val="Akapitzlist"/>
        <w:widowControl w:val="0"/>
        <w:numPr>
          <w:ilvl w:val="0"/>
          <w:numId w:val="3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6E4D65">
      <w:pPr>
        <w:pStyle w:val="Akapitzlist"/>
        <w:widowControl w:val="0"/>
        <w:numPr>
          <w:ilvl w:val="7"/>
          <w:numId w:val="34"/>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6E4D65">
      <w:pPr>
        <w:pStyle w:val="Zwykytekst"/>
        <w:numPr>
          <w:ilvl w:val="0"/>
          <w:numId w:val="49"/>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6E4D65">
      <w:pPr>
        <w:pStyle w:val="Zwykytekst"/>
        <w:numPr>
          <w:ilvl w:val="0"/>
          <w:numId w:val="49"/>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8" w:name="_Hlk67825429"/>
      <w:bookmarkEnd w:id="116"/>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6E4D65">
      <w:pPr>
        <w:numPr>
          <w:ilvl w:val="1"/>
          <w:numId w:val="48"/>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6E4D65">
      <w:pPr>
        <w:numPr>
          <w:ilvl w:val="1"/>
          <w:numId w:val="48"/>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Pr="00821D8C" w:rsidRDefault="007B558F" w:rsidP="007B558F">
      <w:pPr>
        <w:ind w:left="280"/>
        <w:jc w:val="both"/>
        <w:rPr>
          <w:sz w:val="22"/>
          <w:szCs w:val="22"/>
        </w:rPr>
      </w:pPr>
      <w:r w:rsidRPr="00821D8C">
        <w:rPr>
          <w:sz w:val="22"/>
          <w:szCs w:val="22"/>
        </w:rPr>
        <w:t xml:space="preserve">zwani w treści Umowy </w:t>
      </w:r>
      <w:r w:rsidRPr="00821D8C">
        <w:rPr>
          <w:b/>
          <w:sz w:val="22"/>
          <w:szCs w:val="22"/>
        </w:rPr>
        <w:t>Wykonawcą</w:t>
      </w:r>
      <w:r w:rsidRPr="00821D8C">
        <w:rPr>
          <w:sz w:val="22"/>
          <w:szCs w:val="22"/>
        </w:rPr>
        <w:t>, w imieniu którego działa Pełnomocnik reprezentowany przez osoby umocowane</w:t>
      </w:r>
      <w:r w:rsidR="00B71C92" w:rsidRPr="00821D8C">
        <w:rPr>
          <w:sz w:val="22"/>
          <w:szCs w:val="22"/>
        </w:rPr>
        <w:t>:</w:t>
      </w:r>
    </w:p>
    <w:p w14:paraId="0C821BAB" w14:textId="77777777" w:rsidR="003B54FC" w:rsidRPr="00821D8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821D8C" w14:paraId="489603C6" w14:textId="77777777" w:rsidTr="003532A1">
        <w:trPr>
          <w:trHeight w:val="20"/>
          <w:tblHeader/>
        </w:trPr>
        <w:tc>
          <w:tcPr>
            <w:tcW w:w="5000" w:type="pct"/>
            <w:shd w:val="clear" w:color="auto" w:fill="auto"/>
            <w:vAlign w:val="center"/>
          </w:tcPr>
          <w:p w14:paraId="21C33289" w14:textId="77777777" w:rsidR="003B54FC" w:rsidRPr="00821D8C" w:rsidRDefault="003B54FC" w:rsidP="003532A1">
            <w:pPr>
              <w:widowControl w:val="0"/>
              <w:tabs>
                <w:tab w:val="left" w:pos="284"/>
                <w:tab w:val="left" w:pos="851"/>
              </w:tabs>
              <w:ind w:left="284" w:hanging="284"/>
              <w:jc w:val="center"/>
            </w:pPr>
            <w:bookmarkStart w:id="119" w:name="_Hlk163038647"/>
          </w:p>
          <w:p w14:paraId="5876810B" w14:textId="77777777" w:rsidR="003B54FC" w:rsidRPr="00821D8C" w:rsidRDefault="003B54FC" w:rsidP="003B54FC">
            <w:pPr>
              <w:widowControl w:val="0"/>
              <w:tabs>
                <w:tab w:val="left" w:pos="851"/>
              </w:tabs>
              <w:ind w:left="26" w:hanging="26"/>
              <w:jc w:val="center"/>
            </w:pPr>
            <w:r w:rsidRPr="00821D8C">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821D8C"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821D8C">
              <w:rPr>
                <w:b/>
                <w:bCs/>
                <w:sz w:val="22"/>
                <w:szCs w:val="22"/>
                <w:shd w:val="clear" w:color="auto" w:fill="F2F2F2" w:themeFill="background1" w:themeFillShade="F2"/>
              </w:rPr>
              <w:t>WYKONAWC</w:t>
            </w:r>
            <w:r w:rsidRPr="00821D8C">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19"/>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749A393A"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9319BC">
              <w:rPr>
                <w:noProof/>
                <w:webHidden/>
              </w:rPr>
              <w:t>66</w:t>
            </w:r>
            <w:r w:rsidR="00760E93">
              <w:rPr>
                <w:noProof/>
                <w:webHidden/>
              </w:rPr>
              <w:fldChar w:fldCharType="end"/>
            </w:r>
          </w:hyperlink>
        </w:p>
        <w:p w14:paraId="38FF727C" w14:textId="195C295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9319BC">
              <w:rPr>
                <w:noProof/>
                <w:webHidden/>
              </w:rPr>
              <w:t>66</w:t>
            </w:r>
            <w:r>
              <w:rPr>
                <w:noProof/>
                <w:webHidden/>
              </w:rPr>
              <w:fldChar w:fldCharType="end"/>
            </w:r>
          </w:hyperlink>
        </w:p>
        <w:p w14:paraId="3AD7D032" w14:textId="4BE2E1C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9319BC">
              <w:rPr>
                <w:noProof/>
                <w:webHidden/>
              </w:rPr>
              <w:t>66</w:t>
            </w:r>
            <w:r>
              <w:rPr>
                <w:noProof/>
                <w:webHidden/>
              </w:rPr>
              <w:fldChar w:fldCharType="end"/>
            </w:r>
          </w:hyperlink>
        </w:p>
        <w:p w14:paraId="045ADD24" w14:textId="61AB31D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9319BC">
              <w:rPr>
                <w:noProof/>
                <w:webHidden/>
              </w:rPr>
              <w:t>67</w:t>
            </w:r>
            <w:r>
              <w:rPr>
                <w:noProof/>
                <w:webHidden/>
              </w:rPr>
              <w:fldChar w:fldCharType="end"/>
            </w:r>
          </w:hyperlink>
        </w:p>
        <w:p w14:paraId="2CE272CA" w14:textId="5221BCB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9319BC">
              <w:rPr>
                <w:noProof/>
                <w:webHidden/>
              </w:rPr>
              <w:t>69</w:t>
            </w:r>
            <w:r>
              <w:rPr>
                <w:noProof/>
                <w:webHidden/>
              </w:rPr>
              <w:fldChar w:fldCharType="end"/>
            </w:r>
          </w:hyperlink>
        </w:p>
        <w:p w14:paraId="065A7884" w14:textId="36E3E8D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9319BC">
              <w:rPr>
                <w:noProof/>
                <w:webHidden/>
              </w:rPr>
              <w:t>69</w:t>
            </w:r>
            <w:r>
              <w:rPr>
                <w:noProof/>
                <w:webHidden/>
              </w:rPr>
              <w:fldChar w:fldCharType="end"/>
            </w:r>
          </w:hyperlink>
        </w:p>
        <w:p w14:paraId="57CE1E38" w14:textId="4C6FD75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9319BC">
              <w:rPr>
                <w:noProof/>
                <w:webHidden/>
              </w:rPr>
              <w:t>70</w:t>
            </w:r>
            <w:r>
              <w:rPr>
                <w:noProof/>
                <w:webHidden/>
              </w:rPr>
              <w:fldChar w:fldCharType="end"/>
            </w:r>
          </w:hyperlink>
        </w:p>
        <w:p w14:paraId="196A2203" w14:textId="25890E4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9319BC">
              <w:rPr>
                <w:noProof/>
                <w:webHidden/>
              </w:rPr>
              <w:t>70</w:t>
            </w:r>
            <w:r>
              <w:rPr>
                <w:noProof/>
                <w:webHidden/>
              </w:rPr>
              <w:fldChar w:fldCharType="end"/>
            </w:r>
          </w:hyperlink>
        </w:p>
        <w:p w14:paraId="17A79480" w14:textId="1D7A95B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9319BC">
              <w:rPr>
                <w:noProof/>
                <w:webHidden/>
              </w:rPr>
              <w:t>70</w:t>
            </w:r>
            <w:r>
              <w:rPr>
                <w:noProof/>
                <w:webHidden/>
              </w:rPr>
              <w:fldChar w:fldCharType="end"/>
            </w:r>
          </w:hyperlink>
        </w:p>
        <w:p w14:paraId="12F8A9F3" w14:textId="30CC1C5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9319BC">
              <w:rPr>
                <w:noProof/>
                <w:webHidden/>
              </w:rPr>
              <w:t>70</w:t>
            </w:r>
            <w:r>
              <w:rPr>
                <w:noProof/>
                <w:webHidden/>
              </w:rPr>
              <w:fldChar w:fldCharType="end"/>
            </w:r>
          </w:hyperlink>
        </w:p>
        <w:p w14:paraId="689C92A3" w14:textId="567537D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9319BC">
              <w:rPr>
                <w:noProof/>
                <w:webHidden/>
              </w:rPr>
              <w:t>71</w:t>
            </w:r>
            <w:r>
              <w:rPr>
                <w:noProof/>
                <w:webHidden/>
              </w:rPr>
              <w:fldChar w:fldCharType="end"/>
            </w:r>
          </w:hyperlink>
        </w:p>
        <w:p w14:paraId="59B25C5E" w14:textId="0FCA891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9319BC">
              <w:rPr>
                <w:noProof/>
                <w:webHidden/>
              </w:rPr>
              <w:t>72</w:t>
            </w:r>
            <w:r>
              <w:rPr>
                <w:noProof/>
                <w:webHidden/>
              </w:rPr>
              <w:fldChar w:fldCharType="end"/>
            </w:r>
          </w:hyperlink>
        </w:p>
        <w:p w14:paraId="2A8E643B" w14:textId="0D5BFC9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9319BC">
              <w:rPr>
                <w:noProof/>
                <w:webHidden/>
              </w:rPr>
              <w:t>73</w:t>
            </w:r>
            <w:r>
              <w:rPr>
                <w:noProof/>
                <w:webHidden/>
              </w:rPr>
              <w:fldChar w:fldCharType="end"/>
            </w:r>
          </w:hyperlink>
        </w:p>
        <w:p w14:paraId="33A7FC5B" w14:textId="360CCCC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9319BC">
              <w:rPr>
                <w:noProof/>
                <w:webHidden/>
              </w:rPr>
              <w:t>74</w:t>
            </w:r>
            <w:r>
              <w:rPr>
                <w:noProof/>
                <w:webHidden/>
              </w:rPr>
              <w:fldChar w:fldCharType="end"/>
            </w:r>
          </w:hyperlink>
        </w:p>
        <w:p w14:paraId="4E890F7E" w14:textId="0D68696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9319BC">
              <w:rPr>
                <w:noProof/>
                <w:webHidden/>
              </w:rPr>
              <w:t>75</w:t>
            </w:r>
            <w:r>
              <w:rPr>
                <w:noProof/>
                <w:webHidden/>
              </w:rPr>
              <w:fldChar w:fldCharType="end"/>
            </w:r>
          </w:hyperlink>
        </w:p>
        <w:p w14:paraId="7B2425D8" w14:textId="709FF03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9319BC">
              <w:rPr>
                <w:noProof/>
                <w:webHidden/>
              </w:rPr>
              <w:t>77</w:t>
            </w:r>
            <w:r>
              <w:rPr>
                <w:noProof/>
                <w:webHidden/>
              </w:rPr>
              <w:fldChar w:fldCharType="end"/>
            </w:r>
          </w:hyperlink>
        </w:p>
        <w:p w14:paraId="34CCBDD7" w14:textId="3EE1EB1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9319BC">
              <w:rPr>
                <w:noProof/>
                <w:webHidden/>
              </w:rPr>
              <w:t>77</w:t>
            </w:r>
            <w:r>
              <w:rPr>
                <w:noProof/>
                <w:webHidden/>
              </w:rPr>
              <w:fldChar w:fldCharType="end"/>
            </w:r>
          </w:hyperlink>
        </w:p>
        <w:p w14:paraId="2D9BAA03" w14:textId="3B83EFC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9319BC">
              <w:rPr>
                <w:noProof/>
                <w:webHidden/>
              </w:rPr>
              <w:t>77</w:t>
            </w:r>
            <w:r>
              <w:rPr>
                <w:noProof/>
                <w:webHidden/>
              </w:rPr>
              <w:fldChar w:fldCharType="end"/>
            </w:r>
          </w:hyperlink>
        </w:p>
        <w:p w14:paraId="47D604D0" w14:textId="31B98A1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9319BC">
              <w:rPr>
                <w:noProof/>
                <w:webHidden/>
              </w:rPr>
              <w:t>78</w:t>
            </w:r>
            <w:r>
              <w:rPr>
                <w:noProof/>
                <w:webHidden/>
              </w:rPr>
              <w:fldChar w:fldCharType="end"/>
            </w:r>
          </w:hyperlink>
        </w:p>
        <w:p w14:paraId="78838397" w14:textId="62903ED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9319BC">
              <w:rPr>
                <w:noProof/>
                <w:webHidden/>
              </w:rPr>
              <w:t>79</w:t>
            </w:r>
            <w:r>
              <w:rPr>
                <w:noProof/>
                <w:webHidden/>
              </w:rPr>
              <w:fldChar w:fldCharType="end"/>
            </w:r>
          </w:hyperlink>
        </w:p>
        <w:p w14:paraId="685C2480" w14:textId="3072864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9319BC">
              <w:rPr>
                <w:noProof/>
                <w:webHidden/>
              </w:rPr>
              <w:t>79</w:t>
            </w:r>
            <w:r>
              <w:rPr>
                <w:noProof/>
                <w:webHidden/>
              </w:rPr>
              <w:fldChar w:fldCharType="end"/>
            </w:r>
          </w:hyperlink>
        </w:p>
        <w:p w14:paraId="31F12B07" w14:textId="6DAA8B9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9319BC">
              <w:rPr>
                <w:noProof/>
                <w:webHidden/>
              </w:rPr>
              <w:t>80</w:t>
            </w:r>
            <w:r>
              <w:rPr>
                <w:noProof/>
                <w:webHidden/>
              </w:rPr>
              <w:fldChar w:fldCharType="end"/>
            </w:r>
          </w:hyperlink>
        </w:p>
        <w:p w14:paraId="0C0C6DEF" w14:textId="1CD6D94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9319BC">
              <w:rPr>
                <w:noProof/>
                <w:webHidden/>
              </w:rPr>
              <w:t>80</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8"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0" w:name="_Toc64016200"/>
      <w:bookmarkStart w:id="121" w:name="_Toc106095860"/>
      <w:bookmarkStart w:id="122" w:name="_Toc106096300"/>
      <w:bookmarkStart w:id="123" w:name="_Toc106096404"/>
      <w:bookmarkStart w:id="124" w:name="_Toc148612298"/>
      <w:bookmarkStart w:id="125" w:name="_Hlk67825483"/>
      <w:r w:rsidRPr="000C23F8">
        <w:t>§ 1. Podstawa zawarcia Umowy</w:t>
      </w:r>
      <w:bookmarkEnd w:id="120"/>
      <w:bookmarkEnd w:id="121"/>
      <w:bookmarkEnd w:id="122"/>
      <w:bookmarkEnd w:id="123"/>
      <w:bookmarkEnd w:id="124"/>
    </w:p>
    <w:p w14:paraId="16A3B8FC" w14:textId="65D8E3DA" w:rsidR="000C23F8" w:rsidRDefault="000C23F8" w:rsidP="006E4D65">
      <w:pPr>
        <w:numPr>
          <w:ilvl w:val="0"/>
          <w:numId w:val="36"/>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Pr>
          <w:sz w:val="22"/>
          <w:szCs w:val="22"/>
        </w:rPr>
        <w:t>………………………………..….</w:t>
      </w:r>
      <w:r w:rsidRPr="00E66F78">
        <w:rPr>
          <w:sz w:val="22"/>
          <w:szCs w:val="22"/>
        </w:rPr>
        <w:t xml:space="preserve"> </w:t>
      </w:r>
      <w:r>
        <w:rPr>
          <w:sz w:val="22"/>
          <w:szCs w:val="22"/>
        </w:rPr>
        <w:br/>
      </w:r>
      <w:r w:rsidRPr="00E66F78">
        <w:rPr>
          <w:sz w:val="22"/>
          <w:szCs w:val="22"/>
        </w:rPr>
        <w:t xml:space="preserve">(nr sprawy </w:t>
      </w:r>
      <w:r w:rsidRPr="00E92E2C">
        <w:rPr>
          <w:sz w:val="22"/>
          <w:szCs w:val="22"/>
        </w:rPr>
        <w:t>………………..)</w:t>
      </w:r>
    </w:p>
    <w:p w14:paraId="66879553" w14:textId="77777777" w:rsidR="000C23F8" w:rsidRPr="00EC0565" w:rsidRDefault="000C23F8" w:rsidP="000C23F8">
      <w:pPr>
        <w:spacing w:line="259" w:lineRule="auto"/>
        <w:ind w:left="360"/>
        <w:jc w:val="both"/>
        <w:rPr>
          <w:sz w:val="22"/>
          <w:szCs w:val="22"/>
        </w:rPr>
      </w:pPr>
      <w:r w:rsidRPr="00EC0565">
        <w:rPr>
          <w:sz w:val="22"/>
          <w:szCs w:val="22"/>
        </w:rPr>
        <w:t>w zakresie:</w:t>
      </w:r>
    </w:p>
    <w:p w14:paraId="7A788570" w14:textId="77777777" w:rsidR="000C23F8" w:rsidRPr="00E66F78" w:rsidRDefault="000C23F8" w:rsidP="006E4D65">
      <w:pPr>
        <w:numPr>
          <w:ilvl w:val="1"/>
          <w:numId w:val="36"/>
        </w:numPr>
        <w:spacing w:line="259" w:lineRule="auto"/>
        <w:ind w:hanging="357"/>
        <w:jc w:val="both"/>
        <w:rPr>
          <w:sz w:val="22"/>
          <w:szCs w:val="22"/>
        </w:rPr>
      </w:pPr>
      <w:r w:rsidRPr="00E66F78">
        <w:rPr>
          <w:sz w:val="22"/>
          <w:szCs w:val="22"/>
        </w:rPr>
        <w:t>zadani</w:t>
      </w:r>
      <w:r>
        <w:rPr>
          <w:sz w:val="22"/>
          <w:szCs w:val="22"/>
        </w:rPr>
        <w:t>a</w:t>
      </w:r>
      <w:r w:rsidRPr="00E66F78">
        <w:rPr>
          <w:sz w:val="22"/>
          <w:szCs w:val="22"/>
        </w:rPr>
        <w:t xml:space="preserve"> nr 1: </w:t>
      </w:r>
      <w:r>
        <w:rPr>
          <w:sz w:val="22"/>
          <w:szCs w:val="22"/>
        </w:rPr>
        <w:t>…………………………………..</w:t>
      </w:r>
    </w:p>
    <w:p w14:paraId="7CA4164A" w14:textId="77777777" w:rsidR="000C23F8" w:rsidRPr="00512F13" w:rsidRDefault="000C23F8" w:rsidP="006E4D65">
      <w:pPr>
        <w:numPr>
          <w:ilvl w:val="1"/>
          <w:numId w:val="36"/>
        </w:numPr>
        <w:spacing w:line="259" w:lineRule="auto"/>
        <w:ind w:hanging="357"/>
        <w:jc w:val="both"/>
        <w:rPr>
          <w:sz w:val="22"/>
          <w:szCs w:val="22"/>
        </w:rPr>
      </w:pPr>
      <w:r w:rsidRPr="00E66F78">
        <w:rPr>
          <w:bCs/>
          <w:sz w:val="22"/>
          <w:szCs w:val="22"/>
        </w:rPr>
        <w:t>zadani</w:t>
      </w:r>
      <w:r>
        <w:rPr>
          <w:bCs/>
          <w:sz w:val="22"/>
          <w:szCs w:val="22"/>
        </w:rPr>
        <w:t>a</w:t>
      </w:r>
      <w:r w:rsidRPr="00E66F78">
        <w:rPr>
          <w:bCs/>
          <w:sz w:val="22"/>
          <w:szCs w:val="22"/>
        </w:rPr>
        <w:t xml:space="preserve"> nr 2: </w:t>
      </w:r>
      <w:r>
        <w:rPr>
          <w:bCs/>
          <w:sz w:val="22"/>
          <w:szCs w:val="22"/>
        </w:rPr>
        <w:t>……………………………………</w:t>
      </w:r>
      <w:r w:rsidRPr="00E66F78">
        <w:rPr>
          <w:bCs/>
          <w:sz w:val="22"/>
          <w:szCs w:val="22"/>
        </w:rPr>
        <w:t>.</w:t>
      </w:r>
    </w:p>
    <w:p w14:paraId="71B53A15" w14:textId="79DD3AAC" w:rsidR="000C23F8" w:rsidRPr="000C0BCE" w:rsidRDefault="000C23F8" w:rsidP="006E4D65">
      <w:pPr>
        <w:numPr>
          <w:ilvl w:val="0"/>
          <w:numId w:val="3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6" w:name="_Hlk106017812"/>
      <w:bookmarkEnd w:id="125"/>
    </w:p>
    <w:p w14:paraId="2AA2865F" w14:textId="77777777" w:rsidR="000C23F8" w:rsidRPr="00E66F78" w:rsidRDefault="000C23F8" w:rsidP="000C23F8">
      <w:pPr>
        <w:pStyle w:val="Nagwek2"/>
      </w:pPr>
      <w:bookmarkStart w:id="127" w:name="_Toc64016201"/>
      <w:bookmarkStart w:id="128" w:name="_Toc106095861"/>
      <w:bookmarkStart w:id="129" w:name="_Toc106096301"/>
      <w:bookmarkStart w:id="130" w:name="_Toc106096405"/>
      <w:bookmarkStart w:id="131" w:name="_Toc148612299"/>
      <w:r w:rsidRPr="00E66F78">
        <w:t>§</w:t>
      </w:r>
      <w:r>
        <w:t xml:space="preserve"> </w:t>
      </w:r>
      <w:r w:rsidRPr="00E66F78">
        <w:t>2. Przedmiot Umowy</w:t>
      </w:r>
      <w:bookmarkEnd w:id="127"/>
      <w:bookmarkEnd w:id="128"/>
      <w:bookmarkEnd w:id="129"/>
      <w:bookmarkEnd w:id="130"/>
      <w:bookmarkEnd w:id="131"/>
    </w:p>
    <w:p w14:paraId="3809B8E3" w14:textId="4CAA0A6C" w:rsidR="000C23F8" w:rsidRPr="00F8529D" w:rsidRDefault="000C23F8" w:rsidP="006E4D65">
      <w:pPr>
        <w:numPr>
          <w:ilvl w:val="0"/>
          <w:numId w:val="59"/>
        </w:numPr>
        <w:spacing w:line="259" w:lineRule="auto"/>
        <w:jc w:val="both"/>
        <w:rPr>
          <w:sz w:val="22"/>
          <w:szCs w:val="22"/>
        </w:rPr>
      </w:pPr>
      <w:r w:rsidRPr="00E66F78">
        <w:rPr>
          <w:sz w:val="22"/>
          <w:szCs w:val="22"/>
        </w:rPr>
        <w:t xml:space="preserve">Przedmiotem </w:t>
      </w:r>
      <w:r w:rsidRPr="00F8529D">
        <w:rPr>
          <w:sz w:val="22"/>
          <w:szCs w:val="22"/>
        </w:rPr>
        <w:t>Umowy jest ………………………………………..</w:t>
      </w:r>
      <w:r w:rsidR="000E40FD" w:rsidRPr="00F8529D">
        <w:rPr>
          <w:sz w:val="22"/>
          <w:szCs w:val="22"/>
        </w:rPr>
        <w:t xml:space="preserve"> </w:t>
      </w:r>
      <w:bookmarkStart w:id="132"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6E4D65">
      <w:pPr>
        <w:numPr>
          <w:ilvl w:val="0"/>
          <w:numId w:val="59"/>
        </w:numPr>
        <w:spacing w:line="259" w:lineRule="auto"/>
        <w:ind w:hanging="357"/>
        <w:jc w:val="both"/>
        <w:rPr>
          <w:sz w:val="22"/>
          <w:szCs w:val="22"/>
        </w:rPr>
      </w:pPr>
      <w:bookmarkStart w:id="133" w:name="_Hlk67825626"/>
      <w:bookmarkEnd w:id="13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6E4D65">
      <w:pPr>
        <w:numPr>
          <w:ilvl w:val="0"/>
          <w:numId w:val="5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6156B3AE" w:rsidR="000C23F8" w:rsidRPr="008B48AD" w:rsidRDefault="000C23F8" w:rsidP="006E4D65">
      <w:pPr>
        <w:numPr>
          <w:ilvl w:val="0"/>
          <w:numId w:val="59"/>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56380FFF" w:rsidR="000C23F8" w:rsidRPr="00886D56" w:rsidRDefault="000C23F8" w:rsidP="006E4D65">
      <w:pPr>
        <w:numPr>
          <w:ilvl w:val="0"/>
          <w:numId w:val="59"/>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3FCA9828" w:rsidR="000C23F8" w:rsidRPr="00F8529D" w:rsidRDefault="000C23F8" w:rsidP="006E4D65">
      <w:pPr>
        <w:numPr>
          <w:ilvl w:val="0"/>
          <w:numId w:val="59"/>
        </w:numPr>
        <w:spacing w:line="259" w:lineRule="auto"/>
        <w:ind w:left="357"/>
        <w:jc w:val="both"/>
        <w:rPr>
          <w:sz w:val="22"/>
          <w:szCs w:val="22"/>
        </w:rPr>
      </w:pPr>
      <w:r w:rsidRPr="008953DB">
        <w:rPr>
          <w:sz w:val="22"/>
          <w:szCs w:val="22"/>
        </w:rPr>
        <w:t xml:space="preserve">Realizacja Umowy </w:t>
      </w:r>
      <w:r w:rsidRPr="000D4C89">
        <w:rPr>
          <w:i/>
          <w:iCs/>
          <w:sz w:val="22"/>
          <w:szCs w:val="22"/>
        </w:rPr>
        <w:t>nie wymaga</w:t>
      </w:r>
      <w:r w:rsidRPr="000D4C89">
        <w:rPr>
          <w:sz w:val="22"/>
          <w:szCs w:val="22"/>
        </w:rPr>
        <w:t xml:space="preserve"> świadczenia usług przez Zamawiającego na rzecz Wykonawcy na podstawie odrębnej umowy </w:t>
      </w:r>
      <w:bookmarkStart w:id="134" w:name="_Hlk146741712"/>
      <w:r w:rsidRPr="000D4C89">
        <w:rPr>
          <w:sz w:val="22"/>
          <w:szCs w:val="22"/>
        </w:rPr>
        <w:t>(</w:t>
      </w:r>
      <w:r w:rsidR="006C04A7" w:rsidRPr="000D4C89">
        <w:rPr>
          <w:sz w:val="22"/>
          <w:szCs w:val="22"/>
        </w:rPr>
        <w:t xml:space="preserve">dalej jako </w:t>
      </w:r>
      <w:r w:rsidRPr="000D4C89">
        <w:rPr>
          <w:b/>
          <w:bCs/>
          <w:sz w:val="22"/>
          <w:szCs w:val="22"/>
        </w:rPr>
        <w:t>Umowa Przychodowa</w:t>
      </w:r>
      <w:r w:rsidRPr="000D4C89">
        <w:rPr>
          <w:sz w:val="22"/>
          <w:szCs w:val="22"/>
        </w:rPr>
        <w:t xml:space="preserve">). </w:t>
      </w:r>
      <w:bookmarkEnd w:id="134"/>
    </w:p>
    <w:p w14:paraId="3FAB7D67" w14:textId="77777777" w:rsidR="000C23F8" w:rsidRPr="008953DB" w:rsidRDefault="000C23F8" w:rsidP="006E4D65">
      <w:pPr>
        <w:numPr>
          <w:ilvl w:val="0"/>
          <w:numId w:val="59"/>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26"/>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35" w:name="_Toc64016202"/>
      <w:bookmarkStart w:id="136" w:name="_Toc106095862"/>
      <w:bookmarkStart w:id="137" w:name="_Toc106096302"/>
      <w:bookmarkStart w:id="138" w:name="_Toc106096406"/>
      <w:bookmarkStart w:id="139" w:name="_Toc148612300"/>
      <w:r w:rsidRPr="00E66F78">
        <w:t>§</w:t>
      </w:r>
      <w:r>
        <w:t xml:space="preserve"> </w:t>
      </w:r>
      <w:r w:rsidRPr="00E66F78">
        <w:t>3. Cena i sposób rozliczeń</w:t>
      </w:r>
      <w:bookmarkEnd w:id="135"/>
      <w:bookmarkEnd w:id="136"/>
      <w:bookmarkEnd w:id="137"/>
      <w:bookmarkEnd w:id="138"/>
      <w:bookmarkEnd w:id="139"/>
    </w:p>
    <w:p w14:paraId="09AEAF3B" w14:textId="038291A8" w:rsidR="00F5692A" w:rsidRPr="00681415" w:rsidRDefault="00F5692A" w:rsidP="006E4D65">
      <w:pPr>
        <w:numPr>
          <w:ilvl w:val="0"/>
          <w:numId w:val="37"/>
        </w:numPr>
        <w:spacing w:line="259" w:lineRule="auto"/>
        <w:ind w:hanging="357"/>
        <w:jc w:val="both"/>
        <w:rPr>
          <w:sz w:val="22"/>
          <w:szCs w:val="22"/>
        </w:rPr>
      </w:pPr>
      <w:r w:rsidRPr="00681415">
        <w:rPr>
          <w:sz w:val="22"/>
          <w:szCs w:val="22"/>
        </w:rPr>
        <w:t xml:space="preserve">Wartość Umowy </w:t>
      </w:r>
      <w:r w:rsidRPr="0042761B">
        <w:rPr>
          <w:sz w:val="22"/>
          <w:szCs w:val="22"/>
        </w:rPr>
        <w:t xml:space="preserve">wynosi:  </w:t>
      </w:r>
    </w:p>
    <w:p w14:paraId="2BA74DC7" w14:textId="77777777" w:rsidR="00F5692A" w:rsidRPr="00F8529D" w:rsidRDefault="00F5692A" w:rsidP="006E4D65">
      <w:pPr>
        <w:numPr>
          <w:ilvl w:val="1"/>
          <w:numId w:val="37"/>
        </w:numPr>
        <w:spacing w:line="259" w:lineRule="auto"/>
        <w:ind w:hanging="357"/>
        <w:jc w:val="both"/>
        <w:rPr>
          <w:sz w:val="22"/>
          <w:szCs w:val="22"/>
        </w:rPr>
      </w:pPr>
      <w:r w:rsidRPr="00681415">
        <w:rPr>
          <w:sz w:val="22"/>
          <w:szCs w:val="22"/>
        </w:rPr>
        <w:t xml:space="preserve">dla </w:t>
      </w:r>
      <w:r w:rsidRPr="00F8529D">
        <w:rPr>
          <w:sz w:val="22"/>
          <w:szCs w:val="22"/>
        </w:rPr>
        <w:t>zadania nr 1 : ………………. zł netto,</w:t>
      </w:r>
    </w:p>
    <w:p w14:paraId="4C5F8A9B" w14:textId="77777777" w:rsidR="00F5692A" w:rsidRPr="00F8529D" w:rsidRDefault="00F5692A" w:rsidP="006E4D65">
      <w:pPr>
        <w:numPr>
          <w:ilvl w:val="1"/>
          <w:numId w:val="37"/>
        </w:numPr>
        <w:spacing w:line="259" w:lineRule="auto"/>
        <w:ind w:hanging="357"/>
        <w:jc w:val="both"/>
        <w:rPr>
          <w:sz w:val="22"/>
          <w:szCs w:val="22"/>
        </w:rPr>
      </w:pPr>
      <w:r w:rsidRPr="00F8529D">
        <w:rPr>
          <w:sz w:val="22"/>
          <w:szCs w:val="22"/>
        </w:rPr>
        <w:t>dla zadania nr 2 : ………………. zł netto</w:t>
      </w:r>
    </w:p>
    <w:p w14:paraId="4AD6E146" w14:textId="77777777" w:rsidR="00F5692A" w:rsidRPr="00F8529D" w:rsidRDefault="00F5692A" w:rsidP="006E4D65">
      <w:pPr>
        <w:numPr>
          <w:ilvl w:val="0"/>
          <w:numId w:val="37"/>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19FFFC8" w14:textId="089CF8E4" w:rsidR="00717802" w:rsidRPr="008B7C9C" w:rsidRDefault="00717802" w:rsidP="006E4D65">
      <w:pPr>
        <w:pStyle w:val="Akapitzlist"/>
        <w:numPr>
          <w:ilvl w:val="0"/>
          <w:numId w:val="37"/>
        </w:numPr>
        <w:spacing w:line="259" w:lineRule="auto"/>
        <w:jc w:val="both"/>
        <w:rPr>
          <w:b/>
          <w:bCs/>
          <w:sz w:val="22"/>
          <w:szCs w:val="22"/>
        </w:rPr>
      </w:pPr>
      <w:bookmarkStart w:id="140" w:name="_Hlk148610831"/>
      <w:r w:rsidRPr="008B7C9C">
        <w:rPr>
          <w:sz w:val="22"/>
          <w:szCs w:val="22"/>
        </w:rPr>
        <w:t>Cena jednostkowa netto,</w:t>
      </w:r>
      <w:r w:rsidRPr="008B7C9C">
        <w:rPr>
          <w:b/>
          <w:bCs/>
          <w:sz w:val="22"/>
          <w:szCs w:val="22"/>
        </w:rPr>
        <w:t xml:space="preserve"> </w:t>
      </w:r>
      <w:r w:rsidRPr="008B7C9C">
        <w:rPr>
          <w:sz w:val="22"/>
          <w:szCs w:val="22"/>
        </w:rPr>
        <w:t>w oparciu o którą będą rozliczane wykonane dostawy wynosi ……</w:t>
      </w:r>
    </w:p>
    <w:bookmarkEnd w:id="140"/>
    <w:p w14:paraId="074E11E4" w14:textId="77777777" w:rsidR="00F5692A" w:rsidRPr="00F8529D" w:rsidRDefault="00F5692A" w:rsidP="006E4D65">
      <w:pPr>
        <w:numPr>
          <w:ilvl w:val="0"/>
          <w:numId w:val="37"/>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6E4D65">
      <w:pPr>
        <w:pStyle w:val="bullet"/>
        <w:numPr>
          <w:ilvl w:val="0"/>
          <w:numId w:val="37"/>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6E4D65">
      <w:pPr>
        <w:numPr>
          <w:ilvl w:val="0"/>
          <w:numId w:val="37"/>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6E4D65">
      <w:pPr>
        <w:pStyle w:val="Tekstpodstawowy"/>
        <w:numPr>
          <w:ilvl w:val="0"/>
          <w:numId w:val="37"/>
        </w:numPr>
        <w:tabs>
          <w:tab w:val="left" w:pos="851"/>
        </w:tabs>
        <w:spacing w:after="0"/>
        <w:jc w:val="both"/>
        <w:rPr>
          <w:iCs/>
          <w:sz w:val="22"/>
          <w:szCs w:val="22"/>
        </w:rPr>
      </w:pPr>
      <w:bookmarkStart w:id="141" w:name="_Hlk148343732"/>
      <w:r w:rsidRPr="00F8529D">
        <w:rPr>
          <w:iCs/>
          <w:sz w:val="22"/>
          <w:szCs w:val="22"/>
        </w:rPr>
        <w:t>W przypadku, gdy Wykonawcą jest podmiot zagraniczny, zgodnie z ustawą o podatku od towarów i usług, Zamawiający jest zobowiązany rozliczyć podatek VAT.</w:t>
      </w:r>
    </w:p>
    <w:bookmarkEnd w:id="141"/>
    <w:p w14:paraId="1B7E24F4" w14:textId="77777777" w:rsidR="00F5692A" w:rsidRPr="0075666A" w:rsidRDefault="00F5692A" w:rsidP="006E4D65">
      <w:pPr>
        <w:pStyle w:val="Tekstpodstawowy"/>
        <w:numPr>
          <w:ilvl w:val="0"/>
          <w:numId w:val="37"/>
        </w:numPr>
        <w:tabs>
          <w:tab w:val="left" w:pos="851"/>
        </w:tabs>
        <w:spacing w:after="0"/>
        <w:jc w:val="both"/>
        <w:rPr>
          <w:sz w:val="22"/>
          <w:szCs w:val="22"/>
        </w:rPr>
      </w:pPr>
      <w:r w:rsidRPr="00F8529D">
        <w:rPr>
          <w:sz w:val="22"/>
          <w:szCs w:val="22"/>
        </w:rPr>
        <w:lastRenderedPageBreak/>
        <w:t xml:space="preserve">W przypadku, gdy z </w:t>
      </w:r>
      <w:r w:rsidRPr="0075666A">
        <w:rPr>
          <w:sz w:val="22"/>
          <w:szCs w:val="22"/>
        </w:rPr>
        <w:t>realizacją Umowy wiążą się obowiązki celne (w tym związane z formalnościami celnymi i zapłatą cła), obowiązki te spoczywają na Wykonawcy.</w:t>
      </w:r>
    </w:p>
    <w:p w14:paraId="515C70D8" w14:textId="0905031F" w:rsidR="00F5692A" w:rsidRPr="0075666A" w:rsidRDefault="00F5692A" w:rsidP="006E4D65">
      <w:pPr>
        <w:numPr>
          <w:ilvl w:val="0"/>
          <w:numId w:val="37"/>
        </w:numPr>
        <w:spacing w:line="259" w:lineRule="auto"/>
        <w:jc w:val="both"/>
        <w:rPr>
          <w:strike/>
          <w:sz w:val="22"/>
          <w:szCs w:val="22"/>
        </w:rPr>
      </w:pPr>
      <w:r w:rsidRPr="0075666A">
        <w:rPr>
          <w:sz w:val="22"/>
          <w:szCs w:val="22"/>
        </w:rPr>
        <w:t xml:space="preserve">Wykonawcy przysługuje wynagrodzenie za faktycznie świadczone </w:t>
      </w:r>
      <w:r w:rsidRPr="0075666A">
        <w:rPr>
          <w:i/>
          <w:iCs/>
          <w:sz w:val="22"/>
          <w:szCs w:val="22"/>
        </w:rPr>
        <w:t>dostawy</w:t>
      </w:r>
      <w:r w:rsidRPr="0075666A">
        <w:rPr>
          <w:sz w:val="22"/>
          <w:szCs w:val="22"/>
        </w:rPr>
        <w:t>, które rozliczane będą w następujący sposób:</w:t>
      </w:r>
    </w:p>
    <w:p w14:paraId="6261DDE4" w14:textId="77777777" w:rsidR="00F5692A" w:rsidRPr="0075666A" w:rsidRDefault="00F5692A" w:rsidP="006E4D65">
      <w:pPr>
        <w:pStyle w:val="Akapitzlist"/>
        <w:numPr>
          <w:ilvl w:val="3"/>
          <w:numId w:val="60"/>
        </w:numPr>
        <w:spacing w:line="259" w:lineRule="auto"/>
        <w:ind w:left="567" w:hanging="283"/>
        <w:jc w:val="both"/>
        <w:rPr>
          <w:sz w:val="22"/>
          <w:szCs w:val="22"/>
        </w:rPr>
      </w:pPr>
      <w:r w:rsidRPr="0075666A">
        <w:rPr>
          <w:sz w:val="22"/>
          <w:szCs w:val="22"/>
        </w:rPr>
        <w:t>jednorazowo wedle ceny netto, wskazanej w ust. 3 powyżej;</w:t>
      </w:r>
    </w:p>
    <w:p w14:paraId="213F72DE" w14:textId="77777777" w:rsidR="000C23F8" w:rsidRPr="0075666A" w:rsidRDefault="000C23F8" w:rsidP="006E4D65">
      <w:pPr>
        <w:numPr>
          <w:ilvl w:val="0"/>
          <w:numId w:val="37"/>
        </w:numPr>
        <w:spacing w:line="259" w:lineRule="auto"/>
        <w:ind w:left="357"/>
        <w:jc w:val="both"/>
        <w:rPr>
          <w:sz w:val="22"/>
          <w:szCs w:val="22"/>
        </w:rPr>
      </w:pPr>
      <w:r w:rsidRPr="0075666A">
        <w:rPr>
          <w:sz w:val="22"/>
          <w:szCs w:val="22"/>
        </w:rPr>
        <w:t>Wszelkie rozliczenia będą dokonywane w złotych polskich.</w:t>
      </w:r>
    </w:p>
    <w:p w14:paraId="1A26759C" w14:textId="430D56B5" w:rsidR="000C23F8" w:rsidRPr="00B457B8" w:rsidRDefault="000C23F8" w:rsidP="006E4D65">
      <w:pPr>
        <w:numPr>
          <w:ilvl w:val="0"/>
          <w:numId w:val="37"/>
        </w:numPr>
        <w:spacing w:line="259" w:lineRule="auto"/>
        <w:ind w:left="357"/>
        <w:jc w:val="both"/>
        <w:rPr>
          <w:color w:val="FF0000"/>
          <w:sz w:val="22"/>
          <w:szCs w:val="22"/>
        </w:rPr>
      </w:pPr>
      <w:r w:rsidRPr="0075666A">
        <w:rPr>
          <w:sz w:val="22"/>
        </w:rPr>
        <w:t xml:space="preserve">W przypadku kiedy realizacja </w:t>
      </w:r>
      <w:r w:rsidR="006C04A7" w:rsidRPr="0075666A">
        <w:rPr>
          <w:sz w:val="22"/>
        </w:rPr>
        <w:t>U</w:t>
      </w:r>
      <w:r w:rsidRPr="0075666A">
        <w:rPr>
          <w:sz w:val="22"/>
        </w:rPr>
        <w:t xml:space="preserve">mowy będzie niższa od maksymalnej wartości Umowy, Wykonawcy nie przysługuje jakiekolwiek wynagrodzenie oraz jakiekolwiek roszczenie </w:t>
      </w:r>
      <w:r w:rsidRPr="00B457B8">
        <w:rPr>
          <w:sz w:val="22"/>
        </w:rPr>
        <w:t>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68493C" w:rsidRDefault="000C23F8" w:rsidP="000C23F8">
      <w:pPr>
        <w:pStyle w:val="Nagwek2"/>
      </w:pPr>
      <w:bookmarkStart w:id="142" w:name="_Toc106095863"/>
      <w:bookmarkStart w:id="143" w:name="_Toc106096303"/>
      <w:bookmarkStart w:id="144" w:name="_Toc106096407"/>
      <w:bookmarkStart w:id="145" w:name="_Toc148612301"/>
      <w:r w:rsidRPr="0068493C">
        <w:t>§ 4. Fakturowanie i płatności</w:t>
      </w:r>
      <w:bookmarkEnd w:id="142"/>
      <w:bookmarkEnd w:id="143"/>
      <w:bookmarkEnd w:id="144"/>
      <w:bookmarkEnd w:id="145"/>
    </w:p>
    <w:p w14:paraId="7DE2F709" w14:textId="262FAB11" w:rsidR="00921060" w:rsidRPr="0068493C" w:rsidRDefault="000C23F8" w:rsidP="006E4D65">
      <w:pPr>
        <w:numPr>
          <w:ilvl w:val="0"/>
          <w:numId w:val="52"/>
        </w:numPr>
        <w:jc w:val="both"/>
        <w:rPr>
          <w:sz w:val="22"/>
          <w:szCs w:val="22"/>
        </w:rPr>
      </w:pPr>
      <w:bookmarkStart w:id="146" w:name="_Hlk83031827"/>
      <w:bookmarkStart w:id="147" w:name="_Hlk146741821"/>
      <w:r w:rsidRPr="0068493C">
        <w:rPr>
          <w:sz w:val="22"/>
          <w:szCs w:val="22"/>
        </w:rPr>
        <w:t xml:space="preserve">Rozliczenie przedmiotu </w:t>
      </w:r>
      <w:r w:rsidR="006C04A7" w:rsidRPr="0068493C">
        <w:rPr>
          <w:sz w:val="22"/>
          <w:szCs w:val="22"/>
        </w:rPr>
        <w:t>U</w:t>
      </w:r>
      <w:r w:rsidRPr="0068493C">
        <w:rPr>
          <w:sz w:val="22"/>
          <w:szCs w:val="22"/>
        </w:rPr>
        <w:t xml:space="preserve">mowy nastąpi na podstawie wystawionej faktury zgodnie </w:t>
      </w:r>
      <w:r w:rsidRPr="0068493C">
        <w:rPr>
          <w:sz w:val="22"/>
          <w:szCs w:val="22"/>
        </w:rPr>
        <w:br/>
        <w:t>z obowiązującymi przepisami prawa.  Do faktury Wykonawca zobowiązany jest dołączyć Protokół odbioru</w:t>
      </w:r>
      <w:r w:rsidR="006C04A7" w:rsidRPr="0068493C">
        <w:rPr>
          <w:sz w:val="22"/>
          <w:szCs w:val="22"/>
        </w:rPr>
        <w:t xml:space="preserve"> podpisany </w:t>
      </w:r>
      <w:r w:rsidR="00C30D61" w:rsidRPr="0068493C">
        <w:rPr>
          <w:sz w:val="22"/>
          <w:szCs w:val="22"/>
        </w:rPr>
        <w:t>zgodnie z ust. 3.</w:t>
      </w:r>
      <w:r w:rsidRPr="0068493C">
        <w:rPr>
          <w:sz w:val="22"/>
          <w:szCs w:val="22"/>
        </w:rPr>
        <w:t xml:space="preserve"> </w:t>
      </w:r>
      <w:bookmarkStart w:id="148" w:name="_Hlk155937703"/>
    </w:p>
    <w:bookmarkEnd w:id="148"/>
    <w:p w14:paraId="7A8006C2" w14:textId="504E06A1" w:rsidR="000C23F8" w:rsidRPr="0068493C" w:rsidRDefault="000C23F8" w:rsidP="006E4D65">
      <w:pPr>
        <w:numPr>
          <w:ilvl w:val="0"/>
          <w:numId w:val="52"/>
        </w:numPr>
        <w:jc w:val="both"/>
        <w:rPr>
          <w:strike/>
          <w:sz w:val="24"/>
          <w:szCs w:val="24"/>
        </w:rPr>
      </w:pPr>
      <w:r w:rsidRPr="0068493C">
        <w:rPr>
          <w:sz w:val="22"/>
          <w:szCs w:val="22"/>
        </w:rPr>
        <w:t xml:space="preserve">Gdy Wykonawcą umowy jest konsorcjum, w Protokole odbioru wskazuje się członka konsorcjum który wystawi fakturę za objęty </w:t>
      </w:r>
      <w:r w:rsidR="000E40FD" w:rsidRPr="0068493C">
        <w:rPr>
          <w:sz w:val="22"/>
          <w:szCs w:val="22"/>
        </w:rPr>
        <w:t>P</w:t>
      </w:r>
      <w:r w:rsidRPr="0068493C">
        <w:rPr>
          <w:sz w:val="22"/>
          <w:szCs w:val="22"/>
        </w:rPr>
        <w:t xml:space="preserve">rotokołem </w:t>
      </w:r>
      <w:r w:rsidR="000E40FD" w:rsidRPr="0068493C">
        <w:rPr>
          <w:sz w:val="22"/>
          <w:szCs w:val="22"/>
        </w:rPr>
        <w:t xml:space="preserve">odbioru </w:t>
      </w:r>
      <w:r w:rsidRPr="0068493C">
        <w:rPr>
          <w:sz w:val="22"/>
          <w:szCs w:val="22"/>
        </w:rPr>
        <w:t xml:space="preserve">przedmiot </w:t>
      </w:r>
      <w:r w:rsidR="006C04A7" w:rsidRPr="0068493C">
        <w:rPr>
          <w:sz w:val="22"/>
          <w:szCs w:val="22"/>
        </w:rPr>
        <w:t>U</w:t>
      </w:r>
      <w:r w:rsidRPr="0068493C">
        <w:rPr>
          <w:sz w:val="22"/>
          <w:szCs w:val="22"/>
        </w:rPr>
        <w:t xml:space="preserve">mowy. W przypadku gdy faktury za objęty </w:t>
      </w:r>
      <w:r w:rsidR="000E40FD" w:rsidRPr="0068493C">
        <w:rPr>
          <w:sz w:val="22"/>
          <w:szCs w:val="22"/>
        </w:rPr>
        <w:t>P</w:t>
      </w:r>
      <w:r w:rsidRPr="0068493C">
        <w:rPr>
          <w:sz w:val="22"/>
          <w:szCs w:val="22"/>
        </w:rPr>
        <w:t xml:space="preserve">rotokołem </w:t>
      </w:r>
      <w:r w:rsidR="000E40FD" w:rsidRPr="0068493C">
        <w:rPr>
          <w:sz w:val="22"/>
          <w:szCs w:val="22"/>
        </w:rPr>
        <w:t xml:space="preserve">odbioru </w:t>
      </w:r>
      <w:r w:rsidRPr="0068493C">
        <w:rPr>
          <w:sz w:val="22"/>
          <w:szCs w:val="22"/>
        </w:rPr>
        <w:t xml:space="preserve">przedmiot </w:t>
      </w:r>
      <w:r w:rsidR="006C04A7" w:rsidRPr="0068493C">
        <w:rPr>
          <w:sz w:val="22"/>
          <w:szCs w:val="22"/>
        </w:rPr>
        <w:t>U</w:t>
      </w:r>
      <w:r w:rsidRPr="0068493C">
        <w:rPr>
          <w:sz w:val="22"/>
          <w:szCs w:val="22"/>
        </w:rPr>
        <w:t xml:space="preserve">mowy wystawi dwóch lub więcej członków konsorcjum w </w:t>
      </w:r>
      <w:r w:rsidR="000E40FD" w:rsidRPr="0068493C">
        <w:rPr>
          <w:sz w:val="22"/>
          <w:szCs w:val="22"/>
        </w:rPr>
        <w:t>P</w:t>
      </w:r>
      <w:r w:rsidRPr="0068493C">
        <w:rPr>
          <w:sz w:val="22"/>
          <w:szCs w:val="22"/>
        </w:rPr>
        <w:t xml:space="preserve">rotokole odbioru wskazuje się wartość netto każdej z faktur. Zapłata faktur zgodnie ze wskazaniem zawartym w </w:t>
      </w:r>
      <w:r w:rsidR="000E40FD" w:rsidRPr="0068493C">
        <w:rPr>
          <w:sz w:val="22"/>
          <w:szCs w:val="22"/>
        </w:rPr>
        <w:t>P</w:t>
      </w:r>
      <w:r w:rsidRPr="0068493C">
        <w:rPr>
          <w:sz w:val="22"/>
          <w:szCs w:val="22"/>
        </w:rPr>
        <w:t xml:space="preserve">rotokole odbioru jest równoznaczna ze spełnieniem świadczenia za objęty </w:t>
      </w:r>
      <w:r w:rsidR="000E40FD" w:rsidRPr="0068493C">
        <w:rPr>
          <w:sz w:val="22"/>
          <w:szCs w:val="22"/>
        </w:rPr>
        <w:t>P</w:t>
      </w:r>
      <w:r w:rsidRPr="0068493C">
        <w:rPr>
          <w:sz w:val="22"/>
          <w:szCs w:val="22"/>
        </w:rPr>
        <w:t xml:space="preserve">rotokołem </w:t>
      </w:r>
      <w:r w:rsidR="000E40FD" w:rsidRPr="0068493C">
        <w:rPr>
          <w:sz w:val="22"/>
          <w:szCs w:val="22"/>
        </w:rPr>
        <w:t xml:space="preserve">odbioru </w:t>
      </w:r>
      <w:r w:rsidRPr="0068493C">
        <w:rPr>
          <w:sz w:val="22"/>
          <w:szCs w:val="22"/>
        </w:rPr>
        <w:t xml:space="preserve">przedmiot </w:t>
      </w:r>
      <w:r w:rsidR="006C04A7" w:rsidRPr="0068493C">
        <w:rPr>
          <w:sz w:val="22"/>
          <w:szCs w:val="22"/>
        </w:rPr>
        <w:t>U</w:t>
      </w:r>
      <w:r w:rsidRPr="0068493C">
        <w:rPr>
          <w:sz w:val="22"/>
          <w:szCs w:val="22"/>
        </w:rPr>
        <w:t xml:space="preserve">mowy wobec wszystkich wykonawców </w:t>
      </w:r>
      <w:r w:rsidR="006C04A7" w:rsidRPr="0068493C">
        <w:rPr>
          <w:sz w:val="22"/>
          <w:szCs w:val="22"/>
        </w:rPr>
        <w:t>U</w:t>
      </w:r>
      <w:r w:rsidRPr="0068493C">
        <w:rPr>
          <w:sz w:val="22"/>
          <w:szCs w:val="22"/>
        </w:rPr>
        <w:t xml:space="preserve">mowy. </w:t>
      </w:r>
    </w:p>
    <w:p w14:paraId="1C90404F" w14:textId="77777777" w:rsidR="000C23F8" w:rsidRPr="0068493C" w:rsidRDefault="000C23F8" w:rsidP="006E4D65">
      <w:pPr>
        <w:numPr>
          <w:ilvl w:val="0"/>
          <w:numId w:val="52"/>
        </w:numPr>
        <w:jc w:val="both"/>
        <w:rPr>
          <w:sz w:val="24"/>
          <w:szCs w:val="24"/>
        </w:rPr>
      </w:pPr>
      <w:r w:rsidRPr="0068493C">
        <w:rPr>
          <w:sz w:val="22"/>
          <w:szCs w:val="22"/>
        </w:rPr>
        <w:t xml:space="preserve">Protokół odbioru podpisują upoważnieni przedstawiciele Stron wskazani w Umowie. </w:t>
      </w:r>
    </w:p>
    <w:bookmarkEnd w:id="146"/>
    <w:p w14:paraId="64FFC5AD" w14:textId="305B828A" w:rsidR="000C23F8" w:rsidRPr="0068493C" w:rsidRDefault="000C23F8" w:rsidP="006E4D65">
      <w:pPr>
        <w:numPr>
          <w:ilvl w:val="0"/>
          <w:numId w:val="52"/>
        </w:numPr>
        <w:jc w:val="both"/>
        <w:rPr>
          <w:sz w:val="22"/>
          <w:szCs w:val="22"/>
        </w:rPr>
      </w:pPr>
      <w:r w:rsidRPr="0068493C">
        <w:rPr>
          <w:sz w:val="22"/>
          <w:szCs w:val="22"/>
        </w:rPr>
        <w:t>Faktury należy wystawiać zgodnie z obowiązującymi przepisami.</w:t>
      </w:r>
    </w:p>
    <w:p w14:paraId="6B79EB81" w14:textId="77777777" w:rsidR="000E40FD" w:rsidRPr="0068493C" w:rsidRDefault="000E40FD" w:rsidP="006E4D65">
      <w:pPr>
        <w:numPr>
          <w:ilvl w:val="0"/>
          <w:numId w:val="52"/>
        </w:numPr>
        <w:jc w:val="both"/>
        <w:rPr>
          <w:sz w:val="24"/>
          <w:szCs w:val="24"/>
        </w:rPr>
      </w:pPr>
      <w:r w:rsidRPr="0068493C">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7"/>
    <w:p w14:paraId="434F79C7" w14:textId="77777777" w:rsidR="000C23F8" w:rsidRPr="00F8529D" w:rsidRDefault="000C23F8" w:rsidP="006E4D65">
      <w:pPr>
        <w:numPr>
          <w:ilvl w:val="0"/>
          <w:numId w:val="52"/>
        </w:numPr>
        <w:jc w:val="both"/>
        <w:rPr>
          <w:sz w:val="22"/>
          <w:szCs w:val="22"/>
        </w:rPr>
      </w:pPr>
      <w:r w:rsidRPr="00F8529D">
        <w:rPr>
          <w:sz w:val="22"/>
          <w:szCs w:val="22"/>
        </w:rPr>
        <w:t>Fakturę należy wystawić na adres:</w:t>
      </w:r>
    </w:p>
    <w:p w14:paraId="644385C9" w14:textId="77777777" w:rsidR="0068493C" w:rsidRPr="0068493C" w:rsidRDefault="0068493C" w:rsidP="0068493C">
      <w:pPr>
        <w:ind w:left="360"/>
        <w:jc w:val="center"/>
        <w:rPr>
          <w:b/>
          <w:sz w:val="22"/>
          <w:szCs w:val="22"/>
        </w:rPr>
      </w:pPr>
      <w:r w:rsidRPr="0068493C">
        <w:rPr>
          <w:bCs/>
          <w:sz w:val="22"/>
          <w:szCs w:val="22"/>
        </w:rPr>
        <w:t>Nabywca</w:t>
      </w:r>
      <w:r w:rsidRPr="0068493C">
        <w:rPr>
          <w:b/>
          <w:sz w:val="22"/>
          <w:szCs w:val="22"/>
        </w:rPr>
        <w:t xml:space="preserve">: Polska Grupa Górnicza S.A, 40-039 Katowice, ul. Powstańców 30 </w:t>
      </w:r>
    </w:p>
    <w:p w14:paraId="0D706956" w14:textId="77777777" w:rsidR="0068493C" w:rsidRPr="0068493C" w:rsidRDefault="0068493C" w:rsidP="0068493C">
      <w:pPr>
        <w:ind w:left="360"/>
        <w:jc w:val="center"/>
        <w:rPr>
          <w:b/>
          <w:sz w:val="22"/>
          <w:szCs w:val="22"/>
        </w:rPr>
      </w:pPr>
      <w:r w:rsidRPr="0068493C">
        <w:rPr>
          <w:bCs/>
          <w:sz w:val="22"/>
          <w:szCs w:val="22"/>
        </w:rPr>
        <w:t>Odbiorca</w:t>
      </w:r>
      <w:r w:rsidRPr="0068493C">
        <w:rPr>
          <w:b/>
          <w:sz w:val="22"/>
          <w:szCs w:val="22"/>
        </w:rPr>
        <w:t>: Oddział Zakład Informatyki i Telekomunikacji</w:t>
      </w:r>
    </w:p>
    <w:p w14:paraId="1E538A51" w14:textId="2C85AF48" w:rsidR="000C23F8" w:rsidRPr="00F746F7" w:rsidRDefault="0068493C" w:rsidP="0068493C">
      <w:pPr>
        <w:ind w:left="360"/>
        <w:jc w:val="center"/>
        <w:rPr>
          <w:bCs/>
          <w:sz w:val="22"/>
          <w:szCs w:val="22"/>
        </w:rPr>
      </w:pPr>
      <w:r w:rsidRPr="0068493C">
        <w:rPr>
          <w:b/>
          <w:sz w:val="22"/>
          <w:szCs w:val="22"/>
        </w:rPr>
        <w:t>44-253 Rybnik, ul. Jastrzębska 10</w:t>
      </w:r>
      <w:r w:rsidR="000C23F8"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68493C" w:rsidRDefault="000C23F8" w:rsidP="006E4D65">
      <w:pPr>
        <w:pStyle w:val="Akapitzlist"/>
        <w:numPr>
          <w:ilvl w:val="0"/>
          <w:numId w:val="52"/>
        </w:numPr>
        <w:rPr>
          <w:sz w:val="22"/>
          <w:szCs w:val="22"/>
        </w:rPr>
      </w:pPr>
      <w:r w:rsidRPr="0068493C">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F746F7" w:rsidRDefault="000C23F8" w:rsidP="006E4D65">
      <w:pPr>
        <w:numPr>
          <w:ilvl w:val="0"/>
          <w:numId w:val="5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6E4D65">
      <w:pPr>
        <w:numPr>
          <w:ilvl w:val="0"/>
          <w:numId w:val="52"/>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6E4D65">
      <w:pPr>
        <w:numPr>
          <w:ilvl w:val="0"/>
          <w:numId w:val="52"/>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6E4D65">
      <w:pPr>
        <w:numPr>
          <w:ilvl w:val="0"/>
          <w:numId w:val="5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w:t>
      </w:r>
      <w:r w:rsidRPr="00853323">
        <w:rPr>
          <w:sz w:val="22"/>
          <w:szCs w:val="22"/>
        </w:rPr>
        <w:lastRenderedPageBreak/>
        <w:t xml:space="preserve">art. 4 pkt 6) </w:t>
      </w:r>
      <w:r w:rsidRPr="0068493C">
        <w:rPr>
          <w:sz w:val="22"/>
          <w:szCs w:val="22"/>
        </w:rPr>
        <w:t xml:space="preserve">ustawy z dnia 8 marca 2013 roku o przeciwdziałaniu nadmiernym opóźnieniom </w:t>
      </w:r>
      <w:r w:rsidR="00D87590" w:rsidRPr="0068493C">
        <w:rPr>
          <w:sz w:val="22"/>
          <w:szCs w:val="22"/>
        </w:rPr>
        <w:br/>
      </w:r>
      <w:r w:rsidRPr="0068493C">
        <w:rPr>
          <w:sz w:val="22"/>
          <w:szCs w:val="22"/>
        </w:rPr>
        <w:t>w transakcjach handlowych (</w:t>
      </w:r>
      <w:r w:rsidR="00871506" w:rsidRPr="0068493C">
        <w:rPr>
          <w:sz w:val="22"/>
        </w:rPr>
        <w:t xml:space="preserve">Dz.U. z 2023r. poz. 711, poz.852, z </w:t>
      </w:r>
      <w:proofErr w:type="spellStart"/>
      <w:r w:rsidR="00871506" w:rsidRPr="0068493C">
        <w:rPr>
          <w:sz w:val="22"/>
        </w:rPr>
        <w:t>późn</w:t>
      </w:r>
      <w:proofErr w:type="spellEnd"/>
      <w:r w:rsidR="00871506" w:rsidRPr="0068493C">
        <w:rPr>
          <w:sz w:val="22"/>
        </w:rPr>
        <w:t>. zm.).</w:t>
      </w:r>
    </w:p>
    <w:p w14:paraId="1C2511ED" w14:textId="77777777" w:rsidR="000C23F8" w:rsidRPr="007B4FE1" w:rsidRDefault="000C23F8" w:rsidP="006E4D65">
      <w:pPr>
        <w:numPr>
          <w:ilvl w:val="0"/>
          <w:numId w:val="52"/>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6E4D65">
      <w:pPr>
        <w:numPr>
          <w:ilvl w:val="0"/>
          <w:numId w:val="5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6E4D65">
      <w:pPr>
        <w:numPr>
          <w:ilvl w:val="0"/>
          <w:numId w:val="52"/>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6E4D65">
      <w:pPr>
        <w:pStyle w:val="Tekstpodstawowy"/>
        <w:numPr>
          <w:ilvl w:val="0"/>
          <w:numId w:val="52"/>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6E4D65">
      <w:pPr>
        <w:numPr>
          <w:ilvl w:val="0"/>
          <w:numId w:val="52"/>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6E4D65">
      <w:pPr>
        <w:numPr>
          <w:ilvl w:val="0"/>
          <w:numId w:val="52"/>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6E4D65">
      <w:pPr>
        <w:numPr>
          <w:ilvl w:val="0"/>
          <w:numId w:val="5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6E4D65">
      <w:pPr>
        <w:pStyle w:val="Akapitzlist"/>
        <w:numPr>
          <w:ilvl w:val="0"/>
          <w:numId w:val="52"/>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6E4D65">
      <w:pPr>
        <w:pStyle w:val="Akapitzlist"/>
        <w:numPr>
          <w:ilvl w:val="0"/>
          <w:numId w:val="52"/>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6E4D65">
      <w:pPr>
        <w:numPr>
          <w:ilvl w:val="0"/>
          <w:numId w:val="52"/>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6E4D65">
      <w:pPr>
        <w:numPr>
          <w:ilvl w:val="1"/>
          <w:numId w:val="52"/>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6E4D65">
      <w:pPr>
        <w:numPr>
          <w:ilvl w:val="1"/>
          <w:numId w:val="52"/>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6E4D65">
      <w:pPr>
        <w:numPr>
          <w:ilvl w:val="1"/>
          <w:numId w:val="52"/>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 xml:space="preserve">W przypadku gdy został określony termin ważności certyfikatu, nowy certyfikat należy dostarczyć </w:t>
      </w:r>
      <w:r w:rsidRPr="00F746F7">
        <w:rPr>
          <w:sz w:val="22"/>
          <w:szCs w:val="22"/>
        </w:rPr>
        <w:lastRenderedPageBreak/>
        <w:t>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rsidP="006E4D65">
      <w:pPr>
        <w:pStyle w:val="Akapitzlist"/>
        <w:numPr>
          <w:ilvl w:val="0"/>
          <w:numId w:val="52"/>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4E09A5F9" w14:textId="0BC228EE" w:rsidR="000C23F8" w:rsidRPr="00F458BD" w:rsidRDefault="000C23F8" w:rsidP="000C23F8">
      <w:pPr>
        <w:ind w:left="360"/>
        <w:jc w:val="both"/>
        <w:rPr>
          <w:i/>
          <w:iCs/>
          <w:color w:val="2F5496" w:themeColor="accent1" w:themeShade="BF"/>
          <w:sz w:val="22"/>
          <w:szCs w:val="22"/>
        </w:rPr>
      </w:pPr>
      <w:r w:rsidRPr="00F458BD">
        <w:rPr>
          <w:color w:val="2F5496" w:themeColor="accent1" w:themeShade="BF"/>
          <w:sz w:val="22"/>
          <w:szCs w:val="22"/>
        </w:rPr>
        <w:t xml:space="preserve">[Tekst pomocniczy do usunięcia w wersji finalnej: </w:t>
      </w:r>
      <w:r w:rsidRPr="00F458BD">
        <w:rPr>
          <w:i/>
          <w:iCs/>
          <w:color w:val="2F5496" w:themeColor="accent1" w:themeShade="BF"/>
          <w:sz w:val="22"/>
          <w:szCs w:val="22"/>
        </w:rPr>
        <w:t>ust.</w:t>
      </w:r>
      <w:r w:rsidR="009532A7">
        <w:rPr>
          <w:i/>
          <w:iCs/>
          <w:color w:val="2F5496" w:themeColor="accent1" w:themeShade="BF"/>
          <w:sz w:val="22"/>
          <w:szCs w:val="22"/>
        </w:rPr>
        <w:t xml:space="preserve">18, </w:t>
      </w:r>
      <w:r w:rsidRPr="00F458BD">
        <w:rPr>
          <w:i/>
          <w:iCs/>
          <w:color w:val="2F5496" w:themeColor="accent1" w:themeShade="BF"/>
          <w:sz w:val="22"/>
          <w:szCs w:val="22"/>
        </w:rPr>
        <w:t>1</w:t>
      </w:r>
      <w:r>
        <w:rPr>
          <w:i/>
          <w:iCs/>
          <w:color w:val="2F5496" w:themeColor="accent1" w:themeShade="BF"/>
          <w:sz w:val="22"/>
          <w:szCs w:val="22"/>
        </w:rPr>
        <w:t>9</w:t>
      </w:r>
      <w:r w:rsidRPr="00F458BD">
        <w:rPr>
          <w:i/>
          <w:iCs/>
          <w:color w:val="2F5496" w:themeColor="accent1" w:themeShade="BF"/>
          <w:sz w:val="22"/>
          <w:szCs w:val="22"/>
        </w:rPr>
        <w:t xml:space="preserve">, </w:t>
      </w:r>
      <w:r>
        <w:rPr>
          <w:i/>
          <w:iCs/>
          <w:color w:val="2F5496" w:themeColor="accent1" w:themeShade="BF"/>
          <w:sz w:val="22"/>
          <w:szCs w:val="22"/>
        </w:rPr>
        <w:t>20</w:t>
      </w:r>
      <w:r w:rsidRPr="00F458BD">
        <w:rPr>
          <w:i/>
          <w:iCs/>
          <w:color w:val="2F5496" w:themeColor="accent1" w:themeShade="BF"/>
          <w:sz w:val="22"/>
          <w:szCs w:val="22"/>
        </w:rPr>
        <w:t xml:space="preserve">, </w:t>
      </w:r>
      <w:r>
        <w:rPr>
          <w:i/>
          <w:iCs/>
          <w:color w:val="2F5496" w:themeColor="accent1" w:themeShade="BF"/>
          <w:sz w:val="22"/>
          <w:szCs w:val="22"/>
        </w:rPr>
        <w:t>21</w:t>
      </w:r>
      <w:r w:rsidRPr="00F458BD">
        <w:rPr>
          <w:i/>
          <w:iCs/>
          <w:color w:val="2F5496" w:themeColor="accent1" w:themeShade="BF"/>
          <w:sz w:val="22"/>
          <w:szCs w:val="22"/>
        </w:rPr>
        <w:t xml:space="preserve"> stosujemy tylko gdy mamy do czynienia z podmiotem zagranicznym a przedmiot zamówień dotyczy zamówień opisanych </w:t>
      </w:r>
      <w:r>
        <w:rPr>
          <w:i/>
          <w:iCs/>
          <w:color w:val="2F5496" w:themeColor="accent1" w:themeShade="BF"/>
          <w:sz w:val="22"/>
          <w:szCs w:val="22"/>
        </w:rPr>
        <w:br/>
      </w:r>
      <w:r w:rsidRPr="00F458BD">
        <w:rPr>
          <w:i/>
          <w:iCs/>
          <w:color w:val="2F5496" w:themeColor="accent1" w:themeShade="BF"/>
          <w:sz w:val="22"/>
          <w:szCs w:val="22"/>
        </w:rPr>
        <w:t>w Załączniku nr 5 do umowy - podatek u źródła.]</w:t>
      </w:r>
    </w:p>
    <w:p w14:paraId="6331252F" w14:textId="77777777" w:rsidR="000C23F8" w:rsidRPr="00F458BD" w:rsidRDefault="000C23F8" w:rsidP="000C23F8">
      <w:pPr>
        <w:ind w:left="360"/>
        <w:jc w:val="both"/>
        <w:rPr>
          <w:i/>
          <w:iCs/>
          <w:color w:val="2F5496" w:themeColor="accent1" w:themeShade="BF"/>
          <w:sz w:val="22"/>
          <w:szCs w:val="22"/>
        </w:rPr>
      </w:pPr>
    </w:p>
    <w:p w14:paraId="14D1527C" w14:textId="0D17AFA2" w:rsidR="002A3212" w:rsidRPr="0068493C" w:rsidRDefault="000C23F8" w:rsidP="006E4D65">
      <w:pPr>
        <w:numPr>
          <w:ilvl w:val="0"/>
          <w:numId w:val="52"/>
        </w:numPr>
        <w:jc w:val="both"/>
        <w:rPr>
          <w:b/>
          <w:bCs/>
          <w:sz w:val="22"/>
          <w:szCs w:val="22"/>
        </w:rPr>
      </w:pPr>
      <w:bookmarkStart w:id="149"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rzychodowej</w:t>
      </w:r>
      <w:r w:rsidR="0068493C">
        <w:rPr>
          <w:sz w:val="22"/>
          <w:szCs w:val="22"/>
        </w:rPr>
        <w:t xml:space="preserve"> – </w:t>
      </w:r>
      <w:r w:rsidR="0068493C" w:rsidRPr="0068493C">
        <w:rPr>
          <w:b/>
          <w:bCs/>
          <w:sz w:val="22"/>
          <w:szCs w:val="22"/>
        </w:rPr>
        <w:t>nie dotyczy.</w:t>
      </w:r>
    </w:p>
    <w:p w14:paraId="6F6C7335" w14:textId="00204ABF" w:rsidR="000C23F8" w:rsidRDefault="000C23F8" w:rsidP="00C52E22">
      <w:pPr>
        <w:ind w:left="425"/>
        <w:jc w:val="both"/>
        <w:rPr>
          <w:sz w:val="22"/>
          <w:szCs w:val="22"/>
        </w:rPr>
      </w:pPr>
      <w:bookmarkStart w:id="150" w:name="_Hlk155935130"/>
      <w:bookmarkEnd w:id="149"/>
    </w:p>
    <w:p w14:paraId="2E8CB11D" w14:textId="2311AF26" w:rsidR="000C23F8" w:rsidRDefault="000C23F8" w:rsidP="000C23F8">
      <w:pPr>
        <w:jc w:val="both"/>
        <w:rPr>
          <w:sz w:val="22"/>
          <w:szCs w:val="22"/>
        </w:rPr>
      </w:pPr>
    </w:p>
    <w:p w14:paraId="66737EEC" w14:textId="77777777" w:rsidR="000C23F8" w:rsidRPr="00821D8C" w:rsidRDefault="000C23F8" w:rsidP="000C23F8">
      <w:pPr>
        <w:pStyle w:val="Nagwek2"/>
      </w:pPr>
      <w:bookmarkStart w:id="151" w:name="_Toc64016203"/>
      <w:bookmarkStart w:id="152" w:name="_Toc106095864"/>
      <w:bookmarkStart w:id="153" w:name="_Toc106096304"/>
      <w:bookmarkStart w:id="154" w:name="_Toc106096408"/>
      <w:bookmarkStart w:id="155" w:name="_Toc148612302"/>
      <w:r w:rsidRPr="00821D8C">
        <w:t>§ 5. Termin realizacji</w:t>
      </w:r>
      <w:bookmarkEnd w:id="151"/>
      <w:bookmarkEnd w:id="152"/>
      <w:bookmarkEnd w:id="153"/>
      <w:bookmarkEnd w:id="154"/>
      <w:bookmarkEnd w:id="155"/>
    </w:p>
    <w:bookmarkEnd w:id="133"/>
    <w:bookmarkEnd w:id="150"/>
    <w:p w14:paraId="311CBFBB" w14:textId="6C8DE310" w:rsidR="000C23F8" w:rsidRPr="00821D8C" w:rsidRDefault="0068493C" w:rsidP="00C41E6E">
      <w:pPr>
        <w:rPr>
          <w:sz w:val="22"/>
          <w:szCs w:val="22"/>
        </w:rPr>
      </w:pPr>
      <w:r w:rsidRPr="00821D8C">
        <w:rPr>
          <w:sz w:val="22"/>
          <w:szCs w:val="22"/>
        </w:rPr>
        <w:t>1. Termin realizacji Umowy</w:t>
      </w:r>
      <w:r w:rsidR="00C41E6E" w:rsidRPr="00821D8C">
        <w:rPr>
          <w:sz w:val="22"/>
          <w:szCs w:val="22"/>
        </w:rPr>
        <w:t>:</w:t>
      </w:r>
      <w:r w:rsidRPr="00821D8C">
        <w:rPr>
          <w:sz w:val="22"/>
          <w:szCs w:val="22"/>
        </w:rPr>
        <w:t xml:space="preserve"> </w:t>
      </w:r>
      <w:r w:rsidR="00C41E6E" w:rsidRPr="00821D8C">
        <w:rPr>
          <w:sz w:val="22"/>
          <w:szCs w:val="22"/>
        </w:rPr>
        <w:t>od daty zawarcia umowy do 31.12.2024 r.</w:t>
      </w:r>
    </w:p>
    <w:p w14:paraId="36F4397B" w14:textId="77777777" w:rsidR="000C23F8" w:rsidRPr="00821D8C" w:rsidRDefault="000C23F8" w:rsidP="000C23F8">
      <w:pPr>
        <w:pStyle w:val="Nagwek2"/>
      </w:pPr>
      <w:bookmarkStart w:id="156" w:name="_Toc76637427"/>
      <w:bookmarkStart w:id="157" w:name="_Toc77251958"/>
      <w:bookmarkStart w:id="158" w:name="_Toc83291677"/>
      <w:bookmarkStart w:id="159" w:name="_Toc106095865"/>
      <w:bookmarkStart w:id="160" w:name="_Toc106096305"/>
      <w:bookmarkStart w:id="161" w:name="_Toc106096409"/>
      <w:bookmarkStart w:id="162" w:name="_Toc148612303"/>
      <w:r w:rsidRPr="00821D8C">
        <w:t>§ 6. Gwarancja i postępowanie reklamacyjne</w:t>
      </w:r>
      <w:bookmarkEnd w:id="156"/>
      <w:bookmarkEnd w:id="157"/>
      <w:bookmarkEnd w:id="158"/>
      <w:bookmarkEnd w:id="159"/>
      <w:bookmarkEnd w:id="160"/>
      <w:bookmarkEnd w:id="161"/>
      <w:bookmarkEnd w:id="162"/>
    </w:p>
    <w:p w14:paraId="4244BF7C" w14:textId="4BE63382" w:rsidR="00C30D61" w:rsidRPr="00821D8C" w:rsidRDefault="000C23F8" w:rsidP="006E4D65">
      <w:pPr>
        <w:numPr>
          <w:ilvl w:val="0"/>
          <w:numId w:val="53"/>
        </w:numPr>
        <w:tabs>
          <w:tab w:val="clear" w:pos="426"/>
        </w:tabs>
        <w:ind w:hanging="426"/>
        <w:jc w:val="both"/>
        <w:rPr>
          <w:b/>
          <w:bCs/>
          <w:sz w:val="22"/>
          <w:szCs w:val="22"/>
        </w:rPr>
      </w:pPr>
      <w:r w:rsidRPr="00821D8C">
        <w:rPr>
          <w:sz w:val="22"/>
          <w:szCs w:val="22"/>
        </w:rPr>
        <w:t xml:space="preserve">Wykonawca udziela </w:t>
      </w:r>
      <w:r w:rsidR="009F689C" w:rsidRPr="00821D8C">
        <w:rPr>
          <w:sz w:val="22"/>
          <w:szCs w:val="22"/>
        </w:rPr>
        <w:t>36</w:t>
      </w:r>
      <w:r w:rsidRPr="00821D8C">
        <w:rPr>
          <w:sz w:val="22"/>
          <w:szCs w:val="22"/>
        </w:rPr>
        <w:t xml:space="preserve"> miesięcy gwarancji na przedmiot </w:t>
      </w:r>
      <w:r w:rsidR="003B296A" w:rsidRPr="00821D8C">
        <w:rPr>
          <w:sz w:val="22"/>
          <w:szCs w:val="22"/>
        </w:rPr>
        <w:t>U</w:t>
      </w:r>
      <w:r w:rsidRPr="00821D8C">
        <w:rPr>
          <w:sz w:val="22"/>
          <w:szCs w:val="22"/>
        </w:rPr>
        <w:t>mowy, liczonej od dnia podpisania Protokołu odbioru</w:t>
      </w:r>
      <w:r w:rsidR="002B048C" w:rsidRPr="00821D8C">
        <w:rPr>
          <w:sz w:val="22"/>
          <w:szCs w:val="22"/>
        </w:rPr>
        <w:t xml:space="preserve"> przez </w:t>
      </w:r>
      <w:r w:rsidR="00C30D61" w:rsidRPr="00821D8C">
        <w:rPr>
          <w:sz w:val="22"/>
          <w:szCs w:val="22"/>
        </w:rPr>
        <w:t xml:space="preserve">upoważnionych przedstawicieli Stron wskazanych w Umowie. </w:t>
      </w:r>
    </w:p>
    <w:p w14:paraId="1687DDE5" w14:textId="4E8FA6D9" w:rsidR="000C23F8" w:rsidRPr="00821D8C" w:rsidRDefault="000C23F8" w:rsidP="006E4D65">
      <w:pPr>
        <w:numPr>
          <w:ilvl w:val="0"/>
          <w:numId w:val="53"/>
        </w:numPr>
        <w:tabs>
          <w:tab w:val="clear" w:pos="426"/>
        </w:tabs>
        <w:ind w:hanging="426"/>
        <w:jc w:val="both"/>
        <w:rPr>
          <w:b/>
          <w:bCs/>
          <w:sz w:val="22"/>
          <w:szCs w:val="22"/>
        </w:rPr>
      </w:pPr>
      <w:r w:rsidRPr="00821D8C">
        <w:rPr>
          <w:sz w:val="22"/>
          <w:szCs w:val="22"/>
        </w:rPr>
        <w:t xml:space="preserve">W przypadku gdy producent dla zastosowanego wyrobu udziela dłuższego okresu gwarancji – obowiązuje gwarancja </w:t>
      </w:r>
      <w:r w:rsidR="00E42A3A" w:rsidRPr="00821D8C">
        <w:rPr>
          <w:sz w:val="22"/>
          <w:szCs w:val="22"/>
        </w:rPr>
        <w:t>p</w:t>
      </w:r>
      <w:r w:rsidRPr="00821D8C">
        <w:rPr>
          <w:sz w:val="22"/>
          <w:szCs w:val="22"/>
        </w:rPr>
        <w:t>roducenta.</w:t>
      </w:r>
    </w:p>
    <w:p w14:paraId="75586052" w14:textId="77777777" w:rsidR="000C23F8" w:rsidRPr="00F8529D" w:rsidRDefault="000C23F8" w:rsidP="006E4D65">
      <w:pPr>
        <w:numPr>
          <w:ilvl w:val="0"/>
          <w:numId w:val="53"/>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6E4D65">
      <w:pPr>
        <w:numPr>
          <w:ilvl w:val="0"/>
          <w:numId w:val="54"/>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6E4D65">
      <w:pPr>
        <w:numPr>
          <w:ilvl w:val="0"/>
          <w:numId w:val="54"/>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6E4D65">
      <w:pPr>
        <w:numPr>
          <w:ilvl w:val="0"/>
          <w:numId w:val="54"/>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6E4D65">
      <w:pPr>
        <w:numPr>
          <w:ilvl w:val="0"/>
          <w:numId w:val="53"/>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6E4D65">
      <w:pPr>
        <w:numPr>
          <w:ilvl w:val="0"/>
          <w:numId w:val="53"/>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6E4D65">
      <w:pPr>
        <w:numPr>
          <w:ilvl w:val="0"/>
          <w:numId w:val="53"/>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6E4D65">
      <w:pPr>
        <w:numPr>
          <w:ilvl w:val="0"/>
          <w:numId w:val="53"/>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6E4D65">
      <w:pPr>
        <w:numPr>
          <w:ilvl w:val="0"/>
          <w:numId w:val="53"/>
        </w:numPr>
        <w:ind w:hanging="426"/>
        <w:jc w:val="both"/>
        <w:rPr>
          <w:sz w:val="22"/>
          <w:szCs w:val="22"/>
        </w:rPr>
      </w:pPr>
      <w:r w:rsidRPr="00367E8F">
        <w:rPr>
          <w:sz w:val="22"/>
          <w:szCs w:val="22"/>
        </w:rPr>
        <w:lastRenderedPageBreak/>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6E4D65">
      <w:pPr>
        <w:numPr>
          <w:ilvl w:val="0"/>
          <w:numId w:val="53"/>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6E4D65">
      <w:pPr>
        <w:numPr>
          <w:ilvl w:val="0"/>
          <w:numId w:val="53"/>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6E4D65">
      <w:pPr>
        <w:numPr>
          <w:ilvl w:val="0"/>
          <w:numId w:val="53"/>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163" w:name="_Toc64016204"/>
      <w:bookmarkStart w:id="164" w:name="_Toc106095866"/>
      <w:bookmarkStart w:id="165" w:name="_Toc106096306"/>
      <w:bookmarkStart w:id="166" w:name="_Toc106096410"/>
      <w:bookmarkStart w:id="167" w:name="_Toc148612304"/>
      <w:r w:rsidRPr="00E66F78">
        <w:t xml:space="preserve">§ </w:t>
      </w:r>
      <w:r>
        <w:t>7</w:t>
      </w:r>
      <w:r w:rsidRPr="00E66F78">
        <w:t>. Szczególne obowiązki Wykonawcy</w:t>
      </w:r>
      <w:bookmarkEnd w:id="163"/>
      <w:bookmarkEnd w:id="164"/>
      <w:bookmarkEnd w:id="165"/>
      <w:bookmarkEnd w:id="166"/>
      <w:bookmarkEnd w:id="167"/>
    </w:p>
    <w:p w14:paraId="2954B557" w14:textId="77777777" w:rsidR="000C23F8" w:rsidRPr="00DA017B" w:rsidRDefault="000C23F8" w:rsidP="000C23F8">
      <w:pPr>
        <w:spacing w:line="259" w:lineRule="auto"/>
        <w:ind w:left="357"/>
        <w:jc w:val="both"/>
        <w:rPr>
          <w:sz w:val="10"/>
          <w:szCs w:val="10"/>
        </w:rPr>
      </w:pPr>
      <w:bookmarkStart w:id="168" w:name="_Hlk67826176"/>
    </w:p>
    <w:p w14:paraId="31BDA678" w14:textId="77777777" w:rsidR="000C23F8" w:rsidRPr="00821D8C" w:rsidRDefault="000C23F8" w:rsidP="006E4D65">
      <w:pPr>
        <w:numPr>
          <w:ilvl w:val="0"/>
          <w:numId w:val="39"/>
        </w:numPr>
        <w:spacing w:line="259" w:lineRule="auto"/>
        <w:jc w:val="both"/>
        <w:rPr>
          <w:sz w:val="22"/>
          <w:szCs w:val="22"/>
        </w:rPr>
      </w:pPr>
      <w:r w:rsidRPr="00821D8C">
        <w:rPr>
          <w:sz w:val="22"/>
          <w:szCs w:val="22"/>
        </w:rPr>
        <w:t>Wykonawca ponosi pełną odpowiedzialność odszkodowawczą za wszelkie szkody powstałe z jego winy w związku z realizacją Umowy, w tym w stosunku do własnych pracowników, Podwykonawców oraz osób trzecich.</w:t>
      </w:r>
    </w:p>
    <w:p w14:paraId="2A489FB5" w14:textId="77777777" w:rsidR="00AD48CF" w:rsidRPr="00821D8C" w:rsidRDefault="00AD48CF" w:rsidP="006E4D65">
      <w:pPr>
        <w:numPr>
          <w:ilvl w:val="0"/>
          <w:numId w:val="39"/>
        </w:numPr>
        <w:spacing w:line="259" w:lineRule="auto"/>
        <w:jc w:val="both"/>
        <w:rPr>
          <w:sz w:val="22"/>
          <w:szCs w:val="22"/>
        </w:rPr>
      </w:pPr>
      <w:r w:rsidRPr="00821D8C">
        <w:rPr>
          <w:sz w:val="22"/>
          <w:szCs w:val="22"/>
        </w:rPr>
        <w:t>Wykonawcy, którzy złożyli ofertę wspólną odpowiadają solidarnie za realizację zamówienia.</w:t>
      </w:r>
    </w:p>
    <w:p w14:paraId="53A81798" w14:textId="77777777" w:rsidR="000C23F8" w:rsidRPr="00821D8C" w:rsidRDefault="000C23F8" w:rsidP="00AD48CF">
      <w:pPr>
        <w:spacing w:line="259" w:lineRule="auto"/>
        <w:jc w:val="both"/>
        <w:rPr>
          <w:sz w:val="22"/>
          <w:szCs w:val="22"/>
        </w:rPr>
      </w:pPr>
    </w:p>
    <w:p w14:paraId="729DFF6D" w14:textId="01B5B159" w:rsidR="000C23F8" w:rsidRPr="00C30D61" w:rsidRDefault="000C23F8" w:rsidP="000C23F8">
      <w:pPr>
        <w:pStyle w:val="Nagwek2"/>
      </w:pPr>
      <w:bookmarkStart w:id="169" w:name="_Toc106095867"/>
      <w:bookmarkStart w:id="170" w:name="_Toc106096307"/>
      <w:bookmarkStart w:id="171" w:name="_Toc106096411"/>
      <w:bookmarkStart w:id="172" w:name="_Toc148612305"/>
      <w:bookmarkEnd w:id="168"/>
      <w:r w:rsidRPr="00821D8C">
        <w:t>§ 8. Zabezpieczenie należytego wykonania Umowy</w:t>
      </w:r>
      <w:bookmarkEnd w:id="169"/>
      <w:bookmarkEnd w:id="170"/>
      <w:bookmarkEnd w:id="171"/>
      <w:bookmarkEnd w:id="172"/>
      <w:r w:rsidRPr="00821D8C">
        <w:t xml:space="preserve">  </w:t>
      </w:r>
      <w:r w:rsidR="009F689C" w:rsidRPr="00821D8C">
        <w:t>- nie dotyczy</w:t>
      </w:r>
    </w:p>
    <w:p w14:paraId="5C6120CB" w14:textId="08B54E1C" w:rsidR="000C23F8" w:rsidRPr="009F689C" w:rsidRDefault="000C23F8" w:rsidP="000C23F8">
      <w:pPr>
        <w:pStyle w:val="Nagwek2"/>
      </w:pPr>
      <w:bookmarkStart w:id="173" w:name="_Toc64016205"/>
      <w:bookmarkStart w:id="174" w:name="_Toc106095868"/>
      <w:bookmarkStart w:id="175" w:name="_Toc106096308"/>
      <w:bookmarkStart w:id="176" w:name="_Toc106096412"/>
      <w:bookmarkStart w:id="177" w:name="_Toc148612306"/>
      <w:r w:rsidRPr="00DF1FE2">
        <w:t xml:space="preserve">§ 9. Wymagania dotyczące </w:t>
      </w:r>
      <w:r w:rsidRPr="009F689C">
        <w:t>zatrudnienia</w:t>
      </w:r>
      <w:bookmarkEnd w:id="173"/>
      <w:r w:rsidRPr="009F689C">
        <w:t xml:space="preserve"> </w:t>
      </w:r>
      <w:bookmarkEnd w:id="174"/>
      <w:bookmarkEnd w:id="175"/>
      <w:bookmarkEnd w:id="176"/>
      <w:bookmarkEnd w:id="177"/>
      <w:r w:rsidR="009F689C" w:rsidRPr="009F689C">
        <w:rPr>
          <w:i/>
          <w:iCs/>
        </w:rPr>
        <w:t>-nie dotyczy</w:t>
      </w:r>
    </w:p>
    <w:p w14:paraId="110B2D57" w14:textId="77777777" w:rsidR="000C23F8" w:rsidRPr="00B84609" w:rsidRDefault="000C23F8" w:rsidP="000C23F8">
      <w:pPr>
        <w:pStyle w:val="Akapitzlist"/>
        <w:spacing w:line="259" w:lineRule="auto"/>
        <w:ind w:left="284"/>
        <w:jc w:val="both"/>
        <w:rPr>
          <w:sz w:val="8"/>
          <w:szCs w:val="8"/>
        </w:rPr>
      </w:pPr>
      <w:bookmarkStart w:id="178" w:name="_Hlk67826210"/>
    </w:p>
    <w:p w14:paraId="2D7428B2" w14:textId="77777777" w:rsidR="000C23F8" w:rsidRPr="00F8529D" w:rsidRDefault="000C23F8" w:rsidP="000C23F8">
      <w:pPr>
        <w:pStyle w:val="Nagwek2"/>
      </w:pPr>
      <w:bookmarkStart w:id="179" w:name="_Toc64016206"/>
      <w:bookmarkStart w:id="180" w:name="_Toc106095869"/>
      <w:bookmarkStart w:id="181" w:name="_Toc106096309"/>
      <w:bookmarkStart w:id="182" w:name="_Toc106096413"/>
      <w:bookmarkStart w:id="183" w:name="_Toc148612307"/>
      <w:bookmarkStart w:id="184" w:name="_Hlk147301573"/>
      <w:bookmarkEnd w:id="178"/>
      <w:r w:rsidRPr="00F8529D">
        <w:t>§ 10. Podwykonawstwo</w:t>
      </w:r>
      <w:bookmarkEnd w:id="179"/>
      <w:bookmarkEnd w:id="180"/>
      <w:bookmarkEnd w:id="181"/>
      <w:bookmarkEnd w:id="182"/>
      <w:bookmarkEnd w:id="183"/>
    </w:p>
    <w:p w14:paraId="64F55AD4" w14:textId="3A2374FD" w:rsidR="00430097" w:rsidRPr="00F8529D" w:rsidRDefault="00430097" w:rsidP="006E4D65">
      <w:pPr>
        <w:numPr>
          <w:ilvl w:val="0"/>
          <w:numId w:val="50"/>
        </w:numPr>
        <w:ind w:left="284" w:hanging="284"/>
        <w:jc w:val="both"/>
        <w:rPr>
          <w:sz w:val="22"/>
          <w:szCs w:val="22"/>
        </w:rPr>
      </w:pPr>
      <w:bookmarkStart w:id="185" w:name="_Hlk68846287"/>
      <w:bookmarkEnd w:id="184"/>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2B8489D9" w14:textId="77777777" w:rsidR="00430097" w:rsidRPr="00F8529D" w:rsidRDefault="00430097" w:rsidP="006E4D65">
      <w:pPr>
        <w:numPr>
          <w:ilvl w:val="0"/>
          <w:numId w:val="5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6E4D65">
      <w:pPr>
        <w:numPr>
          <w:ilvl w:val="0"/>
          <w:numId w:val="5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6E4D65">
      <w:pPr>
        <w:numPr>
          <w:ilvl w:val="0"/>
          <w:numId w:val="50"/>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6E4D65">
      <w:pPr>
        <w:pStyle w:val="Akapitzlist"/>
        <w:numPr>
          <w:ilvl w:val="1"/>
          <w:numId w:val="50"/>
        </w:numPr>
        <w:ind w:left="851" w:hanging="284"/>
        <w:jc w:val="both"/>
        <w:rPr>
          <w:sz w:val="22"/>
          <w:szCs w:val="22"/>
        </w:rPr>
      </w:pPr>
      <w:r w:rsidRPr="00F8529D">
        <w:rPr>
          <w:sz w:val="22"/>
          <w:szCs w:val="22"/>
        </w:rPr>
        <w:t>nazwę podwykonawcy,</w:t>
      </w:r>
    </w:p>
    <w:p w14:paraId="551745E3" w14:textId="77777777" w:rsidR="00430097" w:rsidRPr="00F8529D" w:rsidRDefault="00430097" w:rsidP="006E4D65">
      <w:pPr>
        <w:pStyle w:val="Akapitzlist"/>
        <w:numPr>
          <w:ilvl w:val="1"/>
          <w:numId w:val="50"/>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6E4D65">
      <w:pPr>
        <w:pStyle w:val="Akapitzlist"/>
        <w:numPr>
          <w:ilvl w:val="1"/>
          <w:numId w:val="50"/>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6E4D65">
      <w:pPr>
        <w:pStyle w:val="Akapitzlist"/>
        <w:numPr>
          <w:ilvl w:val="1"/>
          <w:numId w:val="50"/>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6E4D65">
      <w:pPr>
        <w:pStyle w:val="Akapitzlist"/>
        <w:numPr>
          <w:ilvl w:val="1"/>
          <w:numId w:val="50"/>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6E4D65">
      <w:pPr>
        <w:numPr>
          <w:ilvl w:val="0"/>
          <w:numId w:val="5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6E4D65">
      <w:pPr>
        <w:numPr>
          <w:ilvl w:val="0"/>
          <w:numId w:val="5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6E4D65">
      <w:pPr>
        <w:numPr>
          <w:ilvl w:val="0"/>
          <w:numId w:val="50"/>
        </w:numPr>
        <w:ind w:left="284" w:hanging="284"/>
        <w:jc w:val="both"/>
        <w:rPr>
          <w:sz w:val="22"/>
          <w:szCs w:val="22"/>
        </w:rPr>
      </w:pPr>
      <w:r w:rsidRPr="00F8529D">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6E4D65">
      <w:pPr>
        <w:numPr>
          <w:ilvl w:val="0"/>
          <w:numId w:val="50"/>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6E4D65">
      <w:pPr>
        <w:numPr>
          <w:ilvl w:val="1"/>
          <w:numId w:val="5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6E4D65">
      <w:pPr>
        <w:numPr>
          <w:ilvl w:val="1"/>
          <w:numId w:val="5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6E4D65">
      <w:pPr>
        <w:numPr>
          <w:ilvl w:val="1"/>
          <w:numId w:val="5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6E4D65">
      <w:pPr>
        <w:numPr>
          <w:ilvl w:val="1"/>
          <w:numId w:val="50"/>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6E4D65">
      <w:pPr>
        <w:numPr>
          <w:ilvl w:val="0"/>
          <w:numId w:val="5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6E4D65">
      <w:pPr>
        <w:numPr>
          <w:ilvl w:val="0"/>
          <w:numId w:val="5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6" w:name="_Hlk144463822"/>
      <w:r w:rsidRPr="00F8529D">
        <w:rPr>
          <w:sz w:val="22"/>
          <w:szCs w:val="22"/>
        </w:rPr>
        <w:t>warunków udziału w postępowaniu</w:t>
      </w:r>
      <w:bookmarkEnd w:id="18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6E4D65">
      <w:pPr>
        <w:numPr>
          <w:ilvl w:val="0"/>
          <w:numId w:val="50"/>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7" w:name="_Hlk146783179"/>
      <w:r w:rsidRPr="00F8529D">
        <w:rPr>
          <w:sz w:val="22"/>
          <w:szCs w:val="22"/>
        </w:rPr>
        <w:t>Powierzenie wykonania części Umowy przez Podwykonawcę dalszemu podwykonawcy wymaga dodatkowo uprzedniej pisemnej zgody Wykonawcy na taką czynność.</w:t>
      </w:r>
    </w:p>
    <w:bookmarkEnd w:id="187"/>
    <w:p w14:paraId="7C221DDD" w14:textId="77777777" w:rsidR="00430097" w:rsidRPr="00F8529D" w:rsidRDefault="00430097" w:rsidP="006E4D65">
      <w:pPr>
        <w:numPr>
          <w:ilvl w:val="0"/>
          <w:numId w:val="50"/>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6E4D65">
      <w:pPr>
        <w:numPr>
          <w:ilvl w:val="0"/>
          <w:numId w:val="50"/>
        </w:numPr>
        <w:spacing w:line="259" w:lineRule="auto"/>
        <w:ind w:left="360"/>
        <w:jc w:val="both"/>
        <w:rPr>
          <w:sz w:val="22"/>
          <w:szCs w:val="22"/>
        </w:rPr>
      </w:pPr>
      <w:bookmarkStart w:id="18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5"/>
      <w:bookmarkEnd w:id="188"/>
    </w:p>
    <w:p w14:paraId="1BF0BEE2" w14:textId="77777777" w:rsidR="00430097" w:rsidRPr="00F8529D" w:rsidRDefault="00430097" w:rsidP="006E4D65">
      <w:pPr>
        <w:numPr>
          <w:ilvl w:val="0"/>
          <w:numId w:val="50"/>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89" w:name="_Toc64016207"/>
      <w:bookmarkStart w:id="190" w:name="_Toc106095870"/>
      <w:bookmarkStart w:id="191" w:name="_Toc106096310"/>
      <w:bookmarkStart w:id="192" w:name="_Toc106096414"/>
      <w:bookmarkStart w:id="193" w:name="_Toc148612308"/>
      <w:bookmarkStart w:id="194" w:name="_Hlk67826260"/>
      <w:r w:rsidRPr="00F8529D">
        <w:t>§ 11. Nadzór i koordynacja</w:t>
      </w:r>
      <w:bookmarkEnd w:id="189"/>
      <w:bookmarkEnd w:id="190"/>
      <w:bookmarkEnd w:id="191"/>
      <w:bookmarkEnd w:id="192"/>
      <w:bookmarkEnd w:id="193"/>
    </w:p>
    <w:p w14:paraId="6F855A53" w14:textId="628B137E" w:rsidR="000C23F8" w:rsidRPr="00F8529D" w:rsidRDefault="000C23F8" w:rsidP="006E4D65">
      <w:pPr>
        <w:numPr>
          <w:ilvl w:val="0"/>
          <w:numId w:val="40"/>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6E4D65">
      <w:pPr>
        <w:numPr>
          <w:ilvl w:val="0"/>
          <w:numId w:val="40"/>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6E4D65">
      <w:pPr>
        <w:numPr>
          <w:ilvl w:val="0"/>
          <w:numId w:val="40"/>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6E4D65">
      <w:pPr>
        <w:numPr>
          <w:ilvl w:val="0"/>
          <w:numId w:val="40"/>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r>
      <w:r w:rsidRPr="00F8529D">
        <w:rPr>
          <w:sz w:val="22"/>
          <w:szCs w:val="22"/>
        </w:rPr>
        <w:lastRenderedPageBreak/>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95" w:name="_Toc64016208"/>
      <w:bookmarkStart w:id="196" w:name="_Toc106095871"/>
      <w:bookmarkStart w:id="197" w:name="_Toc106096311"/>
      <w:bookmarkStart w:id="198" w:name="_Toc106096415"/>
      <w:bookmarkStart w:id="199" w:name="_Toc148612309"/>
      <w:bookmarkStart w:id="200" w:name="_Hlk105672888"/>
      <w:r w:rsidRPr="00F8529D">
        <w:t>§ 12. Badania kontrolne (Audyt)</w:t>
      </w:r>
      <w:bookmarkEnd w:id="195"/>
      <w:bookmarkEnd w:id="196"/>
      <w:bookmarkEnd w:id="197"/>
      <w:bookmarkEnd w:id="198"/>
      <w:bookmarkEnd w:id="199"/>
    </w:p>
    <w:p w14:paraId="4D5C0A00" w14:textId="77777777" w:rsidR="000C23F8" w:rsidRPr="00F8529D" w:rsidRDefault="000C23F8" w:rsidP="006E4D65">
      <w:pPr>
        <w:numPr>
          <w:ilvl w:val="0"/>
          <w:numId w:val="41"/>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6E4D65">
      <w:pPr>
        <w:numPr>
          <w:ilvl w:val="1"/>
          <w:numId w:val="41"/>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6E4D65">
      <w:pPr>
        <w:numPr>
          <w:ilvl w:val="1"/>
          <w:numId w:val="41"/>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6E4D65">
      <w:pPr>
        <w:numPr>
          <w:ilvl w:val="1"/>
          <w:numId w:val="41"/>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6E4D65">
      <w:pPr>
        <w:numPr>
          <w:ilvl w:val="1"/>
          <w:numId w:val="41"/>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6E4D65">
      <w:pPr>
        <w:numPr>
          <w:ilvl w:val="1"/>
          <w:numId w:val="41"/>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6E4D65">
      <w:pPr>
        <w:numPr>
          <w:ilvl w:val="1"/>
          <w:numId w:val="41"/>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6E4D65">
      <w:pPr>
        <w:numPr>
          <w:ilvl w:val="0"/>
          <w:numId w:val="41"/>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6E4D65">
      <w:pPr>
        <w:numPr>
          <w:ilvl w:val="0"/>
          <w:numId w:val="41"/>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1" w:name="_Hlk148344040"/>
      <w:r w:rsidR="00382754" w:rsidRPr="00F8529D">
        <w:rPr>
          <w:sz w:val="22"/>
          <w:szCs w:val="22"/>
        </w:rPr>
        <w:t>, z zastrzeżeniem ust. 4 poniżej.</w:t>
      </w:r>
    </w:p>
    <w:p w14:paraId="2B9A925A" w14:textId="5B68C2CA" w:rsidR="006322B0" w:rsidRPr="00F8529D" w:rsidRDefault="006322B0" w:rsidP="006E4D65">
      <w:pPr>
        <w:numPr>
          <w:ilvl w:val="0"/>
          <w:numId w:val="41"/>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1"/>
    <w:p w14:paraId="77A9EE64" w14:textId="17E256CE" w:rsidR="000C23F8" w:rsidRPr="00F8529D" w:rsidRDefault="000C23F8" w:rsidP="006E4D65">
      <w:pPr>
        <w:numPr>
          <w:ilvl w:val="0"/>
          <w:numId w:val="41"/>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2" w:name="_Hlk146783280"/>
      <w:r w:rsidR="00A326D5" w:rsidRPr="00F8529D">
        <w:rPr>
          <w:sz w:val="22"/>
          <w:szCs w:val="22"/>
        </w:rPr>
        <w:t>są następujące</w:t>
      </w:r>
      <w:r w:rsidRPr="00F8529D">
        <w:rPr>
          <w:sz w:val="22"/>
          <w:szCs w:val="22"/>
        </w:rPr>
        <w:t>:</w:t>
      </w:r>
      <w:bookmarkEnd w:id="202"/>
    </w:p>
    <w:p w14:paraId="4D2B620C" w14:textId="77777777" w:rsidR="000C23F8" w:rsidRPr="00F8529D" w:rsidRDefault="000C23F8" w:rsidP="006E4D65">
      <w:pPr>
        <w:numPr>
          <w:ilvl w:val="1"/>
          <w:numId w:val="41"/>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6E4D65">
      <w:pPr>
        <w:numPr>
          <w:ilvl w:val="1"/>
          <w:numId w:val="41"/>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6E4D65">
      <w:pPr>
        <w:numPr>
          <w:ilvl w:val="2"/>
          <w:numId w:val="41"/>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6E4D65">
      <w:pPr>
        <w:numPr>
          <w:ilvl w:val="2"/>
          <w:numId w:val="41"/>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6E4D65">
      <w:pPr>
        <w:numPr>
          <w:ilvl w:val="2"/>
          <w:numId w:val="41"/>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6E4D65">
      <w:pPr>
        <w:numPr>
          <w:ilvl w:val="1"/>
          <w:numId w:val="41"/>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6E4D65">
      <w:pPr>
        <w:numPr>
          <w:ilvl w:val="1"/>
          <w:numId w:val="41"/>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6E4D65">
      <w:pPr>
        <w:numPr>
          <w:ilvl w:val="2"/>
          <w:numId w:val="41"/>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6E4D65">
      <w:pPr>
        <w:numPr>
          <w:ilvl w:val="2"/>
          <w:numId w:val="41"/>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6E4D65">
      <w:pPr>
        <w:numPr>
          <w:ilvl w:val="1"/>
          <w:numId w:val="41"/>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6E4D65">
      <w:pPr>
        <w:numPr>
          <w:ilvl w:val="2"/>
          <w:numId w:val="41"/>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6E4D65">
      <w:pPr>
        <w:numPr>
          <w:ilvl w:val="2"/>
          <w:numId w:val="41"/>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6E4D65">
      <w:pPr>
        <w:numPr>
          <w:ilvl w:val="2"/>
          <w:numId w:val="41"/>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6E4D65">
      <w:pPr>
        <w:numPr>
          <w:ilvl w:val="0"/>
          <w:numId w:val="41"/>
        </w:numPr>
        <w:spacing w:line="259" w:lineRule="auto"/>
        <w:jc w:val="both"/>
        <w:rPr>
          <w:sz w:val="22"/>
          <w:szCs w:val="22"/>
        </w:rPr>
      </w:pPr>
      <w:r w:rsidRPr="00F8529D">
        <w:rPr>
          <w:sz w:val="22"/>
          <w:szCs w:val="22"/>
        </w:rPr>
        <w:t xml:space="preserve">W przypadku wystąpienia utrudnień w rozpoczęciu lub przeprowadzeniu lub zakończeniu Audytu z przyczyn leżących po stronie Wykonawcy, Zamawiający wezwie Wykonawcę do umożliwienia </w:t>
      </w:r>
      <w:r w:rsidRPr="00F8529D">
        <w:rPr>
          <w:sz w:val="22"/>
          <w:szCs w:val="22"/>
        </w:rPr>
        <w:lastRenderedPageBreak/>
        <w:t>rozpoczęcia lub prowadzenia lub zakończenia Audytu w wyznaczonym terminie nie dłuższym niż 5 dni roboczych.</w:t>
      </w:r>
    </w:p>
    <w:p w14:paraId="5046A258" w14:textId="57A319BB" w:rsidR="000C23F8" w:rsidRPr="00F8529D" w:rsidRDefault="000C23F8" w:rsidP="006E4D65">
      <w:pPr>
        <w:numPr>
          <w:ilvl w:val="0"/>
          <w:numId w:val="41"/>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6E4D65">
      <w:pPr>
        <w:numPr>
          <w:ilvl w:val="0"/>
          <w:numId w:val="41"/>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6E4D65">
      <w:pPr>
        <w:numPr>
          <w:ilvl w:val="0"/>
          <w:numId w:val="41"/>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6E4D65">
      <w:pPr>
        <w:numPr>
          <w:ilvl w:val="0"/>
          <w:numId w:val="41"/>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3" w:name="_Hlk146783344"/>
      <w:r w:rsidR="004D5DFE" w:rsidRPr="00F8529D">
        <w:rPr>
          <w:sz w:val="22"/>
          <w:szCs w:val="22"/>
        </w:rPr>
        <w:t>na zasadach określonych w § 14 ust. 4 Umowy</w:t>
      </w:r>
      <w:r w:rsidRPr="00F8529D">
        <w:rPr>
          <w:sz w:val="22"/>
          <w:szCs w:val="22"/>
        </w:rPr>
        <w:t>.</w:t>
      </w:r>
      <w:bookmarkEnd w:id="203"/>
    </w:p>
    <w:p w14:paraId="5741C5C9" w14:textId="46A6A760" w:rsidR="000C23F8" w:rsidRPr="00F8529D" w:rsidRDefault="000C23F8" w:rsidP="00280D52">
      <w:pPr>
        <w:spacing w:after="160" w:line="259" w:lineRule="auto"/>
        <w:rPr>
          <w:sz w:val="22"/>
          <w:szCs w:val="22"/>
        </w:rPr>
      </w:pPr>
      <w:bookmarkStart w:id="204" w:name="_Hlk155701067"/>
      <w:bookmarkEnd w:id="194"/>
      <w:bookmarkEnd w:id="200"/>
    </w:p>
    <w:p w14:paraId="389AE613" w14:textId="56EDEBAF" w:rsidR="009375A2" w:rsidRPr="009F689C" w:rsidRDefault="000C23F8" w:rsidP="009F689C">
      <w:pPr>
        <w:pStyle w:val="Nagwek2"/>
      </w:pPr>
      <w:bookmarkStart w:id="205" w:name="_Toc64016209"/>
      <w:bookmarkStart w:id="206" w:name="_Toc106095872"/>
      <w:bookmarkStart w:id="207" w:name="_Toc106096312"/>
      <w:bookmarkStart w:id="208" w:name="_Toc106096416"/>
      <w:bookmarkStart w:id="209" w:name="_Toc148612310"/>
      <w:bookmarkStart w:id="210" w:name="_Hlk156823361"/>
      <w:r w:rsidRPr="000E4913">
        <w:t>§ 1</w:t>
      </w:r>
      <w:r>
        <w:t>3</w:t>
      </w:r>
      <w:r w:rsidRPr="000E4913">
        <w:t>. Kary umowne i odpowiedzialność</w:t>
      </w:r>
      <w:bookmarkEnd w:id="205"/>
      <w:bookmarkEnd w:id="206"/>
      <w:bookmarkEnd w:id="207"/>
      <w:bookmarkEnd w:id="208"/>
      <w:bookmarkEnd w:id="209"/>
      <w:r w:rsidRPr="000E4913">
        <w:t xml:space="preserve"> </w:t>
      </w:r>
      <w:bookmarkStart w:id="211" w:name="_Hlk156823965"/>
      <w:bookmarkEnd w:id="210"/>
    </w:p>
    <w:bookmarkEnd w:id="211"/>
    <w:p w14:paraId="5618D0DE" w14:textId="4368CE79" w:rsidR="00A76426" w:rsidRPr="00100353" w:rsidRDefault="00A76426" w:rsidP="00914CCD">
      <w:pPr>
        <w:spacing w:line="276" w:lineRule="auto"/>
        <w:jc w:val="both"/>
        <w:rPr>
          <w:i/>
          <w:iCs/>
          <w:color w:val="2F5496" w:themeColor="accent1" w:themeShade="BF"/>
          <w:sz w:val="8"/>
          <w:szCs w:val="8"/>
        </w:rPr>
      </w:pPr>
    </w:p>
    <w:p w14:paraId="380EF8F8" w14:textId="77777777" w:rsidR="009F689C" w:rsidRPr="000E4913" w:rsidRDefault="009F689C" w:rsidP="006E4D65">
      <w:pPr>
        <w:numPr>
          <w:ilvl w:val="0"/>
          <w:numId w:val="42"/>
        </w:numPr>
        <w:spacing w:line="259" w:lineRule="auto"/>
        <w:ind w:hanging="357"/>
        <w:jc w:val="both"/>
        <w:rPr>
          <w:sz w:val="22"/>
          <w:szCs w:val="22"/>
        </w:rPr>
      </w:pPr>
      <w:bookmarkStart w:id="212" w:name="_Hlk144479888"/>
      <w:bookmarkStart w:id="213" w:name="_Hlk146784619"/>
      <w:bookmarkStart w:id="214" w:name="_Hlk67826332"/>
      <w:bookmarkEnd w:id="204"/>
      <w:r>
        <w:rPr>
          <w:sz w:val="22"/>
          <w:szCs w:val="22"/>
        </w:rPr>
        <w:t>Zamawiający</w:t>
      </w:r>
      <w:r w:rsidRPr="000E4913">
        <w:rPr>
          <w:sz w:val="22"/>
          <w:szCs w:val="22"/>
        </w:rPr>
        <w:t xml:space="preserve"> może naliczyć Wykonawcy kary umowne:</w:t>
      </w:r>
    </w:p>
    <w:p w14:paraId="317218F0" w14:textId="77777777" w:rsidR="009F689C" w:rsidRPr="00F922B5" w:rsidRDefault="009F689C" w:rsidP="006E4D65">
      <w:pPr>
        <w:numPr>
          <w:ilvl w:val="0"/>
          <w:numId w:val="92"/>
        </w:numPr>
        <w:jc w:val="both"/>
        <w:rPr>
          <w:sz w:val="22"/>
          <w:szCs w:val="22"/>
        </w:rPr>
      </w:pPr>
      <w:r w:rsidRPr="0031044A">
        <w:rPr>
          <w:sz w:val="22"/>
          <w:szCs w:val="22"/>
        </w:rPr>
        <w:t xml:space="preserve">za </w:t>
      </w:r>
      <w:r w:rsidRPr="00F922B5">
        <w:rPr>
          <w:sz w:val="22"/>
          <w:szCs w:val="22"/>
        </w:rPr>
        <w:t>każdy rozpoczęty dzień zwłoki w realizacji przedmiotu Umowy</w:t>
      </w:r>
      <w:r>
        <w:rPr>
          <w:sz w:val="22"/>
          <w:szCs w:val="22"/>
        </w:rPr>
        <w:t xml:space="preserve"> (dostawy)</w:t>
      </w:r>
      <w:r w:rsidRPr="00F922B5">
        <w:rPr>
          <w:sz w:val="22"/>
          <w:szCs w:val="22"/>
        </w:rPr>
        <w:t xml:space="preserve"> w zakresie </w:t>
      </w:r>
      <w:r w:rsidRPr="00F922B5">
        <w:rPr>
          <w:b/>
          <w:bCs/>
          <w:sz w:val="22"/>
          <w:szCs w:val="22"/>
        </w:rPr>
        <w:t>zadania nr 1</w:t>
      </w:r>
      <w:r w:rsidRPr="00F922B5">
        <w:rPr>
          <w:sz w:val="22"/>
          <w:szCs w:val="22"/>
        </w:rPr>
        <w:t xml:space="preserve"> </w:t>
      </w:r>
      <w:r w:rsidRPr="000D0596">
        <w:rPr>
          <w:sz w:val="22"/>
          <w:szCs w:val="22"/>
        </w:rPr>
        <w:t xml:space="preserve">w wysokości </w:t>
      </w:r>
      <w:r>
        <w:rPr>
          <w:sz w:val="22"/>
          <w:szCs w:val="22"/>
        </w:rPr>
        <w:t>0,1</w:t>
      </w:r>
      <w:r w:rsidRPr="000D0596">
        <w:rPr>
          <w:sz w:val="22"/>
          <w:szCs w:val="22"/>
        </w:rPr>
        <w:t xml:space="preserve"> % wartości netto Umowy określonej w § 3 ust. 1,</w:t>
      </w:r>
    </w:p>
    <w:p w14:paraId="013376AC" w14:textId="77777777" w:rsidR="009F689C" w:rsidRDefault="009F689C" w:rsidP="006E4D65">
      <w:pPr>
        <w:numPr>
          <w:ilvl w:val="0"/>
          <w:numId w:val="92"/>
        </w:numPr>
        <w:jc w:val="both"/>
        <w:rPr>
          <w:sz w:val="22"/>
          <w:szCs w:val="22"/>
        </w:rPr>
      </w:pPr>
      <w:r w:rsidRPr="00F922B5">
        <w:rPr>
          <w:sz w:val="22"/>
          <w:szCs w:val="22"/>
        </w:rPr>
        <w:t>za każdy rozpoczęty dzień zwłoki w realizacji przedmiotu Umowy</w:t>
      </w:r>
      <w:r>
        <w:rPr>
          <w:sz w:val="22"/>
          <w:szCs w:val="22"/>
        </w:rPr>
        <w:t xml:space="preserve"> (dostawy)</w:t>
      </w:r>
      <w:r w:rsidRPr="00F922B5">
        <w:rPr>
          <w:sz w:val="22"/>
          <w:szCs w:val="22"/>
        </w:rPr>
        <w:t xml:space="preserve"> w zakresie </w:t>
      </w:r>
      <w:r w:rsidRPr="00F922B5">
        <w:rPr>
          <w:b/>
          <w:bCs/>
          <w:sz w:val="22"/>
          <w:szCs w:val="22"/>
        </w:rPr>
        <w:t>zadania nr 2</w:t>
      </w:r>
      <w:r w:rsidRPr="00F922B5">
        <w:rPr>
          <w:sz w:val="22"/>
          <w:szCs w:val="22"/>
        </w:rPr>
        <w:t xml:space="preserve"> w </w:t>
      </w:r>
      <w:r w:rsidRPr="000D0596">
        <w:rPr>
          <w:sz w:val="22"/>
          <w:szCs w:val="22"/>
        </w:rPr>
        <w:t>wysokości 0,</w:t>
      </w:r>
      <w:r>
        <w:rPr>
          <w:sz w:val="22"/>
          <w:szCs w:val="22"/>
        </w:rPr>
        <w:t>2</w:t>
      </w:r>
      <w:r w:rsidRPr="000D0596">
        <w:rPr>
          <w:sz w:val="22"/>
          <w:szCs w:val="22"/>
        </w:rPr>
        <w:t xml:space="preserve"> % wartości netto Umowy określonej w § 3 ust. 1,</w:t>
      </w:r>
    </w:p>
    <w:p w14:paraId="2E5C62E7" w14:textId="77777777" w:rsidR="009F689C" w:rsidRPr="00F922B5" w:rsidRDefault="009F689C" w:rsidP="006E4D65">
      <w:pPr>
        <w:numPr>
          <w:ilvl w:val="0"/>
          <w:numId w:val="92"/>
        </w:numPr>
        <w:jc w:val="both"/>
        <w:rPr>
          <w:sz w:val="22"/>
          <w:szCs w:val="22"/>
        </w:rPr>
      </w:pPr>
      <w:r w:rsidRPr="00F922B5">
        <w:rPr>
          <w:sz w:val="22"/>
          <w:szCs w:val="22"/>
        </w:rPr>
        <w:t xml:space="preserve">za każdy  rozpoczęty roboczy dzień zwłoki następujący po dniu roboczym w którym powinna nastąpić naprawa lub wymiana uszkodzonego </w:t>
      </w:r>
      <w:r w:rsidRPr="00F922B5">
        <w:rPr>
          <w:b/>
          <w:sz w:val="22"/>
          <w:szCs w:val="22"/>
        </w:rPr>
        <w:t>zestawu</w:t>
      </w:r>
      <w:r w:rsidRPr="00F922B5">
        <w:rPr>
          <w:bCs/>
          <w:sz w:val="22"/>
          <w:szCs w:val="22"/>
        </w:rPr>
        <w:t xml:space="preserve"> </w:t>
      </w:r>
      <w:r w:rsidRPr="00F922B5">
        <w:rPr>
          <w:b/>
          <w:sz w:val="22"/>
          <w:szCs w:val="22"/>
        </w:rPr>
        <w:t>komputerowego stacjonarnego</w:t>
      </w:r>
      <w:r w:rsidRPr="00F922B5">
        <w:rPr>
          <w:bCs/>
          <w:sz w:val="22"/>
          <w:szCs w:val="22"/>
        </w:rPr>
        <w:t xml:space="preserve"> </w:t>
      </w:r>
      <w:r w:rsidRPr="00F922B5">
        <w:rPr>
          <w:bCs/>
          <w:sz w:val="22"/>
          <w:szCs w:val="22"/>
        </w:rPr>
        <w:br/>
        <w:t xml:space="preserve">(jako </w:t>
      </w:r>
      <w:r w:rsidRPr="00F922B5">
        <w:rPr>
          <w:b/>
          <w:sz w:val="22"/>
          <w:szCs w:val="22"/>
        </w:rPr>
        <w:t>zestaw komputerowy stacjonarny</w:t>
      </w:r>
      <w:r w:rsidRPr="00F922B5">
        <w:rPr>
          <w:bCs/>
          <w:sz w:val="22"/>
          <w:szCs w:val="22"/>
        </w:rPr>
        <w:t xml:space="preserve"> Zamawiający rozumie: jednostkę centralną, monitor, klawiatura, myszka) </w:t>
      </w:r>
      <w:r>
        <w:rPr>
          <w:bCs/>
          <w:sz w:val="22"/>
          <w:szCs w:val="22"/>
        </w:rPr>
        <w:t xml:space="preserve">w reżimie </w:t>
      </w:r>
      <w:r w:rsidRPr="00CB36E5">
        <w:rPr>
          <w:bCs/>
          <w:sz w:val="22"/>
          <w:szCs w:val="22"/>
        </w:rPr>
        <w:t>„</w:t>
      </w:r>
      <w:proofErr w:type="spellStart"/>
      <w:r w:rsidRPr="00CB36E5">
        <w:rPr>
          <w:bCs/>
          <w:sz w:val="22"/>
          <w:szCs w:val="22"/>
        </w:rPr>
        <w:t>Next</w:t>
      </w:r>
      <w:proofErr w:type="spellEnd"/>
      <w:r w:rsidRPr="00CB36E5">
        <w:rPr>
          <w:bCs/>
          <w:sz w:val="22"/>
          <w:szCs w:val="22"/>
        </w:rPr>
        <w:t xml:space="preserve"> Bussines Day” </w:t>
      </w:r>
      <w:r w:rsidRPr="00F922B5">
        <w:rPr>
          <w:sz w:val="22"/>
          <w:szCs w:val="22"/>
        </w:rPr>
        <w:t xml:space="preserve">- w wysokości </w:t>
      </w:r>
      <w:r>
        <w:rPr>
          <w:sz w:val="22"/>
          <w:szCs w:val="22"/>
        </w:rPr>
        <w:t>5</w:t>
      </w:r>
      <w:r w:rsidRPr="00F922B5">
        <w:rPr>
          <w:sz w:val="22"/>
          <w:szCs w:val="22"/>
        </w:rPr>
        <w:t xml:space="preserve"> % wartości netto </w:t>
      </w:r>
      <w:r>
        <w:rPr>
          <w:sz w:val="22"/>
          <w:szCs w:val="22"/>
        </w:rPr>
        <w:t>zestawu</w:t>
      </w:r>
      <w:r w:rsidRPr="00F922B5">
        <w:rPr>
          <w:sz w:val="22"/>
          <w:szCs w:val="22"/>
        </w:rPr>
        <w:t>, któr</w:t>
      </w:r>
      <w:r>
        <w:rPr>
          <w:sz w:val="22"/>
          <w:szCs w:val="22"/>
        </w:rPr>
        <w:t>y</w:t>
      </w:r>
      <w:r w:rsidRPr="00F922B5">
        <w:rPr>
          <w:sz w:val="22"/>
          <w:szCs w:val="22"/>
        </w:rPr>
        <w:t xml:space="preserve"> uległ uszkodzeniu,</w:t>
      </w:r>
    </w:p>
    <w:p w14:paraId="294AF729" w14:textId="77777777" w:rsidR="009F689C" w:rsidRPr="0031044A" w:rsidRDefault="009F689C" w:rsidP="006E4D65">
      <w:pPr>
        <w:numPr>
          <w:ilvl w:val="0"/>
          <w:numId w:val="92"/>
        </w:numPr>
        <w:jc w:val="both"/>
        <w:rPr>
          <w:sz w:val="22"/>
          <w:szCs w:val="22"/>
        </w:rPr>
      </w:pPr>
      <w:r w:rsidRPr="00F922B5">
        <w:rPr>
          <w:sz w:val="22"/>
          <w:szCs w:val="22"/>
        </w:rPr>
        <w:t xml:space="preserve">za każdy  rozpoczęty roboczy dzień zwłoki następujący po dniu roboczym w którym powinna nastąpić naprawa lub wymiana uszkodzonego </w:t>
      </w:r>
      <w:r w:rsidRPr="00F922B5">
        <w:rPr>
          <w:b/>
          <w:bCs/>
          <w:sz w:val="22"/>
          <w:szCs w:val="22"/>
        </w:rPr>
        <w:t>urządzenia mobilnego</w:t>
      </w:r>
      <w:r>
        <w:rPr>
          <w:sz w:val="22"/>
          <w:szCs w:val="22"/>
        </w:rPr>
        <w:t xml:space="preserve"> </w:t>
      </w:r>
      <w:r w:rsidRPr="00CB36E5">
        <w:rPr>
          <w:bCs/>
          <w:sz w:val="22"/>
          <w:szCs w:val="22"/>
        </w:rPr>
        <w:t>w reżimie „</w:t>
      </w:r>
      <w:proofErr w:type="spellStart"/>
      <w:r w:rsidRPr="00CB36E5">
        <w:rPr>
          <w:bCs/>
          <w:sz w:val="22"/>
          <w:szCs w:val="22"/>
        </w:rPr>
        <w:t>Next</w:t>
      </w:r>
      <w:proofErr w:type="spellEnd"/>
      <w:r w:rsidRPr="00CB36E5">
        <w:rPr>
          <w:bCs/>
          <w:sz w:val="22"/>
          <w:szCs w:val="22"/>
        </w:rPr>
        <w:t xml:space="preserve"> Bussines Day” </w:t>
      </w:r>
      <w:r w:rsidRPr="00F922B5">
        <w:rPr>
          <w:sz w:val="22"/>
          <w:szCs w:val="22"/>
        </w:rPr>
        <w:t xml:space="preserve">- w wysokości </w:t>
      </w:r>
      <w:r>
        <w:rPr>
          <w:sz w:val="22"/>
          <w:szCs w:val="22"/>
        </w:rPr>
        <w:t>5</w:t>
      </w:r>
      <w:r w:rsidRPr="00F922B5">
        <w:rPr>
          <w:sz w:val="22"/>
          <w:szCs w:val="22"/>
        </w:rPr>
        <w:t xml:space="preserve"> % wartości netto urządzenia, które uległo uszkodzeniu, </w:t>
      </w:r>
    </w:p>
    <w:p w14:paraId="3BF8AA90" w14:textId="77777777" w:rsidR="009F689C" w:rsidRDefault="009F689C" w:rsidP="006E4D65">
      <w:pPr>
        <w:numPr>
          <w:ilvl w:val="0"/>
          <w:numId w:val="92"/>
        </w:numPr>
        <w:jc w:val="both"/>
        <w:rPr>
          <w:sz w:val="22"/>
          <w:szCs w:val="22"/>
        </w:rPr>
      </w:pPr>
      <w:r w:rsidRPr="00E66F78">
        <w:rPr>
          <w:sz w:val="22"/>
          <w:szCs w:val="22"/>
        </w:rPr>
        <w:t>za naruszenie przez Wykonawcę obowiązku zachowania poufności w wysokości 5% netto Wartości Umowy, o której mowa w § 3 ust. 1</w:t>
      </w:r>
      <w:r>
        <w:rPr>
          <w:sz w:val="22"/>
          <w:szCs w:val="22"/>
        </w:rPr>
        <w:t xml:space="preserve">,  </w:t>
      </w:r>
    </w:p>
    <w:p w14:paraId="4DACB222" w14:textId="4888C0B9" w:rsidR="000C23F8" w:rsidRPr="009F689C" w:rsidRDefault="00D0028C" w:rsidP="006E4D65">
      <w:pPr>
        <w:numPr>
          <w:ilvl w:val="0"/>
          <w:numId w:val="42"/>
        </w:numPr>
        <w:spacing w:line="259" w:lineRule="auto"/>
        <w:jc w:val="both"/>
        <w:rPr>
          <w:sz w:val="22"/>
          <w:szCs w:val="22"/>
        </w:rPr>
      </w:pPr>
      <w:r w:rsidRPr="009F689C">
        <w:rPr>
          <w:sz w:val="22"/>
          <w:szCs w:val="22"/>
        </w:rPr>
        <w:t>W przypadku nieprzystąpienia przez Wykonawcę do wykonywania przedmiotu Umowy w całości lub części w umówionym terminie</w:t>
      </w:r>
      <w:r w:rsidR="00F960BF" w:rsidRPr="009F689C">
        <w:rPr>
          <w:sz w:val="22"/>
          <w:szCs w:val="22"/>
        </w:rPr>
        <w:t xml:space="preserve">, </w:t>
      </w:r>
      <w:r w:rsidRPr="009F689C">
        <w:rPr>
          <w:sz w:val="22"/>
          <w:szCs w:val="22"/>
        </w:rPr>
        <w:t xml:space="preserve">Zamawiający uprawniony jest do zlecenia wykonania przedmiotu Umowy w całości lub części innemu </w:t>
      </w:r>
      <w:r w:rsidR="00A76426" w:rsidRPr="009F689C">
        <w:rPr>
          <w:sz w:val="22"/>
          <w:szCs w:val="22"/>
        </w:rPr>
        <w:t>w</w:t>
      </w:r>
      <w:r w:rsidRPr="009F689C">
        <w:rPr>
          <w:sz w:val="22"/>
          <w:szCs w:val="22"/>
        </w:rPr>
        <w:t xml:space="preserve">ykonawcy, bez konieczności uzyskiwania zgody Sądu o której mowa w art. 480 Kodeksu cywilnego. </w:t>
      </w:r>
      <w:r w:rsidR="000C23F8" w:rsidRPr="009F689C">
        <w:rPr>
          <w:sz w:val="22"/>
          <w:szCs w:val="22"/>
        </w:rPr>
        <w:t xml:space="preserve">W przypadku konieczności zlecenia przez Zamawiającego realizacji zamówienia innemu </w:t>
      </w:r>
      <w:r w:rsidRPr="009F689C">
        <w:rPr>
          <w:sz w:val="22"/>
          <w:szCs w:val="22"/>
        </w:rPr>
        <w:t>w</w:t>
      </w:r>
      <w:r w:rsidR="000C23F8" w:rsidRPr="009F689C">
        <w:rPr>
          <w:sz w:val="22"/>
          <w:szCs w:val="22"/>
        </w:rPr>
        <w:t>ykonawcy</w:t>
      </w:r>
      <w:r w:rsidRPr="009F689C">
        <w:rPr>
          <w:sz w:val="22"/>
          <w:szCs w:val="22"/>
        </w:rPr>
        <w:t xml:space="preserve">, Zamawiającemu, niezależnie od innych </w:t>
      </w:r>
      <w:r w:rsidR="00DA4361" w:rsidRPr="009F689C">
        <w:rPr>
          <w:sz w:val="22"/>
          <w:szCs w:val="22"/>
        </w:rPr>
        <w:t>uprawnień</w:t>
      </w:r>
      <w:r w:rsidR="00F66B98" w:rsidRPr="009F689C">
        <w:rPr>
          <w:sz w:val="22"/>
          <w:szCs w:val="22"/>
        </w:rPr>
        <w:t>,</w:t>
      </w:r>
      <w:r w:rsidRPr="009F689C">
        <w:rPr>
          <w:sz w:val="22"/>
          <w:szCs w:val="22"/>
        </w:rPr>
        <w:t xml:space="preserve"> </w:t>
      </w:r>
      <w:r w:rsidR="00DA4361" w:rsidRPr="009F689C">
        <w:rPr>
          <w:sz w:val="22"/>
          <w:szCs w:val="22"/>
        </w:rPr>
        <w:t>przysługuje</w:t>
      </w:r>
      <w:r w:rsidRPr="009F689C">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5" w:name="_Hlk144479920"/>
      <w:bookmarkEnd w:id="212"/>
    </w:p>
    <w:bookmarkEnd w:id="213"/>
    <w:bookmarkEnd w:id="215"/>
    <w:p w14:paraId="753A8E07" w14:textId="77777777" w:rsidR="000C23F8" w:rsidRPr="00F8529D" w:rsidRDefault="000C23F8" w:rsidP="006E4D65">
      <w:pPr>
        <w:numPr>
          <w:ilvl w:val="0"/>
          <w:numId w:val="42"/>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6E4D65">
      <w:pPr>
        <w:numPr>
          <w:ilvl w:val="1"/>
          <w:numId w:val="42"/>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6E4D65">
      <w:pPr>
        <w:numPr>
          <w:ilvl w:val="1"/>
          <w:numId w:val="42"/>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6E4D65">
      <w:pPr>
        <w:numPr>
          <w:ilvl w:val="0"/>
          <w:numId w:val="42"/>
        </w:numPr>
        <w:spacing w:line="259" w:lineRule="auto"/>
        <w:ind w:hanging="357"/>
        <w:jc w:val="both"/>
        <w:rPr>
          <w:sz w:val="22"/>
          <w:szCs w:val="22"/>
        </w:rPr>
      </w:pPr>
      <w:bookmarkStart w:id="216"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821D8C" w:rsidRDefault="0072470D" w:rsidP="006E4D65">
      <w:pPr>
        <w:numPr>
          <w:ilvl w:val="1"/>
          <w:numId w:val="42"/>
        </w:numPr>
        <w:spacing w:line="259" w:lineRule="auto"/>
        <w:jc w:val="both"/>
        <w:rPr>
          <w:sz w:val="22"/>
          <w:szCs w:val="22"/>
        </w:rPr>
      </w:pPr>
      <w:r w:rsidRPr="00821D8C">
        <w:rPr>
          <w:sz w:val="22"/>
          <w:szCs w:val="22"/>
        </w:rPr>
        <w:lastRenderedPageBreak/>
        <w:t>odstąpienia od Umowy w całości</w:t>
      </w:r>
      <w:r w:rsidR="00AB2101" w:rsidRPr="00821D8C">
        <w:rPr>
          <w:sz w:val="22"/>
          <w:szCs w:val="22"/>
        </w:rPr>
        <w:t>, rozwiązania Umowy bez wypowiedzenia</w:t>
      </w:r>
      <w:r w:rsidRPr="00821D8C">
        <w:rPr>
          <w:sz w:val="22"/>
          <w:szCs w:val="22"/>
        </w:rPr>
        <w:t xml:space="preserve"> lub wypowiedzenia Umowy w całości</w:t>
      </w:r>
      <w:r w:rsidR="00D04E9B" w:rsidRPr="00821D8C">
        <w:rPr>
          <w:sz w:val="22"/>
          <w:szCs w:val="22"/>
        </w:rPr>
        <w:t xml:space="preserve"> przez którąkolwiek ze Stron</w:t>
      </w:r>
      <w:r w:rsidRPr="00821D8C">
        <w:rPr>
          <w:sz w:val="22"/>
          <w:szCs w:val="22"/>
        </w:rPr>
        <w:t xml:space="preserve"> z przyczyn leżących po stronie Wykonawcy, Zamawiającemu przysługuje kara umowna w wysokości 20% wartości </w:t>
      </w:r>
      <w:r w:rsidR="00F960BF" w:rsidRPr="00821D8C">
        <w:rPr>
          <w:sz w:val="22"/>
          <w:szCs w:val="22"/>
        </w:rPr>
        <w:t>netto</w:t>
      </w:r>
      <w:r w:rsidRPr="00821D8C">
        <w:rPr>
          <w:sz w:val="22"/>
          <w:szCs w:val="22"/>
        </w:rPr>
        <w:t xml:space="preserve"> Umowy, o której mowa w § 3 ust. 1.</w:t>
      </w:r>
    </w:p>
    <w:p w14:paraId="2BB142DC" w14:textId="7F7B4954" w:rsidR="00F66B98" w:rsidRPr="00821D8C" w:rsidRDefault="00F66B98" w:rsidP="006E4D65">
      <w:pPr>
        <w:numPr>
          <w:ilvl w:val="0"/>
          <w:numId w:val="42"/>
        </w:numPr>
        <w:spacing w:line="259" w:lineRule="auto"/>
        <w:ind w:hanging="357"/>
        <w:jc w:val="both"/>
        <w:rPr>
          <w:sz w:val="22"/>
          <w:szCs w:val="22"/>
        </w:rPr>
      </w:pPr>
      <w:r w:rsidRPr="00821D8C">
        <w:rPr>
          <w:sz w:val="22"/>
          <w:szCs w:val="22"/>
        </w:rPr>
        <w:t xml:space="preserve">Wykonawca może naliczyć Zamawiającemu karę umowną: </w:t>
      </w:r>
    </w:p>
    <w:p w14:paraId="4A5EBD00" w14:textId="77777777" w:rsidR="00F66B98" w:rsidRPr="00821D8C" w:rsidRDefault="00F66B98" w:rsidP="006E4D65">
      <w:pPr>
        <w:numPr>
          <w:ilvl w:val="1"/>
          <w:numId w:val="42"/>
        </w:numPr>
        <w:spacing w:line="259" w:lineRule="auto"/>
        <w:jc w:val="both"/>
        <w:rPr>
          <w:sz w:val="22"/>
          <w:szCs w:val="22"/>
        </w:rPr>
      </w:pPr>
      <w:bookmarkStart w:id="217" w:name="_Hlk148947447"/>
      <w:r w:rsidRPr="00821D8C">
        <w:rPr>
          <w:sz w:val="22"/>
          <w:szCs w:val="22"/>
        </w:rPr>
        <w:t>za odstąpienie od Umowy w całości przez którąkolwiek ze Stron z winy Zamawiającego - w wysokości 20% wartości netto Umowy, o której mowa w § 3 ust. 1.</w:t>
      </w:r>
    </w:p>
    <w:bookmarkEnd w:id="217"/>
    <w:p w14:paraId="2A2CF2DB" w14:textId="6DFE4A50" w:rsidR="000C23F8" w:rsidRPr="00821D8C" w:rsidRDefault="004B24AC" w:rsidP="006E4D65">
      <w:pPr>
        <w:numPr>
          <w:ilvl w:val="0"/>
          <w:numId w:val="42"/>
        </w:numPr>
        <w:spacing w:line="259" w:lineRule="auto"/>
        <w:ind w:hanging="357"/>
        <w:jc w:val="both"/>
        <w:rPr>
          <w:sz w:val="22"/>
          <w:szCs w:val="22"/>
        </w:rPr>
      </w:pPr>
      <w:r w:rsidRPr="00821D8C">
        <w:rPr>
          <w:sz w:val="22"/>
          <w:szCs w:val="22"/>
        </w:rPr>
        <w:t xml:space="preserve">Kary umowne podlegają kumulacji, </w:t>
      </w:r>
      <w:r w:rsidR="005C4237" w:rsidRPr="00821D8C">
        <w:rPr>
          <w:sz w:val="22"/>
          <w:szCs w:val="22"/>
        </w:rPr>
        <w:t xml:space="preserve">w tym kara umowna za odstąpienie </w:t>
      </w:r>
      <w:r w:rsidR="00F90F93" w:rsidRPr="00821D8C">
        <w:rPr>
          <w:sz w:val="22"/>
          <w:szCs w:val="22"/>
        </w:rPr>
        <w:t xml:space="preserve">w części </w:t>
      </w:r>
      <w:r w:rsidR="005C4237" w:rsidRPr="00821D8C">
        <w:rPr>
          <w:sz w:val="22"/>
          <w:szCs w:val="22"/>
        </w:rPr>
        <w:t xml:space="preserve">lub wypowiedzenie </w:t>
      </w:r>
      <w:r w:rsidR="00287EBD" w:rsidRPr="00821D8C">
        <w:rPr>
          <w:sz w:val="22"/>
          <w:szCs w:val="22"/>
        </w:rPr>
        <w:t>U</w:t>
      </w:r>
      <w:r w:rsidR="005C4237" w:rsidRPr="00821D8C">
        <w:rPr>
          <w:sz w:val="22"/>
          <w:szCs w:val="22"/>
        </w:rPr>
        <w:t xml:space="preserve">mowy z innymi karami umownymi, </w:t>
      </w:r>
      <w:r w:rsidRPr="00821D8C">
        <w:rPr>
          <w:sz w:val="22"/>
          <w:szCs w:val="22"/>
        </w:rPr>
        <w:t>przy czym ł</w:t>
      </w:r>
      <w:r w:rsidR="000C23F8" w:rsidRPr="00821D8C">
        <w:rPr>
          <w:sz w:val="22"/>
          <w:szCs w:val="22"/>
        </w:rPr>
        <w:t xml:space="preserve">ączna maksymalna wartość kar umownych przysługujących Zamawiającemu nie przekroczy </w:t>
      </w:r>
      <w:r w:rsidR="00A95C13" w:rsidRPr="00821D8C">
        <w:rPr>
          <w:sz w:val="22"/>
          <w:szCs w:val="22"/>
        </w:rPr>
        <w:t>w</w:t>
      </w:r>
      <w:r w:rsidR="000C23F8" w:rsidRPr="00821D8C">
        <w:rPr>
          <w:sz w:val="22"/>
          <w:szCs w:val="22"/>
        </w:rPr>
        <w:t>artości Umowy</w:t>
      </w:r>
      <w:r w:rsidR="00F2094E" w:rsidRPr="00821D8C">
        <w:rPr>
          <w:sz w:val="22"/>
          <w:szCs w:val="22"/>
        </w:rPr>
        <w:t xml:space="preserve"> </w:t>
      </w:r>
      <w:r w:rsidR="00385770" w:rsidRPr="00821D8C">
        <w:rPr>
          <w:sz w:val="22"/>
          <w:szCs w:val="22"/>
        </w:rPr>
        <w:t>netto</w:t>
      </w:r>
      <w:r w:rsidR="000C23F8" w:rsidRPr="00821D8C">
        <w:rPr>
          <w:sz w:val="22"/>
          <w:szCs w:val="22"/>
        </w:rPr>
        <w:t>, o której mowa w § 3 ust.1.</w:t>
      </w:r>
    </w:p>
    <w:p w14:paraId="196D7542" w14:textId="77777777" w:rsidR="000C23F8" w:rsidRPr="00821D8C" w:rsidRDefault="000C23F8" w:rsidP="006E4D65">
      <w:pPr>
        <w:numPr>
          <w:ilvl w:val="0"/>
          <w:numId w:val="42"/>
        </w:numPr>
        <w:spacing w:line="259" w:lineRule="auto"/>
        <w:jc w:val="both"/>
        <w:rPr>
          <w:sz w:val="22"/>
          <w:szCs w:val="22"/>
        </w:rPr>
      </w:pPr>
      <w:r w:rsidRPr="00821D8C">
        <w:rPr>
          <w:sz w:val="22"/>
          <w:szCs w:val="22"/>
        </w:rPr>
        <w:t>Termin płatności noty księgowej wystawionej tytułem kar umownych wynosi 30 dni od dnia wystawienia noty.</w:t>
      </w:r>
    </w:p>
    <w:p w14:paraId="17381336" w14:textId="1E900920" w:rsidR="000C23F8" w:rsidRPr="00821D8C" w:rsidRDefault="000C23F8" w:rsidP="006E4D65">
      <w:pPr>
        <w:numPr>
          <w:ilvl w:val="0"/>
          <w:numId w:val="42"/>
        </w:numPr>
        <w:spacing w:line="259" w:lineRule="auto"/>
        <w:jc w:val="both"/>
        <w:rPr>
          <w:sz w:val="22"/>
          <w:szCs w:val="22"/>
        </w:rPr>
      </w:pPr>
      <w:r w:rsidRPr="00821D8C">
        <w:rPr>
          <w:sz w:val="22"/>
          <w:szCs w:val="22"/>
        </w:rPr>
        <w:t>Zamawiający może potrącić naliczone kary umowne z wynagrodzenia przysługującego Wykonawcy</w:t>
      </w:r>
      <w:r w:rsidR="00D04E9B" w:rsidRPr="00821D8C">
        <w:rPr>
          <w:sz w:val="22"/>
          <w:szCs w:val="22"/>
        </w:rPr>
        <w:t>, na co Wykonawca wyraża zgodę</w:t>
      </w:r>
      <w:r w:rsidRPr="00821D8C">
        <w:rPr>
          <w:sz w:val="22"/>
          <w:szCs w:val="22"/>
        </w:rPr>
        <w:t>.</w:t>
      </w:r>
    </w:p>
    <w:p w14:paraId="56386F9B" w14:textId="5872A81F" w:rsidR="000C23F8" w:rsidRPr="009F689C" w:rsidRDefault="000C23F8" w:rsidP="006E4D65">
      <w:pPr>
        <w:numPr>
          <w:ilvl w:val="0"/>
          <w:numId w:val="42"/>
        </w:numPr>
        <w:spacing w:line="259" w:lineRule="auto"/>
        <w:jc w:val="both"/>
        <w:rPr>
          <w:sz w:val="22"/>
          <w:szCs w:val="22"/>
        </w:rPr>
      </w:pPr>
      <w:r w:rsidRPr="00821D8C">
        <w:rPr>
          <w:sz w:val="22"/>
          <w:szCs w:val="22"/>
        </w:rPr>
        <w:t xml:space="preserve">Strony </w:t>
      </w:r>
      <w:r w:rsidR="004B7EEE" w:rsidRPr="00821D8C">
        <w:rPr>
          <w:sz w:val="22"/>
          <w:szCs w:val="22"/>
        </w:rPr>
        <w:t>U</w:t>
      </w:r>
      <w:r w:rsidRPr="00821D8C">
        <w:rPr>
          <w:sz w:val="22"/>
          <w:szCs w:val="22"/>
        </w:rPr>
        <w:t>mowy mogą na zasadach ogólnych dochodzić odszkodowania przewyższającego wysokość kar umownych</w:t>
      </w:r>
      <w:r w:rsidR="00202054" w:rsidRPr="00821D8C">
        <w:rPr>
          <w:sz w:val="22"/>
          <w:szCs w:val="22"/>
        </w:rPr>
        <w:t>, z zastrzeżeniem</w:t>
      </w:r>
      <w:r w:rsidR="00D0028C" w:rsidRPr="00821D8C">
        <w:rPr>
          <w:sz w:val="22"/>
          <w:szCs w:val="22"/>
        </w:rPr>
        <w:t>, iż o</w:t>
      </w:r>
      <w:r w:rsidR="00202054" w:rsidRPr="00821D8C">
        <w:rPr>
          <w:sz w:val="22"/>
          <w:szCs w:val="22"/>
        </w:rPr>
        <w:t>dpowiedzialność Zamawiającego ograniczona jest do wysokości wartości Umowy netto, o której mowa w § 3 ust. 1, jak również nie</w:t>
      </w:r>
      <w:r w:rsidR="00202054" w:rsidRPr="009F689C">
        <w:rPr>
          <w:sz w:val="22"/>
          <w:szCs w:val="22"/>
        </w:rPr>
        <w:t xml:space="preserve"> obejmuje utraconych korzyści</w:t>
      </w:r>
      <w:r w:rsidRPr="009F689C">
        <w:rPr>
          <w:sz w:val="22"/>
          <w:szCs w:val="22"/>
        </w:rPr>
        <w:t>.</w:t>
      </w:r>
      <w:r w:rsidR="00BF413A" w:rsidRPr="009F689C">
        <w:rPr>
          <w:sz w:val="22"/>
          <w:szCs w:val="22"/>
        </w:rPr>
        <w:t xml:space="preserve"> </w:t>
      </w:r>
      <w:bookmarkEnd w:id="214"/>
      <w:bookmarkEnd w:id="216"/>
    </w:p>
    <w:p w14:paraId="4E1E67AC" w14:textId="77777777" w:rsidR="000C23F8" w:rsidRPr="00F8529D" w:rsidRDefault="000C23F8" w:rsidP="000C23F8">
      <w:pPr>
        <w:pStyle w:val="Nagwek2"/>
      </w:pPr>
      <w:bookmarkStart w:id="218" w:name="_Toc83291685"/>
      <w:bookmarkStart w:id="219" w:name="_Toc106095873"/>
      <w:bookmarkStart w:id="220" w:name="_Toc106096313"/>
      <w:bookmarkStart w:id="221" w:name="_Toc106096417"/>
      <w:bookmarkStart w:id="222" w:name="_Toc148612311"/>
      <w:r w:rsidRPr="00F8529D">
        <w:t>§ 14. Rozwiązanie, odstąpienie lub wypowiedzenie Umowy</w:t>
      </w:r>
      <w:bookmarkEnd w:id="218"/>
      <w:bookmarkEnd w:id="219"/>
      <w:bookmarkEnd w:id="220"/>
      <w:bookmarkEnd w:id="221"/>
      <w:bookmarkEnd w:id="222"/>
    </w:p>
    <w:p w14:paraId="7F7C0D91" w14:textId="77777777" w:rsidR="000C23F8" w:rsidRPr="005D2D29" w:rsidRDefault="000C23F8" w:rsidP="006E4D65">
      <w:pPr>
        <w:numPr>
          <w:ilvl w:val="0"/>
          <w:numId w:val="43"/>
        </w:numPr>
        <w:spacing w:line="259" w:lineRule="auto"/>
        <w:ind w:left="357" w:hanging="357"/>
        <w:jc w:val="both"/>
        <w:rPr>
          <w:sz w:val="22"/>
          <w:szCs w:val="22"/>
        </w:rPr>
      </w:pPr>
      <w:bookmarkStart w:id="223" w:name="_Hlk146784907"/>
      <w:r w:rsidRPr="00F8529D">
        <w:rPr>
          <w:sz w:val="22"/>
          <w:szCs w:val="22"/>
        </w:rPr>
        <w:t>Strony mogą rozwiązać Umowę na mocy porozumienia Stron.</w:t>
      </w:r>
    </w:p>
    <w:p w14:paraId="55217CF2" w14:textId="26C9E09B" w:rsidR="000C23F8" w:rsidRPr="005D2D29" w:rsidRDefault="000C23F8" w:rsidP="006E4D65">
      <w:pPr>
        <w:numPr>
          <w:ilvl w:val="0"/>
          <w:numId w:val="43"/>
        </w:numPr>
        <w:spacing w:line="259" w:lineRule="auto"/>
        <w:ind w:left="357" w:hanging="357"/>
        <w:jc w:val="both"/>
        <w:rPr>
          <w:sz w:val="22"/>
          <w:szCs w:val="22"/>
        </w:rPr>
      </w:pPr>
      <w:r w:rsidRPr="005D2D29">
        <w:rPr>
          <w:sz w:val="22"/>
          <w:szCs w:val="22"/>
        </w:rPr>
        <w:t>Zamawiający</w:t>
      </w:r>
      <w:r w:rsidR="00202054" w:rsidRPr="005D2D29">
        <w:rPr>
          <w:sz w:val="22"/>
          <w:szCs w:val="22"/>
        </w:rPr>
        <w:t>, wedle swego wyboru,</w:t>
      </w:r>
      <w:r w:rsidRPr="005D2D29">
        <w:rPr>
          <w:sz w:val="22"/>
          <w:szCs w:val="22"/>
        </w:rPr>
        <w:t xml:space="preserve"> może odstąpić od Umowy</w:t>
      </w:r>
      <w:r w:rsidR="00202054" w:rsidRPr="005D2D29">
        <w:rPr>
          <w:sz w:val="22"/>
          <w:szCs w:val="22"/>
        </w:rPr>
        <w:t xml:space="preserve"> (ex </w:t>
      </w:r>
      <w:proofErr w:type="spellStart"/>
      <w:r w:rsidR="00202054" w:rsidRPr="005D2D29">
        <w:rPr>
          <w:sz w:val="22"/>
          <w:szCs w:val="22"/>
        </w:rPr>
        <w:t>tunc</w:t>
      </w:r>
      <w:proofErr w:type="spellEnd"/>
      <w:r w:rsidR="00202054" w:rsidRPr="005D2D29">
        <w:rPr>
          <w:sz w:val="22"/>
          <w:szCs w:val="22"/>
        </w:rPr>
        <w:t xml:space="preserve"> – wstecz)</w:t>
      </w:r>
      <w:r w:rsidRPr="005D2D29">
        <w:rPr>
          <w:sz w:val="22"/>
          <w:szCs w:val="22"/>
        </w:rPr>
        <w:t xml:space="preserve"> </w:t>
      </w:r>
      <w:bookmarkStart w:id="224" w:name="_Hlk144467170"/>
      <w:r w:rsidRPr="005D2D29">
        <w:rPr>
          <w:sz w:val="22"/>
          <w:szCs w:val="22"/>
        </w:rPr>
        <w:t>w całości lub części</w:t>
      </w:r>
      <w:bookmarkEnd w:id="224"/>
      <w:r w:rsidR="00202054" w:rsidRPr="005D2D29">
        <w:rPr>
          <w:sz w:val="22"/>
          <w:szCs w:val="22"/>
        </w:rPr>
        <w:t xml:space="preserve"> lub wypowiedzieć Umowę</w:t>
      </w:r>
      <w:r w:rsidRPr="005D2D29">
        <w:rPr>
          <w:sz w:val="22"/>
          <w:szCs w:val="22"/>
        </w:rPr>
        <w:t xml:space="preserve"> </w:t>
      </w:r>
      <w:r w:rsidR="00202054" w:rsidRPr="005D2D29">
        <w:rPr>
          <w:sz w:val="22"/>
          <w:szCs w:val="22"/>
        </w:rPr>
        <w:t>(</w:t>
      </w:r>
      <w:r w:rsidRPr="005D2D29">
        <w:rPr>
          <w:sz w:val="22"/>
          <w:szCs w:val="22"/>
        </w:rPr>
        <w:t xml:space="preserve">ex nunc </w:t>
      </w:r>
      <w:r w:rsidR="00D04E9B" w:rsidRPr="005D2D29">
        <w:rPr>
          <w:sz w:val="22"/>
          <w:szCs w:val="22"/>
        </w:rPr>
        <w:t>–</w:t>
      </w:r>
      <w:r w:rsidR="00202054" w:rsidRPr="005D2D29">
        <w:rPr>
          <w:sz w:val="22"/>
          <w:szCs w:val="22"/>
        </w:rPr>
        <w:t xml:space="preserve"> </w:t>
      </w:r>
      <w:r w:rsidRPr="005D2D29">
        <w:rPr>
          <w:sz w:val="22"/>
          <w:szCs w:val="22"/>
        </w:rPr>
        <w:t>od teraz)</w:t>
      </w:r>
      <w:r w:rsidR="0072470D" w:rsidRPr="005D2D29">
        <w:rPr>
          <w:sz w:val="22"/>
          <w:szCs w:val="22"/>
        </w:rPr>
        <w:t xml:space="preserve"> w całości lub części</w:t>
      </w:r>
      <w:r w:rsidR="00202054" w:rsidRPr="005D2D29">
        <w:rPr>
          <w:sz w:val="22"/>
          <w:szCs w:val="22"/>
        </w:rPr>
        <w:t>,</w:t>
      </w:r>
      <w:r w:rsidRPr="005D2D29">
        <w:rPr>
          <w:sz w:val="22"/>
          <w:szCs w:val="22"/>
        </w:rPr>
        <w:t xml:space="preserve"> w przypadku:</w:t>
      </w:r>
    </w:p>
    <w:p w14:paraId="00C320C4" w14:textId="77777777" w:rsidR="000C23F8" w:rsidRPr="005D2D29" w:rsidRDefault="000C23F8" w:rsidP="006E4D65">
      <w:pPr>
        <w:numPr>
          <w:ilvl w:val="1"/>
          <w:numId w:val="43"/>
        </w:numPr>
        <w:spacing w:line="259" w:lineRule="auto"/>
        <w:jc w:val="both"/>
        <w:rPr>
          <w:sz w:val="22"/>
          <w:szCs w:val="22"/>
        </w:rPr>
      </w:pPr>
      <w:r w:rsidRPr="005D2D29">
        <w:rPr>
          <w:sz w:val="22"/>
          <w:szCs w:val="22"/>
        </w:rPr>
        <w:t>wygaśnięcia ubezpieczenia Wykonawcy i nieprzedłużenia ochrony ubezpieczeniowej w okresie realizacji Umowy,</w:t>
      </w:r>
    </w:p>
    <w:p w14:paraId="58CCB24E" w14:textId="77777777" w:rsidR="000C23F8" w:rsidRPr="005D2D29" w:rsidRDefault="000C23F8" w:rsidP="006E4D65">
      <w:pPr>
        <w:numPr>
          <w:ilvl w:val="1"/>
          <w:numId w:val="43"/>
        </w:numPr>
        <w:spacing w:line="259" w:lineRule="auto"/>
        <w:jc w:val="both"/>
        <w:rPr>
          <w:sz w:val="22"/>
          <w:szCs w:val="22"/>
        </w:rPr>
      </w:pPr>
      <w:r w:rsidRPr="005D2D29">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5D2D29" w:rsidRDefault="000C23F8" w:rsidP="006E4D65">
      <w:pPr>
        <w:numPr>
          <w:ilvl w:val="1"/>
          <w:numId w:val="43"/>
        </w:numPr>
        <w:spacing w:line="259" w:lineRule="auto"/>
        <w:jc w:val="both"/>
        <w:rPr>
          <w:sz w:val="22"/>
          <w:szCs w:val="22"/>
        </w:rPr>
      </w:pPr>
      <w:bookmarkStart w:id="225" w:name="_Hlk82757104"/>
      <w:r w:rsidRPr="005D2D29">
        <w:rPr>
          <w:sz w:val="22"/>
          <w:szCs w:val="22"/>
        </w:rPr>
        <w:t>nieprzystąpienia w terminie do realizacji Umowy bez uzasadnionej przyczyny</w:t>
      </w:r>
      <w:r w:rsidR="00ED1FF7" w:rsidRPr="005D2D29">
        <w:rPr>
          <w:sz w:val="22"/>
          <w:szCs w:val="22"/>
        </w:rPr>
        <w:t xml:space="preserve"> na ter</w:t>
      </w:r>
      <w:r w:rsidR="005C4237" w:rsidRPr="005D2D29">
        <w:rPr>
          <w:sz w:val="22"/>
          <w:szCs w:val="22"/>
        </w:rPr>
        <w:t>e</w:t>
      </w:r>
      <w:r w:rsidR="00ED1FF7" w:rsidRPr="005D2D29">
        <w:rPr>
          <w:sz w:val="22"/>
          <w:szCs w:val="22"/>
        </w:rPr>
        <w:t>nie Zamawiającego</w:t>
      </w:r>
      <w:r w:rsidRPr="005D2D29">
        <w:rPr>
          <w:sz w:val="22"/>
          <w:szCs w:val="22"/>
        </w:rPr>
        <w:t xml:space="preserve"> lub zaprzestania realizacji Umowy bez zgody Zamawiającego, jeżeli okres niewykonywania umowy trwa dłużej niż 3 dni robocze, </w:t>
      </w:r>
    </w:p>
    <w:bookmarkEnd w:id="225"/>
    <w:p w14:paraId="3CE94781" w14:textId="5D693CC1" w:rsidR="000C23F8" w:rsidRPr="00F8529D" w:rsidRDefault="000C23F8" w:rsidP="006E4D65">
      <w:pPr>
        <w:numPr>
          <w:ilvl w:val="1"/>
          <w:numId w:val="43"/>
        </w:numPr>
        <w:spacing w:line="259" w:lineRule="auto"/>
        <w:ind w:hanging="357"/>
        <w:jc w:val="both"/>
        <w:rPr>
          <w:sz w:val="22"/>
          <w:szCs w:val="22"/>
        </w:rPr>
      </w:pPr>
      <w:r w:rsidRPr="005D2D29">
        <w:rPr>
          <w:sz w:val="22"/>
          <w:szCs w:val="22"/>
        </w:rPr>
        <w:t xml:space="preserve">wykonywania Umowy w sposób zagrażający zdrowiu lub życiu </w:t>
      </w:r>
      <w:r w:rsidRPr="00F8529D">
        <w:rPr>
          <w:sz w:val="22"/>
          <w:szCs w:val="22"/>
        </w:rPr>
        <w:t>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6E4D65">
      <w:pPr>
        <w:numPr>
          <w:ilvl w:val="1"/>
          <w:numId w:val="43"/>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6E4D65">
      <w:pPr>
        <w:numPr>
          <w:ilvl w:val="2"/>
          <w:numId w:val="43"/>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6E4D65">
      <w:pPr>
        <w:numPr>
          <w:ilvl w:val="2"/>
          <w:numId w:val="43"/>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6E4D65">
      <w:pPr>
        <w:numPr>
          <w:ilvl w:val="2"/>
          <w:numId w:val="43"/>
        </w:numPr>
        <w:spacing w:line="259" w:lineRule="auto"/>
        <w:ind w:hanging="357"/>
        <w:jc w:val="both"/>
        <w:rPr>
          <w:sz w:val="22"/>
          <w:szCs w:val="22"/>
        </w:rPr>
      </w:pPr>
      <w:bookmarkStart w:id="226"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6"/>
      <w:r w:rsidRPr="00F8529D">
        <w:rPr>
          <w:sz w:val="22"/>
          <w:szCs w:val="22"/>
        </w:rPr>
        <w:t>,</w:t>
      </w:r>
    </w:p>
    <w:p w14:paraId="50AE23C0" w14:textId="77777777" w:rsidR="000C23F8" w:rsidRPr="005D2D29" w:rsidRDefault="000C23F8" w:rsidP="006E4D65">
      <w:pPr>
        <w:numPr>
          <w:ilvl w:val="1"/>
          <w:numId w:val="43"/>
        </w:numPr>
        <w:spacing w:line="259" w:lineRule="auto"/>
        <w:ind w:hanging="357"/>
        <w:jc w:val="both"/>
        <w:rPr>
          <w:sz w:val="22"/>
          <w:szCs w:val="22"/>
        </w:rPr>
      </w:pPr>
      <w:r w:rsidRPr="00F8529D">
        <w:rPr>
          <w:sz w:val="22"/>
          <w:szCs w:val="22"/>
        </w:rPr>
        <w:t xml:space="preserve">wystąpienia opóźnienia w rozpoczęciu lub przeprowadzeniu lub zakończeniu Audytu, o którym mowa w § 12 z przyczyn leżących po stronie Wykonawcy, przekraczającego łącznie 7 dni </w:t>
      </w:r>
      <w:r w:rsidRPr="005D2D29">
        <w:rPr>
          <w:sz w:val="22"/>
          <w:szCs w:val="22"/>
        </w:rPr>
        <w:t>roboczych,</w:t>
      </w:r>
    </w:p>
    <w:p w14:paraId="439E4E7F" w14:textId="561F9CE6" w:rsidR="000C23F8" w:rsidRPr="005D2D29" w:rsidRDefault="000C23F8" w:rsidP="006E4D65">
      <w:pPr>
        <w:numPr>
          <w:ilvl w:val="1"/>
          <w:numId w:val="43"/>
        </w:numPr>
        <w:spacing w:line="259" w:lineRule="auto"/>
        <w:jc w:val="both"/>
        <w:rPr>
          <w:b/>
          <w:bCs/>
          <w:sz w:val="22"/>
          <w:szCs w:val="22"/>
        </w:rPr>
      </w:pPr>
      <w:r w:rsidRPr="005D2D29">
        <w:rPr>
          <w:sz w:val="22"/>
          <w:szCs w:val="22"/>
        </w:rPr>
        <w:t>nieprzystąpienia w danym dniu do realizacji zamówienia, przy czym odstąpienie</w:t>
      </w:r>
      <w:r w:rsidR="00202054" w:rsidRPr="005D2D29">
        <w:rPr>
          <w:sz w:val="22"/>
          <w:szCs w:val="22"/>
        </w:rPr>
        <w:t>/wypowiedzenie</w:t>
      </w:r>
      <w:r w:rsidRPr="005D2D29">
        <w:rPr>
          <w:sz w:val="22"/>
          <w:szCs w:val="22"/>
        </w:rPr>
        <w:t xml:space="preserve"> dotyczyć będzie tylko tej części </w:t>
      </w:r>
      <w:r w:rsidR="00202054" w:rsidRPr="005D2D29">
        <w:rPr>
          <w:sz w:val="22"/>
          <w:szCs w:val="22"/>
        </w:rPr>
        <w:t>U</w:t>
      </w:r>
      <w:r w:rsidRPr="005D2D29">
        <w:rPr>
          <w:sz w:val="22"/>
          <w:szCs w:val="22"/>
        </w:rPr>
        <w:t>mowy,</w:t>
      </w:r>
    </w:p>
    <w:p w14:paraId="2B363E7F" w14:textId="77777777" w:rsidR="000C23F8" w:rsidRPr="00F8529D" w:rsidRDefault="000C23F8" w:rsidP="006E4D65">
      <w:pPr>
        <w:numPr>
          <w:ilvl w:val="1"/>
          <w:numId w:val="43"/>
        </w:numPr>
        <w:spacing w:line="259" w:lineRule="auto"/>
        <w:jc w:val="both"/>
        <w:rPr>
          <w:sz w:val="22"/>
          <w:szCs w:val="22"/>
        </w:rPr>
      </w:pPr>
      <w:r w:rsidRPr="00F8529D">
        <w:rPr>
          <w:sz w:val="22"/>
          <w:szCs w:val="22"/>
        </w:rPr>
        <w:t>otwarcia postępowania likwidacyjnego Wykonawcy.</w:t>
      </w:r>
    </w:p>
    <w:p w14:paraId="5B08583D" w14:textId="5D83EB7B" w:rsidR="000C23F8" w:rsidRPr="00F8529D" w:rsidRDefault="000C23F8" w:rsidP="006E4D65">
      <w:pPr>
        <w:numPr>
          <w:ilvl w:val="0"/>
          <w:numId w:val="43"/>
        </w:numPr>
        <w:spacing w:line="259" w:lineRule="auto"/>
        <w:ind w:left="357" w:hanging="357"/>
        <w:jc w:val="both"/>
        <w:rPr>
          <w:sz w:val="22"/>
          <w:szCs w:val="22"/>
        </w:rPr>
      </w:pPr>
      <w:r w:rsidRPr="00E51392">
        <w:rPr>
          <w:sz w:val="22"/>
          <w:szCs w:val="22"/>
        </w:rPr>
        <w:lastRenderedPageBreak/>
        <w:t>W przypadkach</w:t>
      </w:r>
      <w:r w:rsidR="004E6FA6" w:rsidRPr="00E51392">
        <w:rPr>
          <w:sz w:val="22"/>
          <w:szCs w:val="22"/>
        </w:rPr>
        <w:t>,</w:t>
      </w:r>
      <w:r w:rsidRPr="00E51392">
        <w:rPr>
          <w:sz w:val="22"/>
          <w:szCs w:val="22"/>
        </w:rPr>
        <w:t xml:space="preserve"> o których mowa w ust. 2 pkt 1) –</w:t>
      </w:r>
      <w:r w:rsidR="005D2D29" w:rsidRPr="00E51392">
        <w:rPr>
          <w:sz w:val="22"/>
          <w:szCs w:val="22"/>
        </w:rPr>
        <w:t xml:space="preserve">7 </w:t>
      </w:r>
      <w:r w:rsidRPr="00E51392">
        <w:rPr>
          <w:color w:val="FF0000"/>
          <w:sz w:val="22"/>
          <w:szCs w:val="22"/>
        </w:rPr>
        <w:t>)</w:t>
      </w:r>
      <w:r w:rsidRPr="00E51392">
        <w:rPr>
          <w:color w:val="0070C0"/>
          <w:sz w:val="22"/>
          <w:szCs w:val="22"/>
        </w:rPr>
        <w:t xml:space="preserve">, </w:t>
      </w:r>
      <w:r w:rsidRPr="00E51392">
        <w:rPr>
          <w:sz w:val="22"/>
          <w:szCs w:val="22"/>
        </w:rPr>
        <w:t xml:space="preserve">Zamawiający przed odstąpieniem </w:t>
      </w:r>
      <w:r w:rsidR="0072470D" w:rsidRPr="00E51392">
        <w:rPr>
          <w:sz w:val="22"/>
          <w:szCs w:val="22"/>
        </w:rPr>
        <w:t xml:space="preserve">lub wypowiedzeniem </w:t>
      </w:r>
      <w:r w:rsidRPr="00E51392">
        <w:rPr>
          <w:sz w:val="22"/>
          <w:szCs w:val="22"/>
        </w:rPr>
        <w:t>wezwie pisemnie Wykonawcę do usunięcia naruszeń w wyznaczonym terminie nie krótszym niż 5 dni wskazując naruszenie oraz żądanie jego usunięcia. Bezskuteczny upływ</w:t>
      </w:r>
      <w:r w:rsidRPr="00F8529D">
        <w:rPr>
          <w:sz w:val="22"/>
          <w:szCs w:val="22"/>
        </w:rPr>
        <w:t xml:space="preserve"> terminu uprawnia Zamawiającego do złożenia oświadczenia o odstąpieniu</w:t>
      </w:r>
      <w:r w:rsidR="005C4237" w:rsidRPr="00F8529D">
        <w:rPr>
          <w:sz w:val="22"/>
          <w:szCs w:val="22"/>
        </w:rPr>
        <w:t xml:space="preserve"> lub wypowiedzeniu.</w:t>
      </w:r>
    </w:p>
    <w:bookmarkEnd w:id="223"/>
    <w:p w14:paraId="6A2E0EA6" w14:textId="77777777" w:rsidR="000C23F8" w:rsidRPr="00595487" w:rsidRDefault="000C23F8" w:rsidP="000C23F8">
      <w:pPr>
        <w:spacing w:line="259" w:lineRule="auto"/>
        <w:jc w:val="both"/>
        <w:rPr>
          <w:sz w:val="12"/>
          <w:szCs w:val="12"/>
        </w:rPr>
      </w:pPr>
    </w:p>
    <w:p w14:paraId="7F8187CD" w14:textId="71902AFE" w:rsidR="00A603EC" w:rsidRPr="00F8529D" w:rsidRDefault="00A603EC" w:rsidP="006E4D65">
      <w:pPr>
        <w:numPr>
          <w:ilvl w:val="0"/>
          <w:numId w:val="43"/>
        </w:numPr>
        <w:spacing w:line="256" w:lineRule="auto"/>
        <w:jc w:val="both"/>
        <w:rPr>
          <w:sz w:val="22"/>
          <w:szCs w:val="22"/>
        </w:rPr>
      </w:pPr>
      <w:bookmarkStart w:id="227" w:name="_Hlk146784951"/>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6E4D65">
      <w:pPr>
        <w:numPr>
          <w:ilvl w:val="0"/>
          <w:numId w:val="43"/>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E51392" w:rsidRDefault="008326BE" w:rsidP="006E4D65">
      <w:pPr>
        <w:numPr>
          <w:ilvl w:val="0"/>
          <w:numId w:val="43"/>
        </w:numPr>
        <w:spacing w:line="259" w:lineRule="auto"/>
        <w:ind w:left="357" w:hanging="357"/>
        <w:jc w:val="both"/>
        <w:rPr>
          <w:color w:val="000000" w:themeColor="text1"/>
          <w:sz w:val="22"/>
          <w:szCs w:val="22"/>
        </w:rPr>
      </w:pPr>
      <w:bookmarkStart w:id="228" w:name="_Hlk156822430"/>
      <w:r w:rsidRPr="00242367">
        <w:rPr>
          <w:sz w:val="22"/>
          <w:szCs w:val="22"/>
        </w:rPr>
        <w:t xml:space="preserve">W przypadku odstąpienia od Umowy, w razie wystąpienia konieczności rozliczenia części Umowy wykonanej (prawidłowo) do dnia odstąpienia, rozliczenie zostanie dokonane przy zastosowaniu stawek i cen jednostkowych nie </w:t>
      </w:r>
      <w:r w:rsidRPr="00E51392">
        <w:rPr>
          <w:color w:val="000000" w:themeColor="text1"/>
          <w:sz w:val="22"/>
          <w:szCs w:val="22"/>
        </w:rPr>
        <w:t>wyższych aniżeli te określone w Ofercie Wykonawcy.</w:t>
      </w:r>
    </w:p>
    <w:bookmarkEnd w:id="228"/>
    <w:p w14:paraId="1288ED1A" w14:textId="504D02E5" w:rsidR="000C23F8" w:rsidRPr="00E51392" w:rsidRDefault="000C23F8" w:rsidP="006E4D65">
      <w:pPr>
        <w:numPr>
          <w:ilvl w:val="0"/>
          <w:numId w:val="43"/>
        </w:numPr>
        <w:spacing w:line="259" w:lineRule="auto"/>
        <w:ind w:left="357" w:hanging="357"/>
        <w:jc w:val="both"/>
        <w:rPr>
          <w:color w:val="000000" w:themeColor="text1"/>
          <w:sz w:val="22"/>
          <w:szCs w:val="22"/>
        </w:rPr>
      </w:pPr>
      <w:r w:rsidRPr="00E51392">
        <w:rPr>
          <w:color w:val="000000" w:themeColor="text1"/>
          <w:sz w:val="22"/>
          <w:szCs w:val="22"/>
        </w:rPr>
        <w:t xml:space="preserve">Zamawiającemu przysługuje </w:t>
      </w:r>
      <w:r w:rsidR="0072470D" w:rsidRPr="00E51392">
        <w:rPr>
          <w:color w:val="000000" w:themeColor="text1"/>
          <w:sz w:val="22"/>
          <w:szCs w:val="22"/>
        </w:rPr>
        <w:t xml:space="preserve">także </w:t>
      </w:r>
      <w:r w:rsidRPr="00E51392">
        <w:rPr>
          <w:color w:val="000000" w:themeColor="text1"/>
          <w:sz w:val="22"/>
          <w:szCs w:val="22"/>
        </w:rPr>
        <w:t xml:space="preserve">prawo wypowiedzenia Umowy </w:t>
      </w:r>
      <w:r w:rsidR="0072470D" w:rsidRPr="00E51392">
        <w:rPr>
          <w:color w:val="000000" w:themeColor="text1"/>
          <w:sz w:val="22"/>
          <w:szCs w:val="22"/>
        </w:rPr>
        <w:t xml:space="preserve">(ex nunc - od teraz) </w:t>
      </w:r>
      <w:r w:rsidRPr="00E51392">
        <w:rPr>
          <w:color w:val="000000" w:themeColor="text1"/>
          <w:sz w:val="22"/>
          <w:szCs w:val="22"/>
        </w:rPr>
        <w:t>w całości lub części z zachowaniem okresu wypowiedzenia wynoszącego 30 dni</w:t>
      </w:r>
      <w:r w:rsidR="00D87590" w:rsidRPr="00E51392">
        <w:rPr>
          <w:color w:val="000000" w:themeColor="text1"/>
          <w:sz w:val="22"/>
          <w:szCs w:val="22"/>
        </w:rPr>
        <w:t xml:space="preserve"> </w:t>
      </w:r>
      <w:r w:rsidRPr="00E51392">
        <w:rPr>
          <w:color w:val="000000" w:themeColor="text1"/>
          <w:sz w:val="22"/>
          <w:szCs w:val="22"/>
        </w:rPr>
        <w:t>w przypadku:</w:t>
      </w:r>
    </w:p>
    <w:p w14:paraId="29FCAF3A" w14:textId="77777777" w:rsidR="000C23F8" w:rsidRPr="00E51392" w:rsidRDefault="000C23F8" w:rsidP="006E4D65">
      <w:pPr>
        <w:numPr>
          <w:ilvl w:val="1"/>
          <w:numId w:val="43"/>
        </w:numPr>
        <w:spacing w:line="259" w:lineRule="auto"/>
        <w:jc w:val="both"/>
        <w:rPr>
          <w:color w:val="000000" w:themeColor="text1"/>
          <w:sz w:val="22"/>
          <w:szCs w:val="22"/>
        </w:rPr>
      </w:pPr>
      <w:r w:rsidRPr="00E51392">
        <w:rPr>
          <w:color w:val="000000" w:themeColor="text1"/>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6E4D65">
      <w:pPr>
        <w:numPr>
          <w:ilvl w:val="1"/>
          <w:numId w:val="43"/>
        </w:numPr>
        <w:spacing w:line="259" w:lineRule="auto"/>
        <w:jc w:val="both"/>
        <w:rPr>
          <w:sz w:val="22"/>
          <w:szCs w:val="22"/>
        </w:rPr>
      </w:pPr>
      <w:r w:rsidRPr="00E51392">
        <w:rPr>
          <w:color w:val="000000" w:themeColor="text1"/>
          <w:sz w:val="22"/>
          <w:szCs w:val="22"/>
        </w:rPr>
        <w:t>zmian w strukturze organizacyjnej Zamawiającego, skutkującej tym</w:t>
      </w:r>
      <w:r w:rsidR="005C4237" w:rsidRPr="00E51392">
        <w:rPr>
          <w:color w:val="000000" w:themeColor="text1"/>
          <w:sz w:val="22"/>
          <w:szCs w:val="22"/>
        </w:rPr>
        <w:t>,</w:t>
      </w:r>
      <w:r w:rsidRPr="00E51392">
        <w:rPr>
          <w:color w:val="000000" w:themeColor="text1"/>
          <w:sz w:val="22"/>
          <w:szCs w:val="22"/>
        </w:rPr>
        <w:t xml:space="preserve"> że świadczenie </w:t>
      </w:r>
      <w:r w:rsidRPr="00595487">
        <w:rPr>
          <w:sz w:val="22"/>
          <w:szCs w:val="22"/>
        </w:rPr>
        <w:t>objęte Umową nie może być zrealizowane,</w:t>
      </w:r>
    </w:p>
    <w:p w14:paraId="35C4971C" w14:textId="77777777" w:rsidR="000C23F8" w:rsidRPr="00595487" w:rsidRDefault="000C23F8" w:rsidP="006E4D65">
      <w:pPr>
        <w:numPr>
          <w:ilvl w:val="1"/>
          <w:numId w:val="43"/>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6E4D65">
      <w:pPr>
        <w:numPr>
          <w:ilvl w:val="0"/>
          <w:numId w:val="43"/>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5F2A4518" w:rsidR="008326BE" w:rsidRPr="00242367" w:rsidRDefault="008326BE" w:rsidP="006E4D65">
      <w:pPr>
        <w:numPr>
          <w:ilvl w:val="0"/>
          <w:numId w:val="43"/>
        </w:numPr>
        <w:spacing w:line="259" w:lineRule="auto"/>
        <w:ind w:left="357" w:hanging="357"/>
        <w:jc w:val="both"/>
        <w:rPr>
          <w:sz w:val="22"/>
          <w:szCs w:val="22"/>
        </w:rPr>
      </w:pPr>
      <w:bookmarkStart w:id="229" w:name="_Hlk156822481"/>
      <w:r w:rsidRPr="00242367">
        <w:rPr>
          <w:sz w:val="22"/>
          <w:szCs w:val="22"/>
        </w:rPr>
        <w:t xml:space="preserve">W przypadku odstąpienia od Umowy </w:t>
      </w:r>
      <w:r w:rsidRPr="005D2D29">
        <w:rPr>
          <w:sz w:val="22"/>
          <w:szCs w:val="22"/>
        </w:rPr>
        <w:t>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bookmarkEnd w:id="229"/>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rsidP="006E4D65">
      <w:pPr>
        <w:numPr>
          <w:ilvl w:val="0"/>
          <w:numId w:val="43"/>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0" w:name="_Toc64016211"/>
      <w:bookmarkStart w:id="231" w:name="_Toc106095874"/>
      <w:bookmarkStart w:id="232" w:name="_Toc106096314"/>
      <w:bookmarkStart w:id="233" w:name="_Toc106096418"/>
      <w:bookmarkStart w:id="234" w:name="_Toc148612312"/>
      <w:bookmarkStart w:id="235" w:name="_Hlk148332977"/>
      <w:bookmarkStart w:id="236" w:name="_Hlk67826402"/>
      <w:bookmarkEnd w:id="227"/>
      <w:r w:rsidRPr="00E66F78">
        <w:t>§ 1</w:t>
      </w:r>
      <w:r>
        <w:t>5</w:t>
      </w:r>
      <w:r w:rsidRPr="00E66F78">
        <w:t xml:space="preserve">. </w:t>
      </w:r>
      <w:bookmarkStart w:id="237" w:name="_Hlk147835254"/>
      <w:r w:rsidRPr="00E66F78">
        <w:t>Zmiany Umowy</w:t>
      </w:r>
      <w:bookmarkEnd w:id="230"/>
      <w:bookmarkEnd w:id="231"/>
      <w:bookmarkEnd w:id="232"/>
      <w:bookmarkEnd w:id="233"/>
      <w:bookmarkEnd w:id="234"/>
    </w:p>
    <w:p w14:paraId="7A640859" w14:textId="77777777" w:rsidR="000C23F8" w:rsidRPr="00F8529D" w:rsidRDefault="000C23F8" w:rsidP="006E4D65">
      <w:pPr>
        <w:pStyle w:val="Akapitzlist"/>
        <w:numPr>
          <w:ilvl w:val="0"/>
          <w:numId w:val="55"/>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6E4D65">
      <w:pPr>
        <w:numPr>
          <w:ilvl w:val="0"/>
          <w:numId w:val="55"/>
        </w:numPr>
        <w:spacing w:line="259" w:lineRule="auto"/>
        <w:ind w:left="357" w:hanging="357"/>
        <w:jc w:val="both"/>
        <w:rPr>
          <w:sz w:val="22"/>
          <w:szCs w:val="22"/>
        </w:rPr>
      </w:pPr>
      <w:r w:rsidRPr="00F8529D">
        <w:rPr>
          <w:sz w:val="22"/>
          <w:szCs w:val="22"/>
        </w:rPr>
        <w:lastRenderedPageBreak/>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6E4D65">
      <w:pPr>
        <w:numPr>
          <w:ilvl w:val="1"/>
          <w:numId w:val="55"/>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6E4D65">
      <w:pPr>
        <w:numPr>
          <w:ilvl w:val="2"/>
          <w:numId w:val="55"/>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6E4D65">
      <w:pPr>
        <w:numPr>
          <w:ilvl w:val="2"/>
          <w:numId w:val="55"/>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6E4D65">
      <w:pPr>
        <w:numPr>
          <w:ilvl w:val="2"/>
          <w:numId w:val="55"/>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6E4D65">
      <w:pPr>
        <w:numPr>
          <w:ilvl w:val="2"/>
          <w:numId w:val="55"/>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6E4D65">
      <w:pPr>
        <w:numPr>
          <w:ilvl w:val="2"/>
          <w:numId w:val="55"/>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6E4D65">
      <w:pPr>
        <w:numPr>
          <w:ilvl w:val="2"/>
          <w:numId w:val="55"/>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6E4D65">
      <w:pPr>
        <w:numPr>
          <w:ilvl w:val="2"/>
          <w:numId w:val="55"/>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6E4D65">
      <w:pPr>
        <w:numPr>
          <w:ilvl w:val="2"/>
          <w:numId w:val="55"/>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6E4D65">
      <w:pPr>
        <w:numPr>
          <w:ilvl w:val="1"/>
          <w:numId w:val="55"/>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6E4D65">
      <w:pPr>
        <w:numPr>
          <w:ilvl w:val="2"/>
          <w:numId w:val="55"/>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6E4D65">
      <w:pPr>
        <w:numPr>
          <w:ilvl w:val="2"/>
          <w:numId w:val="55"/>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6E4D65">
      <w:pPr>
        <w:numPr>
          <w:ilvl w:val="2"/>
          <w:numId w:val="55"/>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6E4D65">
      <w:pPr>
        <w:numPr>
          <w:ilvl w:val="2"/>
          <w:numId w:val="55"/>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6E4D65">
      <w:pPr>
        <w:numPr>
          <w:ilvl w:val="2"/>
          <w:numId w:val="55"/>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6E4D65">
      <w:pPr>
        <w:numPr>
          <w:ilvl w:val="2"/>
          <w:numId w:val="55"/>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6E4D65">
      <w:pPr>
        <w:numPr>
          <w:ilvl w:val="2"/>
          <w:numId w:val="55"/>
        </w:numPr>
        <w:spacing w:line="259" w:lineRule="auto"/>
        <w:jc w:val="both"/>
        <w:rPr>
          <w:sz w:val="22"/>
          <w:szCs w:val="22"/>
        </w:rPr>
      </w:pPr>
      <w:r w:rsidRPr="00F8529D">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6E4D65">
      <w:pPr>
        <w:numPr>
          <w:ilvl w:val="2"/>
          <w:numId w:val="55"/>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6E4D65">
      <w:pPr>
        <w:numPr>
          <w:ilvl w:val="2"/>
          <w:numId w:val="55"/>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6E4D65">
      <w:pPr>
        <w:numPr>
          <w:ilvl w:val="1"/>
          <w:numId w:val="55"/>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6E4D65">
      <w:pPr>
        <w:pStyle w:val="Akapitzlist"/>
        <w:numPr>
          <w:ilvl w:val="0"/>
          <w:numId w:val="55"/>
        </w:numPr>
        <w:spacing w:line="259" w:lineRule="auto"/>
        <w:ind w:left="709" w:hanging="709"/>
        <w:jc w:val="both"/>
        <w:rPr>
          <w:sz w:val="6"/>
          <w:szCs w:val="6"/>
        </w:rPr>
      </w:pPr>
      <w:bookmarkStart w:id="238"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9" w:name="_Hlk147848467"/>
      <w:r w:rsidR="00F244A3" w:rsidRPr="00F8529D">
        <w:rPr>
          <w:sz w:val="22"/>
          <w:szCs w:val="22"/>
        </w:rPr>
        <w:t xml:space="preserve">, </w:t>
      </w:r>
      <w:bookmarkEnd w:id="238"/>
      <w:bookmarkEnd w:id="239"/>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6E4D65">
      <w:pPr>
        <w:pStyle w:val="Akapitzlist"/>
        <w:numPr>
          <w:ilvl w:val="0"/>
          <w:numId w:val="38"/>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6E4D65">
      <w:pPr>
        <w:pStyle w:val="Akapitzlist"/>
        <w:numPr>
          <w:ilvl w:val="0"/>
          <w:numId w:val="51"/>
        </w:numPr>
        <w:spacing w:line="259" w:lineRule="auto"/>
        <w:jc w:val="both"/>
        <w:rPr>
          <w:sz w:val="22"/>
          <w:szCs w:val="22"/>
        </w:rPr>
      </w:pPr>
      <w:bookmarkStart w:id="240" w:name="_Hlk147848517"/>
      <w:r w:rsidRPr="00A33BF6">
        <w:rPr>
          <w:sz w:val="22"/>
          <w:szCs w:val="22"/>
        </w:rPr>
        <w:t xml:space="preserve">zmiana zasad dokonywania odbiorów świadczonych usług, o której mowa w </w:t>
      </w:r>
      <w:bookmarkStart w:id="241" w:name="_Hlk148344566"/>
      <w:r w:rsidRPr="00A33BF6">
        <w:rPr>
          <w:sz w:val="22"/>
          <w:szCs w:val="22"/>
        </w:rPr>
        <w:t xml:space="preserve">§15 </w:t>
      </w:r>
      <w:bookmarkEnd w:id="241"/>
      <w:r w:rsidRPr="00A33BF6">
        <w:rPr>
          <w:sz w:val="22"/>
          <w:szCs w:val="22"/>
        </w:rPr>
        <w:t>ust. 2 pkt 2) lit. f),</w:t>
      </w:r>
    </w:p>
    <w:bookmarkEnd w:id="240"/>
    <w:p w14:paraId="335E9567" w14:textId="77777777" w:rsidR="006F715D" w:rsidRPr="00A33BF6" w:rsidRDefault="006F715D" w:rsidP="006E4D65">
      <w:pPr>
        <w:pStyle w:val="Akapitzlist"/>
        <w:numPr>
          <w:ilvl w:val="0"/>
          <w:numId w:val="51"/>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6E4D65">
      <w:pPr>
        <w:pStyle w:val="Akapitzlist"/>
        <w:numPr>
          <w:ilvl w:val="0"/>
          <w:numId w:val="51"/>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6E4D65">
      <w:pPr>
        <w:pStyle w:val="Akapitzlist"/>
        <w:numPr>
          <w:ilvl w:val="0"/>
          <w:numId w:val="51"/>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6E4D65">
      <w:pPr>
        <w:pStyle w:val="Akapitzlist"/>
        <w:numPr>
          <w:ilvl w:val="0"/>
          <w:numId w:val="51"/>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F67EBDE" w14:textId="77777777" w:rsidR="006F715D" w:rsidRPr="00DA0BB1" w:rsidRDefault="006F715D" w:rsidP="006E4D65">
      <w:pPr>
        <w:pStyle w:val="Akapitzlist"/>
        <w:numPr>
          <w:ilvl w:val="0"/>
          <w:numId w:val="51"/>
        </w:numPr>
        <w:spacing w:line="259" w:lineRule="auto"/>
        <w:jc w:val="both"/>
        <w:rPr>
          <w:i/>
          <w:iCs/>
          <w:sz w:val="22"/>
          <w:szCs w:val="22"/>
        </w:rPr>
      </w:pPr>
      <w:r w:rsidRPr="00DA0BB1">
        <w:rPr>
          <w:sz w:val="22"/>
          <w:szCs w:val="22"/>
        </w:rPr>
        <w:t>………………………… (</w:t>
      </w:r>
      <w:r w:rsidRPr="006F715D">
        <w:rPr>
          <w:i/>
          <w:iCs/>
          <w:color w:val="FF0000"/>
          <w:sz w:val="22"/>
          <w:szCs w:val="22"/>
        </w:rPr>
        <w:t>inne zmiany wprowadzone przez KP)</w:t>
      </w:r>
    </w:p>
    <w:bookmarkEnd w:id="235"/>
    <w:bookmarkEnd w:id="237"/>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0974CBA1" w:rsidR="00F536DE" w:rsidRPr="00B71040" w:rsidRDefault="004F3468" w:rsidP="00B71040">
      <w:pPr>
        <w:pStyle w:val="Nagwek2"/>
      </w:pPr>
      <w:bookmarkStart w:id="242" w:name="_Toc148612313"/>
      <w:r w:rsidRPr="004F3468">
        <w:t xml:space="preserve">§ 16. </w:t>
      </w:r>
      <w:r w:rsidR="00F536DE" w:rsidRPr="00B71040">
        <w:t>Waloryzacja</w:t>
      </w:r>
      <w:bookmarkEnd w:id="242"/>
      <w:r w:rsidR="00B24F0B">
        <w:t xml:space="preserve"> </w:t>
      </w:r>
      <w:r w:rsidR="00B16E90">
        <w:t>– nie dotyczy</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43" w:name="_Toc64016213"/>
      <w:bookmarkStart w:id="244" w:name="_Toc106095875"/>
      <w:bookmarkStart w:id="245" w:name="_Toc106096315"/>
      <w:bookmarkStart w:id="246" w:name="_Toc106096419"/>
      <w:bookmarkStart w:id="247" w:name="_Toc148612314"/>
      <w:bookmarkStart w:id="248" w:name="_Hlk67826426"/>
      <w:bookmarkEnd w:id="236"/>
      <w:r w:rsidRPr="00500E2A">
        <w:t>§</w:t>
      </w:r>
      <w:r>
        <w:t xml:space="preserve"> </w:t>
      </w:r>
      <w:r w:rsidRPr="00500E2A">
        <w:t>1</w:t>
      </w:r>
      <w:r w:rsidR="00B71040">
        <w:t>7</w:t>
      </w:r>
      <w:r w:rsidRPr="00500E2A">
        <w:t>. Ochrona danych osobowych</w:t>
      </w:r>
      <w:bookmarkEnd w:id="243"/>
      <w:bookmarkEnd w:id="244"/>
      <w:bookmarkEnd w:id="245"/>
      <w:bookmarkEnd w:id="246"/>
      <w:bookmarkEnd w:id="247"/>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8"/>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49" w:name="_Toc64016214"/>
      <w:bookmarkStart w:id="250" w:name="_Toc106095876"/>
      <w:bookmarkStart w:id="251" w:name="_Toc106096316"/>
      <w:bookmarkStart w:id="252" w:name="_Toc106096420"/>
      <w:bookmarkStart w:id="253" w:name="_Toc148612315"/>
      <w:r w:rsidRPr="00500E2A">
        <w:t>§</w:t>
      </w:r>
      <w:r>
        <w:t xml:space="preserve"> </w:t>
      </w:r>
      <w:r w:rsidRPr="00500E2A">
        <w:t>1</w:t>
      </w:r>
      <w:r w:rsidR="00B71040">
        <w:t>8</w:t>
      </w:r>
      <w:r w:rsidRPr="00500E2A">
        <w:t xml:space="preserve">. Ochrona tajemnic </w:t>
      </w:r>
      <w:r w:rsidRPr="00E66F78">
        <w:t>przedsiębiorcy, zachowanie poufności</w:t>
      </w:r>
      <w:bookmarkEnd w:id="249"/>
      <w:bookmarkEnd w:id="250"/>
      <w:bookmarkEnd w:id="251"/>
      <w:bookmarkEnd w:id="252"/>
      <w:bookmarkEnd w:id="253"/>
      <w:r w:rsidRPr="00E66F78">
        <w:t xml:space="preserve"> </w:t>
      </w:r>
    </w:p>
    <w:p w14:paraId="6DD2CBE1" w14:textId="77777777" w:rsidR="000C23F8" w:rsidRPr="00E66F78" w:rsidRDefault="000C23F8" w:rsidP="006E4D65">
      <w:pPr>
        <w:numPr>
          <w:ilvl w:val="0"/>
          <w:numId w:val="44"/>
        </w:numPr>
        <w:spacing w:line="259" w:lineRule="auto"/>
        <w:ind w:hanging="357"/>
        <w:jc w:val="both"/>
        <w:rPr>
          <w:sz w:val="22"/>
          <w:szCs w:val="22"/>
        </w:rPr>
      </w:pPr>
      <w:bookmarkStart w:id="25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6E4D65">
      <w:pPr>
        <w:numPr>
          <w:ilvl w:val="0"/>
          <w:numId w:val="44"/>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6E4D65">
      <w:pPr>
        <w:numPr>
          <w:ilvl w:val="0"/>
          <w:numId w:val="44"/>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6E4D65">
      <w:pPr>
        <w:numPr>
          <w:ilvl w:val="0"/>
          <w:numId w:val="44"/>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6E4D65">
      <w:pPr>
        <w:numPr>
          <w:ilvl w:val="1"/>
          <w:numId w:val="44"/>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6E4D65">
      <w:pPr>
        <w:numPr>
          <w:ilvl w:val="1"/>
          <w:numId w:val="44"/>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6E4D65">
      <w:pPr>
        <w:numPr>
          <w:ilvl w:val="1"/>
          <w:numId w:val="44"/>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6E4D65">
      <w:pPr>
        <w:numPr>
          <w:ilvl w:val="0"/>
          <w:numId w:val="44"/>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6E4D65">
      <w:pPr>
        <w:numPr>
          <w:ilvl w:val="1"/>
          <w:numId w:val="44"/>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6E4D65">
      <w:pPr>
        <w:numPr>
          <w:ilvl w:val="1"/>
          <w:numId w:val="44"/>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6E4D65">
      <w:pPr>
        <w:numPr>
          <w:ilvl w:val="1"/>
          <w:numId w:val="44"/>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6E4D65">
      <w:pPr>
        <w:numPr>
          <w:ilvl w:val="0"/>
          <w:numId w:val="44"/>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6E4D65">
      <w:pPr>
        <w:numPr>
          <w:ilvl w:val="0"/>
          <w:numId w:val="44"/>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6E4D65">
      <w:pPr>
        <w:numPr>
          <w:ilvl w:val="0"/>
          <w:numId w:val="44"/>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6E4D65">
      <w:pPr>
        <w:numPr>
          <w:ilvl w:val="0"/>
          <w:numId w:val="44"/>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6E4D65">
      <w:pPr>
        <w:numPr>
          <w:ilvl w:val="0"/>
          <w:numId w:val="44"/>
        </w:numPr>
        <w:spacing w:line="259" w:lineRule="auto"/>
        <w:ind w:left="363" w:hanging="357"/>
        <w:jc w:val="both"/>
        <w:rPr>
          <w:sz w:val="22"/>
          <w:szCs w:val="22"/>
        </w:rPr>
      </w:pPr>
      <w:bookmarkStart w:id="255"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5"/>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6" w:name="_Toc64016215"/>
      <w:bookmarkStart w:id="257" w:name="_Toc106095877"/>
      <w:bookmarkStart w:id="258" w:name="_Toc106096317"/>
      <w:bookmarkStart w:id="259" w:name="_Toc106096421"/>
      <w:bookmarkStart w:id="260" w:name="_Toc148612316"/>
      <w:bookmarkEnd w:id="254"/>
      <w:r w:rsidRPr="00F8529D">
        <w:t>§ 1</w:t>
      </w:r>
      <w:r w:rsidR="00B71040" w:rsidRPr="00F8529D">
        <w:t>9</w:t>
      </w:r>
      <w:r w:rsidRPr="00F8529D">
        <w:t>. Zasady etyki</w:t>
      </w:r>
      <w:bookmarkEnd w:id="256"/>
      <w:bookmarkEnd w:id="257"/>
      <w:bookmarkEnd w:id="258"/>
      <w:bookmarkEnd w:id="259"/>
      <w:bookmarkEnd w:id="260"/>
    </w:p>
    <w:p w14:paraId="2CA957CA" w14:textId="77777777" w:rsidR="000C23F8" w:rsidRPr="00F8529D" w:rsidRDefault="000C23F8" w:rsidP="006E4D65">
      <w:pPr>
        <w:numPr>
          <w:ilvl w:val="0"/>
          <w:numId w:val="45"/>
        </w:numPr>
        <w:spacing w:line="259" w:lineRule="auto"/>
        <w:ind w:hanging="357"/>
        <w:jc w:val="both"/>
        <w:rPr>
          <w:sz w:val="22"/>
          <w:szCs w:val="22"/>
        </w:rPr>
      </w:pPr>
      <w:bookmarkStart w:id="261"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w:t>
      </w:r>
      <w:r w:rsidRPr="00E66F78">
        <w:rPr>
          <w:sz w:val="22"/>
          <w:szCs w:val="22"/>
        </w:rPr>
        <w:lastRenderedPageBreak/>
        <w:t xml:space="preserve">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6E4D65">
      <w:pPr>
        <w:numPr>
          <w:ilvl w:val="1"/>
          <w:numId w:val="45"/>
        </w:numPr>
        <w:spacing w:line="259" w:lineRule="auto"/>
        <w:ind w:hanging="357"/>
        <w:jc w:val="both"/>
        <w:rPr>
          <w:sz w:val="22"/>
          <w:szCs w:val="22"/>
        </w:rPr>
      </w:pPr>
      <w:bookmarkStart w:id="262" w:name="_Hlk156480572"/>
      <w:r w:rsidRPr="00F8529D">
        <w:rPr>
          <w:sz w:val="22"/>
          <w:szCs w:val="22"/>
        </w:rPr>
        <w:t xml:space="preserve">popełnienia przestępstw określonych w art. 16 ustawy z dnia 28 października 2002 r. </w:t>
      </w:r>
      <w:bookmarkStart w:id="263" w:name="_Hlk144468375"/>
      <w:r w:rsidRPr="00F8529D">
        <w:rPr>
          <w:sz w:val="22"/>
          <w:szCs w:val="22"/>
        </w:rPr>
        <w:t>o odpowiedzialności podmiotów zbiorowych za czyny zabronione pod groźbą kary</w:t>
      </w:r>
      <w:bookmarkEnd w:id="263"/>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6E4D65">
      <w:pPr>
        <w:numPr>
          <w:ilvl w:val="1"/>
          <w:numId w:val="45"/>
        </w:numPr>
        <w:spacing w:line="259" w:lineRule="auto"/>
        <w:ind w:hanging="357"/>
        <w:jc w:val="both"/>
        <w:rPr>
          <w:sz w:val="22"/>
          <w:szCs w:val="22"/>
        </w:rPr>
      </w:pPr>
      <w:r w:rsidRPr="00F8529D">
        <w:rPr>
          <w:sz w:val="22"/>
          <w:szCs w:val="22"/>
        </w:rPr>
        <w:t xml:space="preserve">popełnienia czynów wskazanych w ustawie z dnia 16 kwietnia 1993 roku </w:t>
      </w:r>
      <w:bookmarkStart w:id="264" w:name="_Hlk144468401"/>
      <w:r w:rsidRPr="00F8529D">
        <w:rPr>
          <w:sz w:val="22"/>
          <w:szCs w:val="22"/>
        </w:rPr>
        <w:t>o zwalczaniu nieuczciwej konkurencji</w:t>
      </w:r>
      <w:bookmarkEnd w:id="264"/>
      <w:r w:rsidRPr="00F8529D">
        <w:rPr>
          <w:sz w:val="22"/>
          <w:szCs w:val="22"/>
        </w:rPr>
        <w:t xml:space="preserve"> </w:t>
      </w:r>
      <w:bookmarkStart w:id="265"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5"/>
    </w:p>
    <w:bookmarkEnd w:id="262"/>
    <w:p w14:paraId="43D62C96" w14:textId="77777777" w:rsidR="000C23F8" w:rsidRPr="00676398" w:rsidRDefault="000C23F8" w:rsidP="006E4D65">
      <w:pPr>
        <w:numPr>
          <w:ilvl w:val="0"/>
          <w:numId w:val="45"/>
        </w:numPr>
        <w:spacing w:line="259" w:lineRule="auto"/>
        <w:ind w:hanging="357"/>
        <w:jc w:val="both"/>
        <w:rPr>
          <w:sz w:val="22"/>
          <w:szCs w:val="22"/>
        </w:rPr>
      </w:pPr>
      <w:r w:rsidRPr="00F8529D">
        <w:rPr>
          <w:sz w:val="22"/>
          <w:szCs w:val="22"/>
        </w:rPr>
        <w:t xml:space="preserve">Strony winny zapobiegać wszelkim nieuczciwym działaniom ze strony swych przedstawicieli. </w:t>
      </w:r>
      <w:r w:rsidRPr="00676398">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676398" w:rsidRDefault="00AB2101" w:rsidP="006E4D65">
      <w:pPr>
        <w:numPr>
          <w:ilvl w:val="0"/>
          <w:numId w:val="45"/>
        </w:numPr>
        <w:spacing w:line="259" w:lineRule="auto"/>
        <w:jc w:val="both"/>
        <w:rPr>
          <w:sz w:val="22"/>
          <w:szCs w:val="22"/>
        </w:rPr>
      </w:pPr>
      <w:bookmarkStart w:id="266" w:name="_Hlk167104771"/>
      <w:r w:rsidRPr="00676398">
        <w:rPr>
          <w:sz w:val="22"/>
          <w:szCs w:val="22"/>
        </w:rPr>
        <w:t>Strony oświadczają</w:t>
      </w:r>
      <w:r w:rsidR="00C02E70" w:rsidRPr="00676398">
        <w:rPr>
          <w:sz w:val="22"/>
          <w:szCs w:val="22"/>
        </w:rPr>
        <w:t>,</w:t>
      </w:r>
      <w:r w:rsidRPr="00676398">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4" w:history="1">
        <w:r w:rsidRPr="00676398">
          <w:rPr>
            <w:rStyle w:val="Hipercze"/>
            <w:sz w:val="22"/>
            <w:szCs w:val="22"/>
          </w:rPr>
          <w:t>https://www.pgg.pl/strefa-korporacyjna/firma/inne/polityka-antykorupcyjna</w:t>
        </w:r>
      </w:hyperlink>
      <w:r w:rsidRPr="00676398">
        <w:rPr>
          <w:sz w:val="22"/>
          <w:szCs w:val="22"/>
        </w:rPr>
        <w:t xml:space="preserve">  </w:t>
      </w:r>
    </w:p>
    <w:p w14:paraId="24B5000C" w14:textId="46F39815" w:rsidR="00AB2101" w:rsidRPr="00676398" w:rsidRDefault="00AB2101" w:rsidP="006E4D65">
      <w:pPr>
        <w:numPr>
          <w:ilvl w:val="0"/>
          <w:numId w:val="45"/>
        </w:numPr>
        <w:spacing w:line="259" w:lineRule="auto"/>
        <w:jc w:val="both"/>
        <w:rPr>
          <w:sz w:val="22"/>
          <w:szCs w:val="22"/>
        </w:rPr>
      </w:pPr>
      <w:r w:rsidRPr="00676398">
        <w:rPr>
          <w:sz w:val="22"/>
          <w:szCs w:val="22"/>
        </w:rPr>
        <w:t>Wykonawca oświadcza</w:t>
      </w:r>
      <w:r w:rsidR="00C02E70" w:rsidRPr="00676398">
        <w:rPr>
          <w:sz w:val="22"/>
          <w:szCs w:val="22"/>
        </w:rPr>
        <w:t>,</w:t>
      </w:r>
      <w:r w:rsidRPr="00676398">
        <w:rPr>
          <w:sz w:val="22"/>
          <w:szCs w:val="22"/>
        </w:rPr>
        <w:t xml:space="preserve"> że dołoży należytej staranności, aby pracownicy, współpracownicy, podwykonawcy lub osoby, przy pomocy których będzie realizował zamówienie zapoznali się </w:t>
      </w:r>
      <w:r w:rsidRPr="00676398">
        <w:rPr>
          <w:sz w:val="22"/>
          <w:szCs w:val="22"/>
        </w:rPr>
        <w:br/>
        <w:t>i stosowali wyżej opisane zasady.</w:t>
      </w:r>
    </w:p>
    <w:p w14:paraId="4ECF8694" w14:textId="30F4EEEE" w:rsidR="00AB2101" w:rsidRPr="00676398" w:rsidRDefault="00AB2101" w:rsidP="006E4D65">
      <w:pPr>
        <w:numPr>
          <w:ilvl w:val="0"/>
          <w:numId w:val="45"/>
        </w:numPr>
        <w:spacing w:line="259" w:lineRule="auto"/>
        <w:jc w:val="both"/>
        <w:rPr>
          <w:sz w:val="22"/>
          <w:szCs w:val="22"/>
        </w:rPr>
      </w:pPr>
      <w:r w:rsidRPr="00676398">
        <w:rPr>
          <w:sz w:val="22"/>
          <w:szCs w:val="22"/>
        </w:rPr>
        <w:t xml:space="preserve">Naruszenie wyżej opisanych zasad  jest traktowane jak rażące naruszenie postanowień Umowy. </w:t>
      </w:r>
    </w:p>
    <w:p w14:paraId="0A6ABAC7" w14:textId="02A90C6E" w:rsidR="00AB2101" w:rsidRPr="00676398" w:rsidRDefault="00AB2101" w:rsidP="006E4D65">
      <w:pPr>
        <w:numPr>
          <w:ilvl w:val="0"/>
          <w:numId w:val="45"/>
        </w:numPr>
        <w:spacing w:line="259" w:lineRule="auto"/>
        <w:jc w:val="both"/>
        <w:rPr>
          <w:sz w:val="22"/>
          <w:szCs w:val="22"/>
        </w:rPr>
      </w:pPr>
      <w:r w:rsidRPr="0067639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676398" w:rsidRDefault="00AB2101" w:rsidP="006E4D65">
      <w:pPr>
        <w:numPr>
          <w:ilvl w:val="0"/>
          <w:numId w:val="45"/>
        </w:numPr>
        <w:spacing w:line="259" w:lineRule="auto"/>
        <w:jc w:val="both"/>
        <w:rPr>
          <w:sz w:val="22"/>
          <w:szCs w:val="22"/>
        </w:rPr>
      </w:pPr>
      <w:r w:rsidRPr="00676398">
        <w:rPr>
          <w:sz w:val="22"/>
          <w:szCs w:val="22"/>
        </w:rPr>
        <w:t xml:space="preserve">Strony zobowiązują się do informowania się wzajemnie o każdym przypadku naruszenia zasad opisanych w niniejszym paragrafie Umowy. </w:t>
      </w:r>
      <w:bookmarkEnd w:id="266"/>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7" w:name="_Toc106095878"/>
      <w:bookmarkStart w:id="268" w:name="_Toc106096318"/>
      <w:bookmarkStart w:id="269" w:name="_Toc106096422"/>
      <w:bookmarkStart w:id="270" w:name="_Toc148612317"/>
      <w:bookmarkStart w:id="271" w:name="_Hlk105675117"/>
      <w:bookmarkStart w:id="272" w:name="_Hlk67826575"/>
      <w:bookmarkStart w:id="273" w:name="_Toc64016216"/>
      <w:bookmarkEnd w:id="261"/>
      <w:r w:rsidRPr="00F8529D">
        <w:t xml:space="preserve">§ </w:t>
      </w:r>
      <w:r w:rsidR="00B71040" w:rsidRPr="00F8529D">
        <w:t>20</w:t>
      </w:r>
      <w:r w:rsidRPr="00F8529D">
        <w:t>. Nadzór wynikający z zarządzania środowiskowego</w:t>
      </w:r>
      <w:bookmarkEnd w:id="267"/>
      <w:bookmarkEnd w:id="268"/>
      <w:bookmarkEnd w:id="269"/>
      <w:bookmarkEnd w:id="270"/>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5"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390EE566"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bookmarkEnd w:id="271"/>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4" w:name="_Toc106095879"/>
      <w:bookmarkStart w:id="275" w:name="_Toc106096319"/>
      <w:bookmarkStart w:id="276" w:name="_Toc106096423"/>
      <w:bookmarkStart w:id="277" w:name="_Toc148612318"/>
      <w:bookmarkStart w:id="278" w:name="_Hlk67826617"/>
      <w:bookmarkEnd w:id="272"/>
      <w:r w:rsidRPr="00B62661">
        <w:t xml:space="preserve">§ </w:t>
      </w:r>
      <w:r>
        <w:t>2</w:t>
      </w:r>
      <w:r w:rsidR="00B71040">
        <w:t>1</w:t>
      </w:r>
      <w:r w:rsidRPr="00B62661">
        <w:t xml:space="preserve">. </w:t>
      </w:r>
      <w:r w:rsidRPr="00E66F78">
        <w:t>Siła wyższa</w:t>
      </w:r>
      <w:bookmarkEnd w:id="273"/>
      <w:bookmarkEnd w:id="274"/>
      <w:bookmarkEnd w:id="275"/>
      <w:bookmarkEnd w:id="276"/>
      <w:bookmarkEnd w:id="277"/>
    </w:p>
    <w:p w14:paraId="7F042164" w14:textId="77777777" w:rsidR="000C23F8" w:rsidRPr="00E66F78" w:rsidRDefault="000C23F8" w:rsidP="006E4D65">
      <w:pPr>
        <w:numPr>
          <w:ilvl w:val="0"/>
          <w:numId w:val="46"/>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6E4D65">
      <w:pPr>
        <w:numPr>
          <w:ilvl w:val="0"/>
          <w:numId w:val="46"/>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6E4D65">
      <w:pPr>
        <w:numPr>
          <w:ilvl w:val="1"/>
          <w:numId w:val="46"/>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6E4D65">
      <w:pPr>
        <w:numPr>
          <w:ilvl w:val="1"/>
          <w:numId w:val="46"/>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6E4D65">
      <w:pPr>
        <w:numPr>
          <w:ilvl w:val="1"/>
          <w:numId w:val="46"/>
        </w:numPr>
        <w:jc w:val="both"/>
        <w:rPr>
          <w:sz w:val="22"/>
          <w:szCs w:val="22"/>
        </w:rPr>
      </w:pPr>
      <w:r w:rsidRPr="00F8529D">
        <w:rPr>
          <w:sz w:val="22"/>
          <w:szCs w:val="22"/>
        </w:rPr>
        <w:t>poważne zakłócenia w funkcjonowaniu transportu.</w:t>
      </w:r>
    </w:p>
    <w:p w14:paraId="4C75B0F6" w14:textId="1508BDBA" w:rsidR="000C23F8" w:rsidRPr="00F8529D" w:rsidRDefault="000C23F8" w:rsidP="006E4D65">
      <w:pPr>
        <w:numPr>
          <w:ilvl w:val="0"/>
          <w:numId w:val="46"/>
        </w:numPr>
        <w:ind w:left="357" w:hanging="357"/>
        <w:jc w:val="both"/>
        <w:rPr>
          <w:sz w:val="22"/>
          <w:szCs w:val="22"/>
        </w:rPr>
      </w:pPr>
      <w:bookmarkStart w:id="279" w:name="_Hlk146785796"/>
      <w:r w:rsidRPr="00F8529D">
        <w:rPr>
          <w:sz w:val="22"/>
          <w:szCs w:val="22"/>
        </w:rPr>
        <w:lastRenderedPageBreak/>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9"/>
    <w:p w14:paraId="5A12B597" w14:textId="77777777" w:rsidR="000C23F8" w:rsidRPr="00F8529D" w:rsidRDefault="000C23F8" w:rsidP="006E4D65">
      <w:pPr>
        <w:numPr>
          <w:ilvl w:val="0"/>
          <w:numId w:val="46"/>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B16E90" w:rsidRDefault="000C23F8" w:rsidP="00AD7A6E">
      <w:pPr>
        <w:pStyle w:val="Nagwek2"/>
      </w:pPr>
      <w:bookmarkStart w:id="280" w:name="_Toc64016217"/>
      <w:bookmarkStart w:id="281" w:name="_Toc106095880"/>
      <w:bookmarkStart w:id="282" w:name="_Toc106096320"/>
      <w:bookmarkStart w:id="283" w:name="_Toc106096424"/>
      <w:bookmarkStart w:id="284" w:name="_Toc148612319"/>
      <w:r w:rsidRPr="00B16E90">
        <w:t>§ 2</w:t>
      </w:r>
      <w:r w:rsidR="00B71040" w:rsidRPr="00B16E90">
        <w:t>2</w:t>
      </w:r>
      <w:r w:rsidRPr="00B16E90">
        <w:t>. Postanowienia końcowe</w:t>
      </w:r>
      <w:bookmarkEnd w:id="280"/>
      <w:bookmarkEnd w:id="281"/>
      <w:bookmarkEnd w:id="282"/>
      <w:bookmarkEnd w:id="283"/>
      <w:bookmarkEnd w:id="284"/>
    </w:p>
    <w:p w14:paraId="372E732F" w14:textId="14C9515F" w:rsidR="005812ED" w:rsidRPr="00B16E90" w:rsidRDefault="005812ED" w:rsidP="006E4D65">
      <w:pPr>
        <w:numPr>
          <w:ilvl w:val="0"/>
          <w:numId w:val="47"/>
        </w:numPr>
        <w:spacing w:line="259" w:lineRule="auto"/>
        <w:jc w:val="both"/>
        <w:rPr>
          <w:sz w:val="22"/>
          <w:szCs w:val="22"/>
        </w:rPr>
      </w:pPr>
      <w:r w:rsidRPr="00B16E9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B16E90" w:rsidRDefault="005812ED" w:rsidP="006E4D65">
      <w:pPr>
        <w:numPr>
          <w:ilvl w:val="0"/>
          <w:numId w:val="47"/>
        </w:numPr>
        <w:spacing w:line="259" w:lineRule="auto"/>
        <w:jc w:val="both"/>
        <w:rPr>
          <w:sz w:val="22"/>
          <w:szCs w:val="22"/>
        </w:rPr>
      </w:pPr>
      <w:r w:rsidRPr="00B16E90">
        <w:rPr>
          <w:sz w:val="22"/>
          <w:szCs w:val="22"/>
        </w:rPr>
        <w:t>Wszelkie spory powstałe pomiędzy Stronami na tle wykładni lub realizacji Umowy rozstrzygane będą przez sąd powszechny właściwy dla siedziby Zamawiającego.</w:t>
      </w:r>
    </w:p>
    <w:p w14:paraId="5B23DB2E" w14:textId="5FC3C57A" w:rsidR="000C23F8" w:rsidRPr="00B16E90" w:rsidRDefault="000C23F8" w:rsidP="006E4D65">
      <w:pPr>
        <w:numPr>
          <w:ilvl w:val="0"/>
          <w:numId w:val="47"/>
        </w:numPr>
        <w:spacing w:line="259" w:lineRule="auto"/>
        <w:jc w:val="both"/>
        <w:rPr>
          <w:sz w:val="22"/>
          <w:szCs w:val="22"/>
        </w:rPr>
      </w:pPr>
      <w:r w:rsidRPr="00B16E90">
        <w:rPr>
          <w:sz w:val="22"/>
          <w:szCs w:val="22"/>
        </w:rPr>
        <w:t xml:space="preserve">Wszelkie zmiany i uzupełnienia Umowy wymagają dla swej ważności formy pisemnej w postaci aneksu do Umowy. </w:t>
      </w:r>
    </w:p>
    <w:p w14:paraId="717DC99B" w14:textId="213E4B9D" w:rsidR="000C523D" w:rsidRPr="00B16E90" w:rsidRDefault="00A95C13" w:rsidP="006E4D65">
      <w:pPr>
        <w:numPr>
          <w:ilvl w:val="0"/>
          <w:numId w:val="47"/>
        </w:numPr>
        <w:spacing w:line="259" w:lineRule="auto"/>
        <w:ind w:left="357" w:hanging="357"/>
        <w:jc w:val="both"/>
        <w:rPr>
          <w:color w:val="FF0000"/>
          <w:sz w:val="22"/>
          <w:szCs w:val="22"/>
        </w:rPr>
      </w:pPr>
      <w:r w:rsidRPr="00B16E90">
        <w:rPr>
          <w:color w:val="FF0000"/>
          <w:sz w:val="22"/>
          <w:szCs w:val="22"/>
        </w:rPr>
        <w:t xml:space="preserve">Umowa została sporządzona w dwóch egzemplarzach, po jednym dla każdej ze Stron. </w:t>
      </w: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5" w:name="_Toc83291694"/>
      <w:bookmarkStart w:id="286" w:name="_Toc106095881"/>
      <w:bookmarkStart w:id="287" w:name="_Toc106096321"/>
      <w:bookmarkStart w:id="288" w:name="_Toc106096425"/>
      <w:bookmarkStart w:id="289" w:name="_Toc148612320"/>
      <w:bookmarkEnd w:id="278"/>
      <w:r w:rsidRPr="00AD7A6E">
        <w:rPr>
          <w:sz w:val="22"/>
          <w:szCs w:val="22"/>
        </w:rPr>
        <w:t>Załączniki do Umowy</w:t>
      </w:r>
      <w:bookmarkEnd w:id="285"/>
      <w:bookmarkEnd w:id="286"/>
      <w:bookmarkEnd w:id="287"/>
      <w:bookmarkEnd w:id="288"/>
      <w:bookmarkEnd w:id="289"/>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56BD3A44"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85235A">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73D96139"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85235A">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754D6CE0"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85235A">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1DF7186" w:rsidR="000C23F8" w:rsidRPr="001456AD" w:rsidRDefault="000C23F8" w:rsidP="000C23F8">
      <w:pPr>
        <w:spacing w:before="120"/>
        <w:jc w:val="right"/>
        <w:rPr>
          <w:b/>
          <w:bCs/>
          <w:sz w:val="22"/>
          <w:szCs w:val="22"/>
        </w:rPr>
      </w:pPr>
      <w:bookmarkStart w:id="290" w:name="_Hlk67826939"/>
      <w:bookmarkStart w:id="291" w:name="_Hlk156480659"/>
      <w:r w:rsidRPr="001456AD">
        <w:rPr>
          <w:b/>
          <w:bCs/>
          <w:sz w:val="22"/>
          <w:szCs w:val="22"/>
        </w:rPr>
        <w:t xml:space="preserve">Załącznik nr </w:t>
      </w:r>
      <w:r w:rsidR="001B01DB">
        <w:rPr>
          <w:b/>
          <w:bCs/>
          <w:sz w:val="22"/>
          <w:szCs w:val="22"/>
        </w:rPr>
        <w:t>1</w:t>
      </w:r>
      <w:r w:rsidRPr="001456AD">
        <w:rPr>
          <w:b/>
          <w:bCs/>
          <w:sz w:val="22"/>
          <w:szCs w:val="22"/>
        </w:rPr>
        <w:t xml:space="preserve"> do Umowy </w:t>
      </w:r>
    </w:p>
    <w:bookmarkEnd w:id="290"/>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2" w:name="_Hlk147849015"/>
      <w:r w:rsidRPr="00744F79">
        <w:rPr>
          <w:b/>
          <w:bCs/>
          <w:i/>
          <w:iCs/>
          <w:color w:val="FF0000"/>
          <w:sz w:val="28"/>
          <w:szCs w:val="28"/>
        </w:rPr>
        <w:t>)</w:t>
      </w:r>
    </w:p>
    <w:bookmarkEnd w:id="291"/>
    <w:bookmarkEnd w:id="292"/>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61E79A81" w:rsidR="000C23F8" w:rsidRPr="001456AD" w:rsidRDefault="000C23F8" w:rsidP="006A403F">
      <w:pPr>
        <w:spacing w:after="160" w:line="259" w:lineRule="auto"/>
        <w:jc w:val="right"/>
        <w:rPr>
          <w:b/>
          <w:bCs/>
          <w:sz w:val="22"/>
          <w:szCs w:val="22"/>
        </w:rPr>
      </w:pPr>
      <w:bookmarkStart w:id="293" w:name="_Hlk67831498"/>
      <w:bookmarkStart w:id="294" w:name="_Hlk67827058"/>
      <w:r w:rsidRPr="001456AD">
        <w:rPr>
          <w:b/>
          <w:bCs/>
          <w:sz w:val="22"/>
          <w:szCs w:val="22"/>
        </w:rPr>
        <w:lastRenderedPageBreak/>
        <w:t xml:space="preserve">Załącznik nr </w:t>
      </w:r>
      <w:r w:rsidR="001B01DB">
        <w:rPr>
          <w:b/>
          <w:bCs/>
          <w:sz w:val="22"/>
          <w:szCs w:val="22"/>
        </w:rPr>
        <w:t>2</w:t>
      </w:r>
      <w:r w:rsidRPr="001456AD">
        <w:rPr>
          <w:b/>
          <w:bCs/>
          <w:sz w:val="22"/>
          <w:szCs w:val="22"/>
        </w:rPr>
        <w:t xml:space="preserve"> do Umowy </w:t>
      </w:r>
    </w:p>
    <w:bookmarkEnd w:id="293"/>
    <w:bookmarkEnd w:id="294"/>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6E4D65">
      <w:pPr>
        <w:pStyle w:val="Akapitzlist"/>
        <w:numPr>
          <w:ilvl w:val="0"/>
          <w:numId w:val="56"/>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6E4D65">
      <w:pPr>
        <w:pStyle w:val="Akapitzlist"/>
        <w:numPr>
          <w:ilvl w:val="6"/>
          <w:numId w:val="47"/>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6E4D65">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6E4D65">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6E4D65">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6E4D65">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6E4D65">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6E4D65">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732E7CE" w14:textId="0821D587" w:rsidR="000C23F8" w:rsidRPr="002422E6" w:rsidRDefault="000C23F8" w:rsidP="002422E6">
      <w:pPr>
        <w:pStyle w:val="Akapitzlist"/>
        <w:numPr>
          <w:ilvl w:val="6"/>
          <w:numId w:val="47"/>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6F3C637" w14:textId="77777777" w:rsidR="000C23F8" w:rsidRPr="00556F81" w:rsidRDefault="000C23F8" w:rsidP="000C23F8"/>
    <w:p w14:paraId="010819E8" w14:textId="66312978" w:rsidR="000C23F8" w:rsidRPr="00B2687A" w:rsidRDefault="000C23F8" w:rsidP="006E4D65">
      <w:pPr>
        <w:pStyle w:val="Akapitzlist"/>
        <w:numPr>
          <w:ilvl w:val="0"/>
          <w:numId w:val="56"/>
        </w:numPr>
        <w:tabs>
          <w:tab w:val="left" w:pos="709"/>
        </w:tabs>
        <w:suppressAutoHyphens/>
        <w:jc w:val="both"/>
        <w:rPr>
          <w:b/>
          <w:i/>
          <w:iCs/>
          <w:color w:val="FF0000"/>
          <w:sz w:val="22"/>
          <w:szCs w:val="22"/>
        </w:rPr>
      </w:pPr>
      <w:r w:rsidRPr="00B2687A">
        <w:rPr>
          <w:b/>
          <w:sz w:val="22"/>
          <w:szCs w:val="22"/>
          <w:u w:val="single"/>
        </w:rPr>
        <w:t xml:space="preserve">Powierzenie </w:t>
      </w:r>
      <w:r w:rsidRPr="001D07F9">
        <w:rPr>
          <w:b/>
          <w:sz w:val="22"/>
          <w:szCs w:val="22"/>
          <w:u w:val="single"/>
        </w:rPr>
        <w:t xml:space="preserve">danych osobowych </w:t>
      </w:r>
      <w:r w:rsidRPr="001D07F9">
        <w:rPr>
          <w:b/>
          <w:i/>
          <w:iCs/>
          <w:sz w:val="22"/>
          <w:szCs w:val="22"/>
        </w:rPr>
        <w:t xml:space="preserve">– </w:t>
      </w:r>
      <w:r w:rsidR="001D07F9" w:rsidRPr="001D07F9">
        <w:rPr>
          <w:b/>
          <w:i/>
          <w:iCs/>
          <w:sz w:val="22"/>
          <w:szCs w:val="22"/>
        </w:rPr>
        <w:t>nie dotyczy</w:t>
      </w:r>
    </w:p>
    <w:p w14:paraId="24823B6C" w14:textId="77777777" w:rsidR="000C23F8" w:rsidRPr="00B30F1F" w:rsidRDefault="000C23F8" w:rsidP="000C23F8">
      <w:pPr>
        <w:rPr>
          <w:strike/>
        </w:rPr>
      </w:pPr>
    </w:p>
    <w:p w14:paraId="0AB96124" w14:textId="77777777" w:rsidR="001D07F9" w:rsidRDefault="001D07F9" w:rsidP="000C23F8">
      <w:pPr>
        <w:spacing w:before="120"/>
        <w:jc w:val="right"/>
        <w:rPr>
          <w:b/>
          <w:bCs/>
          <w:sz w:val="22"/>
          <w:szCs w:val="22"/>
        </w:rPr>
      </w:pPr>
      <w:bookmarkStart w:id="295" w:name="_Hlk67832211"/>
    </w:p>
    <w:p w14:paraId="487D2E1A" w14:textId="77777777" w:rsidR="001D07F9" w:rsidRDefault="001D07F9" w:rsidP="000C23F8">
      <w:pPr>
        <w:spacing w:before="120"/>
        <w:jc w:val="right"/>
        <w:rPr>
          <w:b/>
          <w:bCs/>
          <w:sz w:val="22"/>
          <w:szCs w:val="22"/>
        </w:rPr>
      </w:pPr>
    </w:p>
    <w:p w14:paraId="13254A70" w14:textId="77777777" w:rsidR="001D07F9" w:rsidRDefault="001D07F9" w:rsidP="000C23F8">
      <w:pPr>
        <w:spacing w:before="120"/>
        <w:jc w:val="right"/>
        <w:rPr>
          <w:b/>
          <w:bCs/>
          <w:sz w:val="22"/>
          <w:szCs w:val="22"/>
        </w:rPr>
      </w:pPr>
    </w:p>
    <w:p w14:paraId="1B2002AC" w14:textId="77777777" w:rsidR="001D07F9" w:rsidRDefault="001D07F9" w:rsidP="000C23F8">
      <w:pPr>
        <w:spacing w:before="120"/>
        <w:jc w:val="right"/>
        <w:rPr>
          <w:b/>
          <w:bCs/>
          <w:sz w:val="22"/>
          <w:szCs w:val="22"/>
        </w:rPr>
      </w:pPr>
    </w:p>
    <w:p w14:paraId="1E2F82D4" w14:textId="77777777" w:rsidR="001D07F9" w:rsidRDefault="001D07F9" w:rsidP="000C23F8">
      <w:pPr>
        <w:spacing w:before="120"/>
        <w:jc w:val="right"/>
        <w:rPr>
          <w:b/>
          <w:bCs/>
          <w:sz w:val="22"/>
          <w:szCs w:val="22"/>
        </w:rPr>
      </w:pPr>
    </w:p>
    <w:p w14:paraId="5AF37FB3" w14:textId="77777777" w:rsidR="001D07F9" w:rsidRDefault="001D07F9" w:rsidP="000C23F8">
      <w:pPr>
        <w:spacing w:before="120"/>
        <w:jc w:val="right"/>
        <w:rPr>
          <w:b/>
          <w:bCs/>
          <w:sz w:val="22"/>
          <w:szCs w:val="22"/>
        </w:rPr>
      </w:pPr>
    </w:p>
    <w:p w14:paraId="4CAF36B2" w14:textId="77777777" w:rsidR="001D07F9" w:rsidRDefault="001D07F9" w:rsidP="000C23F8">
      <w:pPr>
        <w:spacing w:before="120"/>
        <w:jc w:val="right"/>
        <w:rPr>
          <w:b/>
          <w:bCs/>
          <w:sz w:val="22"/>
          <w:szCs w:val="22"/>
        </w:rPr>
      </w:pPr>
    </w:p>
    <w:p w14:paraId="234D5B32" w14:textId="77777777" w:rsidR="002422E6" w:rsidRDefault="002422E6" w:rsidP="000C23F8">
      <w:pPr>
        <w:spacing w:before="120"/>
        <w:jc w:val="right"/>
        <w:rPr>
          <w:b/>
          <w:bCs/>
          <w:sz w:val="22"/>
          <w:szCs w:val="22"/>
        </w:rPr>
      </w:pPr>
    </w:p>
    <w:p w14:paraId="332E5442" w14:textId="523E6A73"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sidR="001B01DB">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6"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5"/>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6"/>
    <w:p w14:paraId="076FA032" w14:textId="77777777" w:rsidR="000C23F8" w:rsidRDefault="000C23F8" w:rsidP="000C23F8">
      <w:pPr>
        <w:spacing w:after="160" w:line="259" w:lineRule="auto"/>
        <w:rPr>
          <w:i/>
          <w:iCs/>
          <w:sz w:val="22"/>
          <w:szCs w:val="22"/>
        </w:rPr>
      </w:pPr>
      <w:r>
        <w:rPr>
          <w:i/>
          <w:iCs/>
          <w:sz w:val="22"/>
          <w:szCs w:val="22"/>
        </w:rPr>
        <w:br w:type="page"/>
      </w:r>
    </w:p>
    <w:p w14:paraId="53E059DB" w14:textId="77777777" w:rsidR="00E073A4" w:rsidRDefault="00E073A4" w:rsidP="000C23F8">
      <w:pPr>
        <w:jc w:val="both"/>
        <w:rPr>
          <w:color w:val="FF0000"/>
          <w:sz w:val="22"/>
          <w:szCs w:val="22"/>
        </w:rPr>
      </w:pPr>
    </w:p>
    <w:p w14:paraId="3FC3A643" w14:textId="4FCE23F1" w:rsidR="00D87590" w:rsidRDefault="00D87590" w:rsidP="00490259">
      <w:pPr>
        <w:spacing w:before="120" w:line="312" w:lineRule="auto"/>
        <w:jc w:val="both"/>
        <w:rPr>
          <w:sz w:val="24"/>
          <w:szCs w:val="24"/>
        </w:rPr>
      </w:pPr>
    </w:p>
    <w:p w14:paraId="2FD47E3F" w14:textId="77777777" w:rsidR="0013237D" w:rsidRPr="00895B8E" w:rsidRDefault="0013237D" w:rsidP="0013237D">
      <w:pPr>
        <w:rPr>
          <w:sz w:val="24"/>
          <w:szCs w:val="24"/>
        </w:rPr>
      </w:pPr>
      <w:bookmarkStart w:id="297" w:name="_Hlk106958642"/>
      <w:bookmarkEnd w:id="114"/>
    </w:p>
    <w:p w14:paraId="05FC1513" w14:textId="77777777" w:rsidR="0013237D" w:rsidRPr="00895B8E" w:rsidRDefault="0013237D" w:rsidP="0013237D">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895B8E" w14:paraId="5A5D535E" w14:textId="77777777" w:rsidTr="009669CB">
        <w:tc>
          <w:tcPr>
            <w:tcW w:w="4531" w:type="dxa"/>
            <w:vAlign w:val="center"/>
          </w:tcPr>
          <w:p w14:paraId="32C139BE" w14:textId="77777777" w:rsidR="0013237D" w:rsidRPr="00E073A4" w:rsidRDefault="0013237D" w:rsidP="00D924C0">
            <w:pPr>
              <w:jc w:val="center"/>
              <w:rPr>
                <w:i/>
                <w:iCs/>
                <w:color w:val="FF0000"/>
                <w:sz w:val="24"/>
                <w:szCs w:val="24"/>
                <w:highlight w:val="yellow"/>
              </w:rPr>
            </w:pPr>
            <w:r w:rsidRPr="00E073A4">
              <w:rPr>
                <w:i/>
                <w:iCs/>
                <w:sz w:val="24"/>
                <w:szCs w:val="24"/>
              </w:rPr>
              <w:t>Przewodniczący</w:t>
            </w:r>
          </w:p>
        </w:tc>
        <w:tc>
          <w:tcPr>
            <w:tcW w:w="4531" w:type="dxa"/>
            <w:shd w:val="clear" w:color="auto" w:fill="auto"/>
            <w:vAlign w:val="center"/>
          </w:tcPr>
          <w:p w14:paraId="39D0FE92" w14:textId="77777777" w:rsidR="0013237D" w:rsidRPr="004414E1" w:rsidRDefault="0013237D" w:rsidP="00D924C0">
            <w:pPr>
              <w:jc w:val="center"/>
              <w:rPr>
                <w:b/>
                <w:bCs/>
                <w:strike/>
                <w:color w:val="FF0000"/>
                <w:sz w:val="24"/>
                <w:szCs w:val="24"/>
                <w:highlight w:val="yellow"/>
              </w:rPr>
            </w:pPr>
          </w:p>
          <w:p w14:paraId="21C30AFF" w14:textId="77777777" w:rsidR="0013237D" w:rsidRPr="004414E1" w:rsidRDefault="0013237D" w:rsidP="00D924C0">
            <w:pPr>
              <w:jc w:val="center"/>
              <w:rPr>
                <w:b/>
                <w:bCs/>
                <w:strike/>
                <w:color w:val="FF0000"/>
                <w:sz w:val="24"/>
                <w:szCs w:val="24"/>
                <w:highlight w:val="yellow"/>
              </w:rPr>
            </w:pPr>
          </w:p>
          <w:p w14:paraId="528997F3" w14:textId="77777777" w:rsidR="0013237D" w:rsidRPr="004414E1" w:rsidRDefault="0013237D" w:rsidP="00D924C0">
            <w:pPr>
              <w:jc w:val="center"/>
              <w:rPr>
                <w:b/>
                <w:bCs/>
                <w:strike/>
                <w:color w:val="FF0000"/>
                <w:sz w:val="24"/>
                <w:szCs w:val="24"/>
                <w:highlight w:val="yellow"/>
              </w:rPr>
            </w:pPr>
          </w:p>
          <w:p w14:paraId="039731C7" w14:textId="77777777" w:rsidR="0013237D" w:rsidRPr="004414E1" w:rsidRDefault="0013237D" w:rsidP="00D924C0">
            <w:pPr>
              <w:jc w:val="center"/>
              <w:rPr>
                <w:b/>
                <w:bCs/>
                <w:strike/>
                <w:sz w:val="24"/>
                <w:szCs w:val="24"/>
                <w:highlight w:val="yellow"/>
              </w:rPr>
            </w:pPr>
          </w:p>
        </w:tc>
      </w:tr>
      <w:tr w:rsidR="0013237D" w:rsidRPr="00895B8E" w14:paraId="272F2EB9" w14:textId="77777777" w:rsidTr="00D924C0">
        <w:tc>
          <w:tcPr>
            <w:tcW w:w="4531" w:type="dxa"/>
            <w:vAlign w:val="center"/>
          </w:tcPr>
          <w:p w14:paraId="49542034" w14:textId="77777777" w:rsidR="0013237D" w:rsidRPr="00895B8E" w:rsidRDefault="0013237D" w:rsidP="00D924C0">
            <w:pPr>
              <w:jc w:val="center"/>
              <w:rPr>
                <w:i/>
                <w:iCs/>
                <w:sz w:val="24"/>
                <w:szCs w:val="24"/>
              </w:rPr>
            </w:pPr>
            <w:r w:rsidRPr="00895B8E">
              <w:rPr>
                <w:i/>
                <w:iCs/>
                <w:sz w:val="24"/>
                <w:szCs w:val="24"/>
              </w:rPr>
              <w:t>Zastępca Przewodniczącego</w:t>
            </w:r>
          </w:p>
        </w:tc>
        <w:tc>
          <w:tcPr>
            <w:tcW w:w="4531" w:type="dxa"/>
            <w:vAlign w:val="center"/>
          </w:tcPr>
          <w:p w14:paraId="3B6449AD" w14:textId="77777777" w:rsidR="0013237D" w:rsidRPr="00895B8E" w:rsidRDefault="0013237D" w:rsidP="00D924C0">
            <w:pPr>
              <w:jc w:val="center"/>
              <w:rPr>
                <w:b/>
                <w:bCs/>
                <w:sz w:val="24"/>
                <w:szCs w:val="24"/>
              </w:rPr>
            </w:pPr>
          </w:p>
          <w:p w14:paraId="116B4313" w14:textId="77777777" w:rsidR="0013237D" w:rsidRPr="00895B8E" w:rsidRDefault="0013237D" w:rsidP="00D924C0">
            <w:pPr>
              <w:jc w:val="center"/>
              <w:rPr>
                <w:b/>
                <w:bCs/>
                <w:sz w:val="24"/>
                <w:szCs w:val="24"/>
              </w:rPr>
            </w:pPr>
          </w:p>
          <w:p w14:paraId="5AF8DF7B" w14:textId="77777777" w:rsidR="0013237D" w:rsidRPr="00895B8E" w:rsidRDefault="0013237D" w:rsidP="00D924C0">
            <w:pPr>
              <w:jc w:val="center"/>
              <w:rPr>
                <w:b/>
                <w:bCs/>
                <w:sz w:val="24"/>
                <w:szCs w:val="24"/>
              </w:rPr>
            </w:pPr>
          </w:p>
          <w:p w14:paraId="18A258A3" w14:textId="77777777" w:rsidR="0013237D" w:rsidRPr="00895B8E" w:rsidRDefault="0013237D" w:rsidP="00D924C0">
            <w:pPr>
              <w:jc w:val="center"/>
              <w:rPr>
                <w:b/>
                <w:bCs/>
                <w:sz w:val="24"/>
                <w:szCs w:val="24"/>
              </w:rPr>
            </w:pPr>
          </w:p>
        </w:tc>
      </w:tr>
      <w:tr w:rsidR="0013237D" w:rsidRPr="00895B8E" w14:paraId="7D45EEF0" w14:textId="77777777" w:rsidTr="00D924C0">
        <w:tc>
          <w:tcPr>
            <w:tcW w:w="4531" w:type="dxa"/>
            <w:vAlign w:val="center"/>
          </w:tcPr>
          <w:p w14:paraId="582029F3" w14:textId="77777777" w:rsidR="0013237D" w:rsidRPr="00895B8E" w:rsidRDefault="0013237D" w:rsidP="00D924C0">
            <w:pPr>
              <w:jc w:val="center"/>
              <w:rPr>
                <w:i/>
                <w:iCs/>
                <w:sz w:val="24"/>
                <w:szCs w:val="24"/>
              </w:rPr>
            </w:pPr>
            <w:r w:rsidRPr="00895B8E">
              <w:rPr>
                <w:i/>
                <w:iCs/>
                <w:sz w:val="24"/>
                <w:szCs w:val="24"/>
              </w:rPr>
              <w:t>Sekretarz</w:t>
            </w:r>
          </w:p>
        </w:tc>
        <w:tc>
          <w:tcPr>
            <w:tcW w:w="4531" w:type="dxa"/>
            <w:vAlign w:val="center"/>
          </w:tcPr>
          <w:p w14:paraId="64F638B3" w14:textId="77777777" w:rsidR="0013237D" w:rsidRPr="00895B8E" w:rsidRDefault="0013237D" w:rsidP="00D924C0">
            <w:pPr>
              <w:jc w:val="center"/>
              <w:rPr>
                <w:b/>
                <w:bCs/>
                <w:sz w:val="24"/>
                <w:szCs w:val="24"/>
              </w:rPr>
            </w:pPr>
          </w:p>
          <w:p w14:paraId="54EA1AAB" w14:textId="77777777" w:rsidR="0013237D" w:rsidRPr="00895B8E" w:rsidRDefault="0013237D" w:rsidP="00D924C0">
            <w:pPr>
              <w:jc w:val="center"/>
              <w:rPr>
                <w:b/>
                <w:bCs/>
                <w:sz w:val="24"/>
                <w:szCs w:val="24"/>
              </w:rPr>
            </w:pPr>
          </w:p>
          <w:p w14:paraId="340E04B0" w14:textId="77777777" w:rsidR="0013237D" w:rsidRPr="00895B8E" w:rsidRDefault="0013237D" w:rsidP="00D924C0">
            <w:pPr>
              <w:jc w:val="center"/>
              <w:rPr>
                <w:b/>
                <w:bCs/>
                <w:sz w:val="24"/>
                <w:szCs w:val="24"/>
              </w:rPr>
            </w:pPr>
          </w:p>
          <w:p w14:paraId="18D6A35D" w14:textId="77777777" w:rsidR="0013237D" w:rsidRPr="00895B8E" w:rsidRDefault="0013237D" w:rsidP="00D924C0">
            <w:pPr>
              <w:jc w:val="center"/>
              <w:rPr>
                <w:b/>
                <w:bCs/>
                <w:sz w:val="24"/>
                <w:szCs w:val="24"/>
              </w:rPr>
            </w:pPr>
          </w:p>
        </w:tc>
      </w:tr>
      <w:tr w:rsidR="0013237D" w:rsidRPr="00895B8E" w14:paraId="34BDB21A" w14:textId="77777777" w:rsidTr="00D924C0">
        <w:tc>
          <w:tcPr>
            <w:tcW w:w="4531" w:type="dxa"/>
            <w:vAlign w:val="center"/>
          </w:tcPr>
          <w:p w14:paraId="7EEC6A50" w14:textId="77777777" w:rsidR="0013237D" w:rsidRPr="00895B8E" w:rsidRDefault="0013237D" w:rsidP="00D924C0">
            <w:pPr>
              <w:jc w:val="center"/>
              <w:rPr>
                <w:i/>
                <w:iCs/>
                <w:sz w:val="24"/>
                <w:szCs w:val="24"/>
              </w:rPr>
            </w:pPr>
            <w:r w:rsidRPr="00895B8E">
              <w:rPr>
                <w:i/>
                <w:iCs/>
                <w:sz w:val="24"/>
                <w:szCs w:val="24"/>
              </w:rPr>
              <w:t>Członek</w:t>
            </w:r>
          </w:p>
        </w:tc>
        <w:tc>
          <w:tcPr>
            <w:tcW w:w="4531" w:type="dxa"/>
            <w:vAlign w:val="center"/>
          </w:tcPr>
          <w:p w14:paraId="4EB78C74" w14:textId="77777777" w:rsidR="0013237D" w:rsidRPr="00895B8E" w:rsidRDefault="0013237D" w:rsidP="00D924C0">
            <w:pPr>
              <w:jc w:val="center"/>
              <w:rPr>
                <w:b/>
                <w:bCs/>
                <w:sz w:val="24"/>
                <w:szCs w:val="24"/>
              </w:rPr>
            </w:pPr>
          </w:p>
          <w:p w14:paraId="72940EB0" w14:textId="77777777" w:rsidR="0013237D" w:rsidRPr="00895B8E" w:rsidRDefault="0013237D" w:rsidP="00D924C0">
            <w:pPr>
              <w:jc w:val="center"/>
              <w:rPr>
                <w:b/>
                <w:bCs/>
                <w:sz w:val="24"/>
                <w:szCs w:val="24"/>
              </w:rPr>
            </w:pPr>
          </w:p>
          <w:p w14:paraId="350459E5" w14:textId="77777777" w:rsidR="0013237D" w:rsidRPr="00895B8E" w:rsidRDefault="0013237D" w:rsidP="00D924C0">
            <w:pPr>
              <w:jc w:val="center"/>
              <w:rPr>
                <w:b/>
                <w:bCs/>
                <w:sz w:val="24"/>
                <w:szCs w:val="24"/>
              </w:rPr>
            </w:pPr>
          </w:p>
          <w:p w14:paraId="02F965A9" w14:textId="77777777" w:rsidR="0013237D" w:rsidRPr="00895B8E" w:rsidRDefault="0013237D" w:rsidP="00D924C0">
            <w:pPr>
              <w:jc w:val="center"/>
              <w:rPr>
                <w:b/>
                <w:bCs/>
                <w:sz w:val="24"/>
                <w:szCs w:val="24"/>
              </w:rPr>
            </w:pPr>
          </w:p>
        </w:tc>
      </w:tr>
    </w:tbl>
    <w:p w14:paraId="5B29D26B" w14:textId="77777777" w:rsidR="0013237D" w:rsidRPr="00895B8E" w:rsidRDefault="0013237D" w:rsidP="0013237D">
      <w:pPr>
        <w:rPr>
          <w:b/>
          <w:bCs/>
          <w:sz w:val="28"/>
          <w:szCs w:val="28"/>
        </w:rPr>
      </w:pPr>
    </w:p>
    <w:p w14:paraId="6E7A3E2A" w14:textId="77777777" w:rsidR="0013237D" w:rsidRPr="00895B8E" w:rsidRDefault="0013237D" w:rsidP="0013237D">
      <w:pPr>
        <w:rPr>
          <w:sz w:val="22"/>
          <w:szCs w:val="24"/>
        </w:rPr>
      </w:pPr>
    </w:p>
    <w:p w14:paraId="62AFD5A8" w14:textId="587D52AD" w:rsidR="0013237D" w:rsidRPr="001002B8" w:rsidRDefault="007A0CFD" w:rsidP="0013237D">
      <w:pPr>
        <w:spacing w:before="120"/>
        <w:jc w:val="center"/>
        <w:rPr>
          <w:b/>
          <w:sz w:val="28"/>
          <w:szCs w:val="28"/>
        </w:rPr>
      </w:pPr>
      <w:bookmarkStart w:id="298" w:name="_Hlk147849133"/>
      <w:r w:rsidRPr="001002B8">
        <w:rPr>
          <w:b/>
          <w:sz w:val="28"/>
          <w:szCs w:val="28"/>
        </w:rPr>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298"/>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Default="0013237D" w:rsidP="0013237D">
      <w:pPr>
        <w:jc w:val="center"/>
        <w:rPr>
          <w:sz w:val="22"/>
          <w:szCs w:val="24"/>
        </w:rPr>
      </w:pPr>
    </w:p>
    <w:p w14:paraId="019A8403" w14:textId="77777777" w:rsidR="006A403F" w:rsidRPr="00895B8E" w:rsidRDefault="006A403F"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0C5D7438"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p>
    <w:p w14:paraId="12C1013D" w14:textId="77777777" w:rsidR="0013237D" w:rsidRPr="00895B8E" w:rsidRDefault="0013237D" w:rsidP="0013237D">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297"/>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84FA0" w14:textId="77777777" w:rsidR="00645982" w:rsidRDefault="00645982" w:rsidP="0079756C">
      <w:r>
        <w:separator/>
      </w:r>
    </w:p>
  </w:endnote>
  <w:endnote w:type="continuationSeparator" w:id="0">
    <w:p w14:paraId="762CEC10" w14:textId="77777777" w:rsidR="00645982" w:rsidRDefault="0064598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6E36C587" w:rsidR="008C3210" w:rsidRDefault="0022543C" w:rsidP="0022543C">
        <w:pPr>
          <w:pStyle w:val="Stopka"/>
        </w:pPr>
        <w:r>
          <w:t xml:space="preserve">Nr postępowania </w:t>
        </w:r>
        <w:r w:rsidR="00CD73B8">
          <w:t>532400473</w:t>
        </w:r>
        <w:r>
          <w:t xml:space="preserve"> </w:t>
        </w:r>
      </w:p>
      <w:p w14:paraId="43B153F5" w14:textId="77777777" w:rsidR="00455E7B" w:rsidRDefault="00455E7B" w:rsidP="0022543C">
        <w:pPr>
          <w:pStyle w:val="Stopka"/>
          <w:rPr>
            <w:i/>
            <w:iCs/>
          </w:rPr>
        </w:pPr>
      </w:p>
      <w:p w14:paraId="2DC1C4A1" w14:textId="59A091C5" w:rsidR="00535B2A" w:rsidRDefault="00696490"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69649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1EE14" w14:textId="77777777" w:rsidR="00645982" w:rsidRDefault="00645982" w:rsidP="0079756C">
      <w:r>
        <w:separator/>
      </w:r>
    </w:p>
  </w:footnote>
  <w:footnote w:type="continuationSeparator" w:id="0">
    <w:p w14:paraId="5AE8AD64" w14:textId="77777777" w:rsidR="00645982" w:rsidRDefault="0064598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1EF45"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D52E15"/>
    <w:multiLevelType w:val="hybridMultilevel"/>
    <w:tmpl w:val="B50E5DB2"/>
    <w:lvl w:ilvl="0" w:tplc="938A7F2C">
      <w:start w:val="1"/>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AC6ACF"/>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D56715"/>
    <w:multiLevelType w:val="multilevel"/>
    <w:tmpl w:val="843C66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881A82"/>
    <w:multiLevelType w:val="hybridMultilevel"/>
    <w:tmpl w:val="6196266C"/>
    <w:lvl w:ilvl="0" w:tplc="0415000B">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663FBF"/>
    <w:multiLevelType w:val="multilevel"/>
    <w:tmpl w:val="746E3574"/>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D311A5A"/>
    <w:multiLevelType w:val="hybridMultilevel"/>
    <w:tmpl w:val="21BCA11E"/>
    <w:lvl w:ilvl="0" w:tplc="2730E9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640EC0"/>
    <w:multiLevelType w:val="multilevel"/>
    <w:tmpl w:val="746E3574"/>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6930AC"/>
    <w:multiLevelType w:val="hybridMultilevel"/>
    <w:tmpl w:val="233611F4"/>
    <w:lvl w:ilvl="0" w:tplc="EA0C8FB2">
      <w:start w:val="1"/>
      <w:numFmt w:val="upperRoman"/>
      <w:lvlText w:val="%1."/>
      <w:lvlJc w:val="left"/>
      <w:pPr>
        <w:tabs>
          <w:tab w:val="num" w:pos="1146"/>
        </w:tabs>
        <w:ind w:left="1146" w:hanging="720"/>
      </w:pPr>
      <w:rPr>
        <w:b/>
      </w:rPr>
    </w:lvl>
    <w:lvl w:ilvl="1" w:tplc="0128DC6C">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1FF10CEE"/>
    <w:multiLevelType w:val="multilevel"/>
    <w:tmpl w:val="FF761598"/>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2217F20"/>
    <w:multiLevelType w:val="hybridMultilevel"/>
    <w:tmpl w:val="3AC4D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9A4404F"/>
    <w:multiLevelType w:val="multilevel"/>
    <w:tmpl w:val="B540E10C"/>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FCC6A91"/>
    <w:multiLevelType w:val="hybridMultilevel"/>
    <w:tmpl w:val="FD38E022"/>
    <w:lvl w:ilvl="0" w:tplc="E26CE0E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24E07E2"/>
    <w:multiLevelType w:val="multilevel"/>
    <w:tmpl w:val="425C31FA"/>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58A1AC6"/>
    <w:multiLevelType w:val="hybridMultilevel"/>
    <w:tmpl w:val="C23028D8"/>
    <w:lvl w:ilvl="0" w:tplc="E26CE0EA">
      <w:start w:val="1"/>
      <w:numFmt w:val="bullet"/>
      <w:lvlText w:val=""/>
      <w:lvlJc w:val="left"/>
      <w:pPr>
        <w:ind w:left="720" w:hanging="360"/>
      </w:pPr>
      <w:rPr>
        <w:rFonts w:ascii="Symbol" w:hAnsi="Symbol" w:hint="default"/>
      </w:rPr>
    </w:lvl>
    <w:lvl w:ilvl="1" w:tplc="E26CE0E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1"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A64E78"/>
    <w:multiLevelType w:val="hybridMultilevel"/>
    <w:tmpl w:val="42F2A5B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CEF38F8"/>
    <w:multiLevelType w:val="hybridMultilevel"/>
    <w:tmpl w:val="26866DAC"/>
    <w:lvl w:ilvl="0" w:tplc="B1B61D52">
      <w:numFmt w:val="bullet"/>
      <w:lvlText w:val="-"/>
      <w:lvlJc w:val="left"/>
      <w:pPr>
        <w:ind w:left="360" w:hanging="360"/>
      </w:pPr>
      <w:rPr>
        <w:rFonts w:ascii="Calibri" w:eastAsia="Times New Roman" w:hAnsi="Calibri" w:cs="Aria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5"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36E60E7"/>
    <w:multiLevelType w:val="hybridMultilevel"/>
    <w:tmpl w:val="1234AFB0"/>
    <w:lvl w:ilvl="0" w:tplc="04150001">
      <w:start w:val="1"/>
      <w:numFmt w:val="bullet"/>
      <w:lvlText w:val=""/>
      <w:lvlJc w:val="left"/>
      <w:pPr>
        <w:ind w:left="7590" w:hanging="360"/>
      </w:pPr>
      <w:rPr>
        <w:rFonts w:ascii="Symbol" w:hAnsi="Symbol" w:hint="default"/>
      </w:rPr>
    </w:lvl>
    <w:lvl w:ilvl="1" w:tplc="04150003">
      <w:start w:val="1"/>
      <w:numFmt w:val="bullet"/>
      <w:lvlText w:val="o"/>
      <w:lvlJc w:val="left"/>
      <w:pPr>
        <w:ind w:left="8310" w:hanging="360"/>
      </w:pPr>
      <w:rPr>
        <w:rFonts w:ascii="Courier New" w:hAnsi="Courier New" w:cs="Courier New" w:hint="default"/>
      </w:rPr>
    </w:lvl>
    <w:lvl w:ilvl="2" w:tplc="04150005">
      <w:start w:val="1"/>
      <w:numFmt w:val="bullet"/>
      <w:lvlText w:val=""/>
      <w:lvlJc w:val="left"/>
      <w:pPr>
        <w:ind w:left="9030" w:hanging="360"/>
      </w:pPr>
      <w:rPr>
        <w:rFonts w:ascii="Wingdings" w:hAnsi="Wingdings" w:hint="default"/>
      </w:rPr>
    </w:lvl>
    <w:lvl w:ilvl="3" w:tplc="04150001">
      <w:start w:val="1"/>
      <w:numFmt w:val="bullet"/>
      <w:lvlText w:val=""/>
      <w:lvlJc w:val="left"/>
      <w:pPr>
        <w:ind w:left="9750" w:hanging="360"/>
      </w:pPr>
      <w:rPr>
        <w:rFonts w:ascii="Symbol" w:hAnsi="Symbol" w:hint="default"/>
      </w:rPr>
    </w:lvl>
    <w:lvl w:ilvl="4" w:tplc="04150003">
      <w:start w:val="1"/>
      <w:numFmt w:val="bullet"/>
      <w:lvlText w:val="o"/>
      <w:lvlJc w:val="left"/>
      <w:pPr>
        <w:ind w:left="10470" w:hanging="360"/>
      </w:pPr>
      <w:rPr>
        <w:rFonts w:ascii="Courier New" w:hAnsi="Courier New" w:cs="Courier New" w:hint="default"/>
      </w:rPr>
    </w:lvl>
    <w:lvl w:ilvl="5" w:tplc="04150005">
      <w:start w:val="1"/>
      <w:numFmt w:val="bullet"/>
      <w:lvlText w:val=""/>
      <w:lvlJc w:val="left"/>
      <w:pPr>
        <w:ind w:left="11190" w:hanging="360"/>
      </w:pPr>
      <w:rPr>
        <w:rFonts w:ascii="Wingdings" w:hAnsi="Wingdings" w:hint="default"/>
      </w:rPr>
    </w:lvl>
    <w:lvl w:ilvl="6" w:tplc="04150001">
      <w:start w:val="1"/>
      <w:numFmt w:val="bullet"/>
      <w:lvlText w:val=""/>
      <w:lvlJc w:val="left"/>
      <w:pPr>
        <w:ind w:left="11910" w:hanging="360"/>
      </w:pPr>
      <w:rPr>
        <w:rFonts w:ascii="Symbol" w:hAnsi="Symbol" w:hint="default"/>
      </w:rPr>
    </w:lvl>
    <w:lvl w:ilvl="7" w:tplc="04150003">
      <w:start w:val="1"/>
      <w:numFmt w:val="bullet"/>
      <w:lvlText w:val="o"/>
      <w:lvlJc w:val="left"/>
      <w:pPr>
        <w:ind w:left="12630" w:hanging="360"/>
      </w:pPr>
      <w:rPr>
        <w:rFonts w:ascii="Courier New" w:hAnsi="Courier New" w:cs="Courier New" w:hint="default"/>
      </w:rPr>
    </w:lvl>
    <w:lvl w:ilvl="8" w:tplc="04150005">
      <w:start w:val="1"/>
      <w:numFmt w:val="bullet"/>
      <w:lvlText w:val=""/>
      <w:lvlJc w:val="left"/>
      <w:pPr>
        <w:ind w:left="13350" w:hanging="360"/>
      </w:pPr>
      <w:rPr>
        <w:rFonts w:ascii="Wingdings" w:hAnsi="Wingdings" w:hint="default"/>
      </w:rPr>
    </w:lvl>
  </w:abstractNum>
  <w:abstractNum w:abstractNumId="64" w15:restartNumberingAfterBreak="0">
    <w:nsid w:val="549467E7"/>
    <w:multiLevelType w:val="hybridMultilevel"/>
    <w:tmpl w:val="CF1E3646"/>
    <w:lvl w:ilvl="0" w:tplc="0128DC6C">
      <w:start w:val="1"/>
      <w:numFmt w:val="decimal"/>
      <w:lvlText w:val="%1."/>
      <w:lvlJc w:val="left"/>
      <w:pPr>
        <w:tabs>
          <w:tab w:val="num" w:pos="1440"/>
        </w:tabs>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9E33284"/>
    <w:multiLevelType w:val="hybridMultilevel"/>
    <w:tmpl w:val="3AC4D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BAD45B5"/>
    <w:multiLevelType w:val="hybridMultilevel"/>
    <w:tmpl w:val="B3CC47BA"/>
    <w:lvl w:ilvl="0" w:tplc="1EFAD69E">
      <w:start w:val="1"/>
      <w:numFmt w:val="lowerLetter"/>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D79231D"/>
    <w:multiLevelType w:val="hybridMultilevel"/>
    <w:tmpl w:val="23782EB2"/>
    <w:lvl w:ilvl="0" w:tplc="D7324F06">
      <w:start w:val="1"/>
      <w:numFmt w:val="decimal"/>
      <w:lvlText w:val="%1)"/>
      <w:lvlJc w:val="left"/>
      <w:pPr>
        <w:ind w:left="720" w:hanging="360"/>
      </w:pPr>
      <w:rPr>
        <w:rFonts w:ascii="Times New Roman" w:eastAsia="Times New Roman" w:hAnsi="Times New Roman"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5DC17759"/>
    <w:multiLevelType w:val="multilevel"/>
    <w:tmpl w:val="FF761598"/>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F172F44"/>
    <w:multiLevelType w:val="multilevel"/>
    <w:tmpl w:val="425C31FA"/>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3853446"/>
    <w:multiLevelType w:val="multilevel"/>
    <w:tmpl w:val="B540E10C"/>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5390915"/>
    <w:multiLevelType w:val="hybridMultilevel"/>
    <w:tmpl w:val="4970B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73E74F2"/>
    <w:multiLevelType w:val="hybridMultilevel"/>
    <w:tmpl w:val="DACC6964"/>
    <w:lvl w:ilvl="0" w:tplc="2730E9E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7A37702C"/>
    <w:multiLevelType w:val="multilevel"/>
    <w:tmpl w:val="843C66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E59627E"/>
    <w:multiLevelType w:val="hybridMultilevel"/>
    <w:tmpl w:val="7080633A"/>
    <w:lvl w:ilvl="0" w:tplc="04150017">
      <w:start w:val="1"/>
      <w:numFmt w:val="lowerLetter"/>
      <w:lvlText w:val="%1)"/>
      <w:lvlJc w:val="left"/>
      <w:pPr>
        <w:ind w:left="4320" w:hanging="360"/>
      </w:pPr>
    </w:lvl>
    <w:lvl w:ilvl="1" w:tplc="04150019">
      <w:start w:val="1"/>
      <w:numFmt w:val="lowerLetter"/>
      <w:lvlText w:val="%2."/>
      <w:lvlJc w:val="left"/>
      <w:pPr>
        <w:ind w:left="5040" w:hanging="360"/>
      </w:pPr>
    </w:lvl>
    <w:lvl w:ilvl="2" w:tplc="0415001B">
      <w:start w:val="1"/>
      <w:numFmt w:val="lowerRoman"/>
      <w:lvlText w:val="%3."/>
      <w:lvlJc w:val="right"/>
      <w:pPr>
        <w:ind w:left="5760" w:hanging="180"/>
      </w:pPr>
    </w:lvl>
    <w:lvl w:ilvl="3" w:tplc="0415000F">
      <w:start w:val="1"/>
      <w:numFmt w:val="decimal"/>
      <w:lvlText w:val="%4."/>
      <w:lvlJc w:val="left"/>
      <w:pPr>
        <w:ind w:left="6480" w:hanging="360"/>
      </w:pPr>
    </w:lvl>
    <w:lvl w:ilvl="4" w:tplc="04150019">
      <w:start w:val="1"/>
      <w:numFmt w:val="lowerLetter"/>
      <w:lvlText w:val="%5."/>
      <w:lvlJc w:val="left"/>
      <w:pPr>
        <w:ind w:left="7200" w:hanging="360"/>
      </w:pPr>
    </w:lvl>
    <w:lvl w:ilvl="5" w:tplc="0415001B">
      <w:start w:val="1"/>
      <w:numFmt w:val="lowerRoman"/>
      <w:lvlText w:val="%6."/>
      <w:lvlJc w:val="right"/>
      <w:pPr>
        <w:ind w:left="7920" w:hanging="180"/>
      </w:pPr>
    </w:lvl>
    <w:lvl w:ilvl="6" w:tplc="0415000F">
      <w:start w:val="1"/>
      <w:numFmt w:val="decimal"/>
      <w:lvlText w:val="%7."/>
      <w:lvlJc w:val="left"/>
      <w:pPr>
        <w:ind w:left="8640" w:hanging="360"/>
      </w:pPr>
    </w:lvl>
    <w:lvl w:ilvl="7" w:tplc="04150019">
      <w:start w:val="1"/>
      <w:numFmt w:val="lowerLetter"/>
      <w:lvlText w:val="%8."/>
      <w:lvlJc w:val="left"/>
      <w:pPr>
        <w:ind w:left="9360" w:hanging="360"/>
      </w:pPr>
    </w:lvl>
    <w:lvl w:ilvl="8" w:tplc="0415001B">
      <w:start w:val="1"/>
      <w:numFmt w:val="lowerRoman"/>
      <w:lvlText w:val="%9."/>
      <w:lvlJc w:val="right"/>
      <w:pPr>
        <w:ind w:left="10080" w:hanging="180"/>
      </w:pPr>
    </w:lvl>
  </w:abstractNum>
  <w:abstractNum w:abstractNumId="93" w15:restartNumberingAfterBreak="0">
    <w:nsid w:val="7F3B54B9"/>
    <w:multiLevelType w:val="hybridMultilevel"/>
    <w:tmpl w:val="344258FA"/>
    <w:lvl w:ilvl="0" w:tplc="938A7F2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937981330">
    <w:abstractNumId w:val="21"/>
  </w:num>
  <w:num w:numId="2" w16cid:durableId="837885002">
    <w:abstractNumId w:val="83"/>
  </w:num>
  <w:num w:numId="3" w16cid:durableId="969826206">
    <w:abstractNumId w:val="76"/>
  </w:num>
  <w:num w:numId="4" w16cid:durableId="1181630090">
    <w:abstractNumId w:val="80"/>
  </w:num>
  <w:num w:numId="5" w16cid:durableId="1676421754">
    <w:abstractNumId w:val="6"/>
  </w:num>
  <w:num w:numId="6" w16cid:durableId="1257665658">
    <w:abstractNumId w:val="17"/>
  </w:num>
  <w:num w:numId="7" w16cid:durableId="1326320413">
    <w:abstractNumId w:val="38"/>
  </w:num>
  <w:num w:numId="8" w16cid:durableId="1391689702">
    <w:abstractNumId w:val="82"/>
  </w:num>
  <w:num w:numId="9" w16cid:durableId="1176848288">
    <w:abstractNumId w:val="61"/>
  </w:num>
  <w:num w:numId="10" w16cid:durableId="511259285">
    <w:abstractNumId w:val="90"/>
  </w:num>
  <w:num w:numId="11" w16cid:durableId="2009210144">
    <w:abstractNumId w:val="62"/>
  </w:num>
  <w:num w:numId="12" w16cid:durableId="506331243">
    <w:abstractNumId w:val="52"/>
  </w:num>
  <w:num w:numId="13" w16cid:durableId="1057701244">
    <w:abstractNumId w:val="69"/>
  </w:num>
  <w:num w:numId="14" w16cid:durableId="1662732328">
    <w:abstractNumId w:val="47"/>
  </w:num>
  <w:num w:numId="15" w16cid:durableId="241641072">
    <w:abstractNumId w:val="11"/>
  </w:num>
  <w:num w:numId="16" w16cid:durableId="1555389102">
    <w:abstractNumId w:val="45"/>
  </w:num>
  <w:num w:numId="17" w16cid:durableId="2132437271">
    <w:abstractNumId w:val="87"/>
  </w:num>
  <w:num w:numId="18" w16cid:durableId="951786731">
    <w:abstractNumId w:val="10"/>
  </w:num>
  <w:num w:numId="19" w16cid:durableId="726301418">
    <w:abstractNumId w:val="70"/>
    <w:lvlOverride w:ilvl="0">
      <w:startOverride w:val="1"/>
    </w:lvlOverride>
  </w:num>
  <w:num w:numId="20" w16cid:durableId="441188765">
    <w:abstractNumId w:val="46"/>
    <w:lvlOverride w:ilvl="0">
      <w:startOverride w:val="1"/>
    </w:lvlOverride>
  </w:num>
  <w:num w:numId="21" w16cid:durableId="33430839">
    <w:abstractNumId w:val="30"/>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8"/>
  </w:num>
  <w:num w:numId="28" w16cid:durableId="1642692366">
    <w:abstractNumId w:val="84"/>
  </w:num>
  <w:num w:numId="29" w16cid:durableId="1289969379">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4123978">
    <w:abstractNumId w:val="85"/>
  </w:num>
  <w:num w:numId="31" w16cid:durableId="629870374">
    <w:abstractNumId w:val="26"/>
  </w:num>
  <w:num w:numId="32" w16cid:durableId="348946369">
    <w:abstractNumId w:val="88"/>
  </w:num>
  <w:num w:numId="33" w16cid:durableId="1404840387">
    <w:abstractNumId w:val="15"/>
  </w:num>
  <w:num w:numId="34" w16cid:durableId="549852072">
    <w:abstractNumId w:val="39"/>
  </w:num>
  <w:num w:numId="35" w16cid:durableId="2002661070">
    <w:abstractNumId w:val="48"/>
  </w:num>
  <w:num w:numId="36" w16cid:durableId="1462921629">
    <w:abstractNumId w:val="60"/>
  </w:num>
  <w:num w:numId="37" w16cid:durableId="1788356790">
    <w:abstractNumId w:val="33"/>
  </w:num>
  <w:num w:numId="38" w16cid:durableId="2077240979">
    <w:abstractNumId w:val="42"/>
  </w:num>
  <w:num w:numId="39" w16cid:durableId="2046709983">
    <w:abstractNumId w:val="57"/>
  </w:num>
  <w:num w:numId="40" w16cid:durableId="1356542773">
    <w:abstractNumId w:val="91"/>
  </w:num>
  <w:num w:numId="41" w16cid:durableId="1096708563">
    <w:abstractNumId w:val="56"/>
  </w:num>
  <w:num w:numId="42" w16cid:durableId="827600280">
    <w:abstractNumId w:val="41"/>
  </w:num>
  <w:num w:numId="43" w16cid:durableId="1389378165">
    <w:abstractNumId w:val="13"/>
  </w:num>
  <w:num w:numId="44" w16cid:durableId="1376737496">
    <w:abstractNumId w:val="65"/>
  </w:num>
  <w:num w:numId="45" w16cid:durableId="737363641">
    <w:abstractNumId w:val="20"/>
  </w:num>
  <w:num w:numId="46" w16cid:durableId="2078435002">
    <w:abstractNumId w:val="23"/>
  </w:num>
  <w:num w:numId="47" w16cid:durableId="1135412420">
    <w:abstractNumId w:val="58"/>
  </w:num>
  <w:num w:numId="48" w16cid:durableId="63918808">
    <w:abstractNumId w:val="59"/>
  </w:num>
  <w:num w:numId="49"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23373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22988932">
    <w:abstractNumId w:val="86"/>
  </w:num>
  <w:num w:numId="52" w16cid:durableId="916599138">
    <w:abstractNumId w:val="7"/>
  </w:num>
  <w:num w:numId="53" w16cid:durableId="1104569088">
    <w:abstractNumId w:val="73"/>
  </w:num>
  <w:num w:numId="54" w16cid:durableId="1400245161">
    <w:abstractNumId w:val="49"/>
  </w:num>
  <w:num w:numId="55" w16cid:durableId="67963284">
    <w:abstractNumId w:val="79"/>
  </w:num>
  <w:num w:numId="56" w16cid:durableId="1683238700">
    <w:abstractNumId w:val="40"/>
  </w:num>
  <w:num w:numId="57" w16cid:durableId="140658741">
    <w:abstractNumId w:val="53"/>
  </w:num>
  <w:num w:numId="58" w16cid:durableId="781650915">
    <w:abstractNumId w:val="9"/>
  </w:num>
  <w:num w:numId="59" w16cid:durableId="96144829">
    <w:abstractNumId w:val="43"/>
  </w:num>
  <w:num w:numId="60" w16cid:durableId="94911927">
    <w:abstractNumId w:val="51"/>
  </w:num>
  <w:num w:numId="61" w16cid:durableId="1843549731">
    <w:abstractNumId w:val="31"/>
  </w:num>
  <w:num w:numId="62" w16cid:durableId="995689803">
    <w:abstractNumId w:val="19"/>
  </w:num>
  <w:num w:numId="63" w16cid:durableId="304235511">
    <w:abstractNumId w:val="78"/>
  </w:num>
  <w:num w:numId="64" w16cid:durableId="172650043">
    <w:abstractNumId w:val="29"/>
  </w:num>
  <w:num w:numId="65" w16cid:durableId="927301383">
    <w:abstractNumId w:val="66"/>
  </w:num>
  <w:num w:numId="66" w16cid:durableId="671372227">
    <w:abstractNumId w:val="34"/>
  </w:num>
  <w:num w:numId="67" w16cid:durableId="1090002875">
    <w:abstractNumId w:val="37"/>
  </w:num>
  <w:num w:numId="68" w16cid:durableId="62872788">
    <w:abstractNumId w:val="67"/>
  </w:num>
  <w:num w:numId="69" w16cid:durableId="1000818752">
    <w:abstractNumId w:val="63"/>
  </w:num>
  <w:num w:numId="70" w16cid:durableId="1777020677">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46077356">
    <w:abstractNumId w:val="54"/>
  </w:num>
  <w:num w:numId="72" w16cid:durableId="1449030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5142492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979211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2779286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44196028">
    <w:abstractNumId w:val="74"/>
  </w:num>
  <w:num w:numId="77" w16cid:durableId="203451494">
    <w:abstractNumId w:val="25"/>
  </w:num>
  <w:num w:numId="78" w16cid:durableId="442500084">
    <w:abstractNumId w:val="72"/>
  </w:num>
  <w:num w:numId="79" w16cid:durableId="115875128">
    <w:abstractNumId w:val="77"/>
  </w:num>
  <w:num w:numId="80" w16cid:durableId="324281579">
    <w:abstractNumId w:val="81"/>
  </w:num>
  <w:num w:numId="81" w16cid:durableId="2083141511">
    <w:abstractNumId w:val="24"/>
  </w:num>
  <w:num w:numId="82" w16cid:durableId="1953659754">
    <w:abstractNumId w:val="93"/>
  </w:num>
  <w:num w:numId="83" w16cid:durableId="1874880602">
    <w:abstractNumId w:val="12"/>
  </w:num>
  <w:num w:numId="84" w16cid:durableId="1427732952">
    <w:abstractNumId w:val="44"/>
  </w:num>
  <w:num w:numId="85" w16cid:durableId="9087314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51570555">
    <w:abstractNumId w:val="32"/>
  </w:num>
  <w:num w:numId="87" w16cid:durableId="631978217">
    <w:abstractNumId w:val="36"/>
  </w:num>
  <w:num w:numId="88" w16cid:durableId="1392996429">
    <w:abstractNumId w:val="22"/>
  </w:num>
  <w:num w:numId="89" w16cid:durableId="1419012981">
    <w:abstractNumId w:val="28"/>
  </w:num>
  <w:num w:numId="90" w16cid:durableId="3670253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43350914">
    <w:abstractNumId w:val="55"/>
  </w:num>
  <w:num w:numId="92" w16cid:durableId="810951080">
    <w:abstractNumId w:val="7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4F20"/>
    <w:rsid w:val="00006579"/>
    <w:rsid w:val="00007EDF"/>
    <w:rsid w:val="00011F3E"/>
    <w:rsid w:val="000122ED"/>
    <w:rsid w:val="00014CC7"/>
    <w:rsid w:val="000157D8"/>
    <w:rsid w:val="0001694E"/>
    <w:rsid w:val="00017556"/>
    <w:rsid w:val="00020C79"/>
    <w:rsid w:val="00022A9D"/>
    <w:rsid w:val="000241D8"/>
    <w:rsid w:val="00030641"/>
    <w:rsid w:val="0003568A"/>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0B5F"/>
    <w:rsid w:val="000A293D"/>
    <w:rsid w:val="000A5CE5"/>
    <w:rsid w:val="000A6014"/>
    <w:rsid w:val="000A633D"/>
    <w:rsid w:val="000A645B"/>
    <w:rsid w:val="000A6FAC"/>
    <w:rsid w:val="000A77EF"/>
    <w:rsid w:val="000B0953"/>
    <w:rsid w:val="000B2E5B"/>
    <w:rsid w:val="000B4E85"/>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4C89"/>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5F85"/>
    <w:rsid w:val="0010687C"/>
    <w:rsid w:val="00107F43"/>
    <w:rsid w:val="00110E6E"/>
    <w:rsid w:val="00111016"/>
    <w:rsid w:val="00112408"/>
    <w:rsid w:val="00112495"/>
    <w:rsid w:val="00112973"/>
    <w:rsid w:val="001137A8"/>
    <w:rsid w:val="00113C7E"/>
    <w:rsid w:val="00113FA0"/>
    <w:rsid w:val="00117F9F"/>
    <w:rsid w:val="00122498"/>
    <w:rsid w:val="001229DB"/>
    <w:rsid w:val="00122FF2"/>
    <w:rsid w:val="00125D6E"/>
    <w:rsid w:val="0012707C"/>
    <w:rsid w:val="00127C46"/>
    <w:rsid w:val="0013078A"/>
    <w:rsid w:val="0013237D"/>
    <w:rsid w:val="0013238E"/>
    <w:rsid w:val="00133433"/>
    <w:rsid w:val="00134994"/>
    <w:rsid w:val="00134DA6"/>
    <w:rsid w:val="00135DB3"/>
    <w:rsid w:val="00136556"/>
    <w:rsid w:val="0014085E"/>
    <w:rsid w:val="00143B2B"/>
    <w:rsid w:val="001444A8"/>
    <w:rsid w:val="00144650"/>
    <w:rsid w:val="00146E99"/>
    <w:rsid w:val="001506E4"/>
    <w:rsid w:val="0015313F"/>
    <w:rsid w:val="00153961"/>
    <w:rsid w:val="00156688"/>
    <w:rsid w:val="00160015"/>
    <w:rsid w:val="00160C0C"/>
    <w:rsid w:val="001622EB"/>
    <w:rsid w:val="001633B8"/>
    <w:rsid w:val="00166BF5"/>
    <w:rsid w:val="00170673"/>
    <w:rsid w:val="00171248"/>
    <w:rsid w:val="001731DB"/>
    <w:rsid w:val="00174E47"/>
    <w:rsid w:val="001757A8"/>
    <w:rsid w:val="001820CF"/>
    <w:rsid w:val="00182B15"/>
    <w:rsid w:val="0018339E"/>
    <w:rsid w:val="001835CD"/>
    <w:rsid w:val="00191800"/>
    <w:rsid w:val="001921E3"/>
    <w:rsid w:val="001929BA"/>
    <w:rsid w:val="00192A50"/>
    <w:rsid w:val="00196DFC"/>
    <w:rsid w:val="00197099"/>
    <w:rsid w:val="001A0FDD"/>
    <w:rsid w:val="001A4760"/>
    <w:rsid w:val="001A599A"/>
    <w:rsid w:val="001A5B85"/>
    <w:rsid w:val="001B01DB"/>
    <w:rsid w:val="001B12E6"/>
    <w:rsid w:val="001B2815"/>
    <w:rsid w:val="001B3919"/>
    <w:rsid w:val="001B50F3"/>
    <w:rsid w:val="001B5B94"/>
    <w:rsid w:val="001B6535"/>
    <w:rsid w:val="001B6C57"/>
    <w:rsid w:val="001B7FBA"/>
    <w:rsid w:val="001C0B71"/>
    <w:rsid w:val="001C1C89"/>
    <w:rsid w:val="001C2BF6"/>
    <w:rsid w:val="001C3043"/>
    <w:rsid w:val="001C6EEF"/>
    <w:rsid w:val="001C79EB"/>
    <w:rsid w:val="001D07F9"/>
    <w:rsid w:val="001D08D4"/>
    <w:rsid w:val="001D40C7"/>
    <w:rsid w:val="001D5D95"/>
    <w:rsid w:val="001D6857"/>
    <w:rsid w:val="001D7181"/>
    <w:rsid w:val="001E0CBE"/>
    <w:rsid w:val="001E3F2B"/>
    <w:rsid w:val="001E4197"/>
    <w:rsid w:val="001E430B"/>
    <w:rsid w:val="001F1D80"/>
    <w:rsid w:val="001F2E35"/>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2E6"/>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1C3"/>
    <w:rsid w:val="00273EAA"/>
    <w:rsid w:val="00275530"/>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A77BC"/>
    <w:rsid w:val="002B048C"/>
    <w:rsid w:val="002B1D2A"/>
    <w:rsid w:val="002B3992"/>
    <w:rsid w:val="002B419E"/>
    <w:rsid w:val="002B47FB"/>
    <w:rsid w:val="002C2C0B"/>
    <w:rsid w:val="002C3537"/>
    <w:rsid w:val="002C7907"/>
    <w:rsid w:val="002D0634"/>
    <w:rsid w:val="002D11ED"/>
    <w:rsid w:val="002D2414"/>
    <w:rsid w:val="002E0AA3"/>
    <w:rsid w:val="002E181C"/>
    <w:rsid w:val="002E209E"/>
    <w:rsid w:val="002E2C02"/>
    <w:rsid w:val="002E3930"/>
    <w:rsid w:val="002E4F64"/>
    <w:rsid w:val="002E576F"/>
    <w:rsid w:val="002E7238"/>
    <w:rsid w:val="002F2F73"/>
    <w:rsid w:val="002F79B2"/>
    <w:rsid w:val="00301894"/>
    <w:rsid w:val="00302D27"/>
    <w:rsid w:val="00303421"/>
    <w:rsid w:val="0030370B"/>
    <w:rsid w:val="00303EE8"/>
    <w:rsid w:val="00307C5E"/>
    <w:rsid w:val="00312708"/>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425"/>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D04FA"/>
    <w:rsid w:val="003D3B75"/>
    <w:rsid w:val="003D54EB"/>
    <w:rsid w:val="003D5510"/>
    <w:rsid w:val="003D6ED9"/>
    <w:rsid w:val="003E4B56"/>
    <w:rsid w:val="003F17E0"/>
    <w:rsid w:val="003F37C4"/>
    <w:rsid w:val="003F401A"/>
    <w:rsid w:val="003F56C2"/>
    <w:rsid w:val="004009BA"/>
    <w:rsid w:val="00402D8C"/>
    <w:rsid w:val="00402E09"/>
    <w:rsid w:val="00402E0B"/>
    <w:rsid w:val="00406B75"/>
    <w:rsid w:val="00412333"/>
    <w:rsid w:val="004126EE"/>
    <w:rsid w:val="00414954"/>
    <w:rsid w:val="00415395"/>
    <w:rsid w:val="004161BF"/>
    <w:rsid w:val="00417D76"/>
    <w:rsid w:val="0042158C"/>
    <w:rsid w:val="0042237A"/>
    <w:rsid w:val="0042265E"/>
    <w:rsid w:val="00425664"/>
    <w:rsid w:val="0042695A"/>
    <w:rsid w:val="00426E34"/>
    <w:rsid w:val="0042761B"/>
    <w:rsid w:val="00427BC2"/>
    <w:rsid w:val="00430097"/>
    <w:rsid w:val="00431D64"/>
    <w:rsid w:val="00432779"/>
    <w:rsid w:val="00435C7C"/>
    <w:rsid w:val="00435D4B"/>
    <w:rsid w:val="00436CE2"/>
    <w:rsid w:val="00437F70"/>
    <w:rsid w:val="0044112A"/>
    <w:rsid w:val="004414E1"/>
    <w:rsid w:val="00446FF7"/>
    <w:rsid w:val="00452029"/>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73"/>
    <w:rsid w:val="004E15BD"/>
    <w:rsid w:val="004E3929"/>
    <w:rsid w:val="004E3A28"/>
    <w:rsid w:val="004E3AE2"/>
    <w:rsid w:val="004E3BDE"/>
    <w:rsid w:val="004E4483"/>
    <w:rsid w:val="004E5BB4"/>
    <w:rsid w:val="004E6FA6"/>
    <w:rsid w:val="004E75EE"/>
    <w:rsid w:val="004F0E82"/>
    <w:rsid w:val="004F104C"/>
    <w:rsid w:val="004F2F95"/>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26D"/>
    <w:rsid w:val="00535B2A"/>
    <w:rsid w:val="00540C55"/>
    <w:rsid w:val="00541EE7"/>
    <w:rsid w:val="00542812"/>
    <w:rsid w:val="005431FF"/>
    <w:rsid w:val="00550913"/>
    <w:rsid w:val="005526CB"/>
    <w:rsid w:val="00553888"/>
    <w:rsid w:val="00554352"/>
    <w:rsid w:val="00555424"/>
    <w:rsid w:val="0055652B"/>
    <w:rsid w:val="0056144A"/>
    <w:rsid w:val="00563F6A"/>
    <w:rsid w:val="005652FC"/>
    <w:rsid w:val="00571C28"/>
    <w:rsid w:val="00572C2B"/>
    <w:rsid w:val="00576A8C"/>
    <w:rsid w:val="0057758F"/>
    <w:rsid w:val="005812ED"/>
    <w:rsid w:val="0058495C"/>
    <w:rsid w:val="00584D1C"/>
    <w:rsid w:val="0059111C"/>
    <w:rsid w:val="005915B2"/>
    <w:rsid w:val="0059217D"/>
    <w:rsid w:val="005926BE"/>
    <w:rsid w:val="00592FF3"/>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B735B"/>
    <w:rsid w:val="005C18B1"/>
    <w:rsid w:val="005C316A"/>
    <w:rsid w:val="005C4237"/>
    <w:rsid w:val="005C66D3"/>
    <w:rsid w:val="005D153F"/>
    <w:rsid w:val="005D233E"/>
    <w:rsid w:val="005D2D29"/>
    <w:rsid w:val="005D724D"/>
    <w:rsid w:val="005E39FC"/>
    <w:rsid w:val="005F1DD0"/>
    <w:rsid w:val="005F32F9"/>
    <w:rsid w:val="005F337E"/>
    <w:rsid w:val="006005EB"/>
    <w:rsid w:val="00602FAA"/>
    <w:rsid w:val="0060490B"/>
    <w:rsid w:val="00606655"/>
    <w:rsid w:val="006076C8"/>
    <w:rsid w:val="006109FF"/>
    <w:rsid w:val="006137A4"/>
    <w:rsid w:val="00617407"/>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5982"/>
    <w:rsid w:val="006476F0"/>
    <w:rsid w:val="006527D0"/>
    <w:rsid w:val="00655B5B"/>
    <w:rsid w:val="00655F23"/>
    <w:rsid w:val="00657B07"/>
    <w:rsid w:val="00660D3D"/>
    <w:rsid w:val="006623D7"/>
    <w:rsid w:val="006640AD"/>
    <w:rsid w:val="00666CD7"/>
    <w:rsid w:val="00666EF5"/>
    <w:rsid w:val="00670FD1"/>
    <w:rsid w:val="00674216"/>
    <w:rsid w:val="00676398"/>
    <w:rsid w:val="00681BB2"/>
    <w:rsid w:val="0068452D"/>
    <w:rsid w:val="006845B3"/>
    <w:rsid w:val="0068493C"/>
    <w:rsid w:val="00685BEC"/>
    <w:rsid w:val="0068649E"/>
    <w:rsid w:val="00687547"/>
    <w:rsid w:val="0069309C"/>
    <w:rsid w:val="00693D90"/>
    <w:rsid w:val="00694060"/>
    <w:rsid w:val="00695302"/>
    <w:rsid w:val="0069554C"/>
    <w:rsid w:val="00696490"/>
    <w:rsid w:val="006A01E6"/>
    <w:rsid w:val="006A252B"/>
    <w:rsid w:val="006A403F"/>
    <w:rsid w:val="006A5D84"/>
    <w:rsid w:val="006A6EE7"/>
    <w:rsid w:val="006A7608"/>
    <w:rsid w:val="006A7D4F"/>
    <w:rsid w:val="006B0420"/>
    <w:rsid w:val="006B0815"/>
    <w:rsid w:val="006B17D9"/>
    <w:rsid w:val="006B380A"/>
    <w:rsid w:val="006B41E1"/>
    <w:rsid w:val="006B5A89"/>
    <w:rsid w:val="006B7860"/>
    <w:rsid w:val="006C04A7"/>
    <w:rsid w:val="006C3853"/>
    <w:rsid w:val="006C4145"/>
    <w:rsid w:val="006C7E43"/>
    <w:rsid w:val="006D109B"/>
    <w:rsid w:val="006D1BFC"/>
    <w:rsid w:val="006D24A0"/>
    <w:rsid w:val="006D5019"/>
    <w:rsid w:val="006D5894"/>
    <w:rsid w:val="006D59A8"/>
    <w:rsid w:val="006D5EA8"/>
    <w:rsid w:val="006D7842"/>
    <w:rsid w:val="006E4D65"/>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1F03"/>
    <w:rsid w:val="0073406F"/>
    <w:rsid w:val="00734BEF"/>
    <w:rsid w:val="00735028"/>
    <w:rsid w:val="0074465C"/>
    <w:rsid w:val="00744F79"/>
    <w:rsid w:val="007472CF"/>
    <w:rsid w:val="007506C3"/>
    <w:rsid w:val="007530FC"/>
    <w:rsid w:val="0075504B"/>
    <w:rsid w:val="00755CD0"/>
    <w:rsid w:val="0075666A"/>
    <w:rsid w:val="0075786A"/>
    <w:rsid w:val="00760BE5"/>
    <w:rsid w:val="00760E93"/>
    <w:rsid w:val="00761D24"/>
    <w:rsid w:val="007622AA"/>
    <w:rsid w:val="00771863"/>
    <w:rsid w:val="0077283A"/>
    <w:rsid w:val="00772981"/>
    <w:rsid w:val="00772F10"/>
    <w:rsid w:val="0077389A"/>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4791"/>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015D"/>
    <w:rsid w:val="0080151F"/>
    <w:rsid w:val="008020FF"/>
    <w:rsid w:val="00803264"/>
    <w:rsid w:val="008035BB"/>
    <w:rsid w:val="00804500"/>
    <w:rsid w:val="008057B2"/>
    <w:rsid w:val="0080711C"/>
    <w:rsid w:val="008127E8"/>
    <w:rsid w:val="00812A19"/>
    <w:rsid w:val="00813229"/>
    <w:rsid w:val="00814054"/>
    <w:rsid w:val="008154CA"/>
    <w:rsid w:val="00817766"/>
    <w:rsid w:val="00820105"/>
    <w:rsid w:val="00821D8C"/>
    <w:rsid w:val="00822FC7"/>
    <w:rsid w:val="00826C9F"/>
    <w:rsid w:val="0082768D"/>
    <w:rsid w:val="00830557"/>
    <w:rsid w:val="00831362"/>
    <w:rsid w:val="008326BE"/>
    <w:rsid w:val="0083458D"/>
    <w:rsid w:val="00834C32"/>
    <w:rsid w:val="00837530"/>
    <w:rsid w:val="008377B7"/>
    <w:rsid w:val="00844790"/>
    <w:rsid w:val="008470E8"/>
    <w:rsid w:val="00850D8B"/>
    <w:rsid w:val="008512DA"/>
    <w:rsid w:val="0085235A"/>
    <w:rsid w:val="00852CA7"/>
    <w:rsid w:val="008616AB"/>
    <w:rsid w:val="0086280D"/>
    <w:rsid w:val="00863E2C"/>
    <w:rsid w:val="00864AF3"/>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3FEC"/>
    <w:rsid w:val="008B44AA"/>
    <w:rsid w:val="008B48AD"/>
    <w:rsid w:val="008B6CC2"/>
    <w:rsid w:val="008B7C9C"/>
    <w:rsid w:val="008C0106"/>
    <w:rsid w:val="008C0BE3"/>
    <w:rsid w:val="008C1ABC"/>
    <w:rsid w:val="008C24D7"/>
    <w:rsid w:val="008C3210"/>
    <w:rsid w:val="008C4929"/>
    <w:rsid w:val="008C522A"/>
    <w:rsid w:val="008C612F"/>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1060"/>
    <w:rsid w:val="00923042"/>
    <w:rsid w:val="00924727"/>
    <w:rsid w:val="009255C9"/>
    <w:rsid w:val="009319BC"/>
    <w:rsid w:val="00933285"/>
    <w:rsid w:val="009332E1"/>
    <w:rsid w:val="009341CA"/>
    <w:rsid w:val="009348AE"/>
    <w:rsid w:val="009375A2"/>
    <w:rsid w:val="00941AB9"/>
    <w:rsid w:val="00942817"/>
    <w:rsid w:val="00945534"/>
    <w:rsid w:val="00946AC3"/>
    <w:rsid w:val="00947001"/>
    <w:rsid w:val="00951454"/>
    <w:rsid w:val="00951AAB"/>
    <w:rsid w:val="009529A2"/>
    <w:rsid w:val="00953149"/>
    <w:rsid w:val="009532A7"/>
    <w:rsid w:val="0095347E"/>
    <w:rsid w:val="00955D5C"/>
    <w:rsid w:val="00955F3D"/>
    <w:rsid w:val="009561AE"/>
    <w:rsid w:val="009568C7"/>
    <w:rsid w:val="009611BC"/>
    <w:rsid w:val="00962632"/>
    <w:rsid w:val="00962BC4"/>
    <w:rsid w:val="00965D01"/>
    <w:rsid w:val="00966996"/>
    <w:rsid w:val="009669CB"/>
    <w:rsid w:val="00970F58"/>
    <w:rsid w:val="0097752A"/>
    <w:rsid w:val="00977C90"/>
    <w:rsid w:val="00980715"/>
    <w:rsid w:val="00982B0A"/>
    <w:rsid w:val="00984E3C"/>
    <w:rsid w:val="00986F42"/>
    <w:rsid w:val="00992AF4"/>
    <w:rsid w:val="00994AB9"/>
    <w:rsid w:val="00995B19"/>
    <w:rsid w:val="00995DA2"/>
    <w:rsid w:val="0099627D"/>
    <w:rsid w:val="009A0427"/>
    <w:rsid w:val="009A1309"/>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89C"/>
    <w:rsid w:val="00A02094"/>
    <w:rsid w:val="00A021EF"/>
    <w:rsid w:val="00A02997"/>
    <w:rsid w:val="00A02CBB"/>
    <w:rsid w:val="00A042A2"/>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1C97"/>
    <w:rsid w:val="00A42BF6"/>
    <w:rsid w:val="00A4387E"/>
    <w:rsid w:val="00A4514D"/>
    <w:rsid w:val="00A52231"/>
    <w:rsid w:val="00A5432C"/>
    <w:rsid w:val="00A603EC"/>
    <w:rsid w:val="00A615B0"/>
    <w:rsid w:val="00A61858"/>
    <w:rsid w:val="00A61FF6"/>
    <w:rsid w:val="00A6620A"/>
    <w:rsid w:val="00A744C7"/>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97D28"/>
    <w:rsid w:val="00AA02D6"/>
    <w:rsid w:val="00AA035A"/>
    <w:rsid w:val="00AA170F"/>
    <w:rsid w:val="00AA1F4B"/>
    <w:rsid w:val="00AA302D"/>
    <w:rsid w:val="00AA4C98"/>
    <w:rsid w:val="00AA5DFD"/>
    <w:rsid w:val="00AB1CD9"/>
    <w:rsid w:val="00AB2101"/>
    <w:rsid w:val="00AB366D"/>
    <w:rsid w:val="00AB3C64"/>
    <w:rsid w:val="00AB41EE"/>
    <w:rsid w:val="00AB4F50"/>
    <w:rsid w:val="00AB50EE"/>
    <w:rsid w:val="00AB5FA1"/>
    <w:rsid w:val="00AC4DB5"/>
    <w:rsid w:val="00AC4E8A"/>
    <w:rsid w:val="00AC62D6"/>
    <w:rsid w:val="00AC6995"/>
    <w:rsid w:val="00AD324E"/>
    <w:rsid w:val="00AD48CF"/>
    <w:rsid w:val="00AD7A6E"/>
    <w:rsid w:val="00AE00AF"/>
    <w:rsid w:val="00AE4812"/>
    <w:rsid w:val="00AF1830"/>
    <w:rsid w:val="00AF6682"/>
    <w:rsid w:val="00B00968"/>
    <w:rsid w:val="00B00974"/>
    <w:rsid w:val="00B01AED"/>
    <w:rsid w:val="00B03020"/>
    <w:rsid w:val="00B03AE4"/>
    <w:rsid w:val="00B07C41"/>
    <w:rsid w:val="00B14F06"/>
    <w:rsid w:val="00B15CB3"/>
    <w:rsid w:val="00B166C5"/>
    <w:rsid w:val="00B16E90"/>
    <w:rsid w:val="00B17C0B"/>
    <w:rsid w:val="00B20168"/>
    <w:rsid w:val="00B22A19"/>
    <w:rsid w:val="00B23D18"/>
    <w:rsid w:val="00B24F0B"/>
    <w:rsid w:val="00B260AA"/>
    <w:rsid w:val="00B276CD"/>
    <w:rsid w:val="00B27D77"/>
    <w:rsid w:val="00B35A91"/>
    <w:rsid w:val="00B369AC"/>
    <w:rsid w:val="00B373A3"/>
    <w:rsid w:val="00B37CB1"/>
    <w:rsid w:val="00B40469"/>
    <w:rsid w:val="00B4209C"/>
    <w:rsid w:val="00B42202"/>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D11D4"/>
    <w:rsid w:val="00BD1FDA"/>
    <w:rsid w:val="00BD3D39"/>
    <w:rsid w:val="00BD73DF"/>
    <w:rsid w:val="00BE2645"/>
    <w:rsid w:val="00BE33E4"/>
    <w:rsid w:val="00BE4017"/>
    <w:rsid w:val="00BE4794"/>
    <w:rsid w:val="00BE4ADC"/>
    <w:rsid w:val="00BE6CDE"/>
    <w:rsid w:val="00BE799D"/>
    <w:rsid w:val="00BF07CA"/>
    <w:rsid w:val="00BF1392"/>
    <w:rsid w:val="00BF3103"/>
    <w:rsid w:val="00BF413A"/>
    <w:rsid w:val="00C0105E"/>
    <w:rsid w:val="00C015FC"/>
    <w:rsid w:val="00C02E70"/>
    <w:rsid w:val="00C0407D"/>
    <w:rsid w:val="00C044BC"/>
    <w:rsid w:val="00C06536"/>
    <w:rsid w:val="00C075D0"/>
    <w:rsid w:val="00C1155B"/>
    <w:rsid w:val="00C1165A"/>
    <w:rsid w:val="00C1404A"/>
    <w:rsid w:val="00C160E2"/>
    <w:rsid w:val="00C1624F"/>
    <w:rsid w:val="00C167F2"/>
    <w:rsid w:val="00C226D7"/>
    <w:rsid w:val="00C24FED"/>
    <w:rsid w:val="00C25E40"/>
    <w:rsid w:val="00C27162"/>
    <w:rsid w:val="00C30D61"/>
    <w:rsid w:val="00C30F34"/>
    <w:rsid w:val="00C31BBA"/>
    <w:rsid w:val="00C34E3C"/>
    <w:rsid w:val="00C354E6"/>
    <w:rsid w:val="00C413F4"/>
    <w:rsid w:val="00C41E6E"/>
    <w:rsid w:val="00C465C9"/>
    <w:rsid w:val="00C46A3F"/>
    <w:rsid w:val="00C46F7B"/>
    <w:rsid w:val="00C512CF"/>
    <w:rsid w:val="00C52E22"/>
    <w:rsid w:val="00C536FB"/>
    <w:rsid w:val="00C555E5"/>
    <w:rsid w:val="00C605C3"/>
    <w:rsid w:val="00C60E28"/>
    <w:rsid w:val="00C62B39"/>
    <w:rsid w:val="00C67D50"/>
    <w:rsid w:val="00C71921"/>
    <w:rsid w:val="00C76104"/>
    <w:rsid w:val="00C7690B"/>
    <w:rsid w:val="00C77A83"/>
    <w:rsid w:val="00C80926"/>
    <w:rsid w:val="00C80E64"/>
    <w:rsid w:val="00C80FAC"/>
    <w:rsid w:val="00C82A6B"/>
    <w:rsid w:val="00C83DA9"/>
    <w:rsid w:val="00C8540B"/>
    <w:rsid w:val="00C85F61"/>
    <w:rsid w:val="00C86F1A"/>
    <w:rsid w:val="00C95AC0"/>
    <w:rsid w:val="00C97F95"/>
    <w:rsid w:val="00CA0422"/>
    <w:rsid w:val="00CA0A99"/>
    <w:rsid w:val="00CA275D"/>
    <w:rsid w:val="00CA3AA4"/>
    <w:rsid w:val="00CA3C63"/>
    <w:rsid w:val="00CA4D6F"/>
    <w:rsid w:val="00CB1291"/>
    <w:rsid w:val="00CB1E53"/>
    <w:rsid w:val="00CB277B"/>
    <w:rsid w:val="00CC1556"/>
    <w:rsid w:val="00CC1C75"/>
    <w:rsid w:val="00CC29EB"/>
    <w:rsid w:val="00CC2F48"/>
    <w:rsid w:val="00CC498C"/>
    <w:rsid w:val="00CC6E6B"/>
    <w:rsid w:val="00CD00A9"/>
    <w:rsid w:val="00CD063E"/>
    <w:rsid w:val="00CD73B8"/>
    <w:rsid w:val="00CD742F"/>
    <w:rsid w:val="00CE1A8D"/>
    <w:rsid w:val="00CE1D62"/>
    <w:rsid w:val="00CE302B"/>
    <w:rsid w:val="00CE382D"/>
    <w:rsid w:val="00CE3AD9"/>
    <w:rsid w:val="00CE5C90"/>
    <w:rsid w:val="00CE6665"/>
    <w:rsid w:val="00CE7089"/>
    <w:rsid w:val="00CF4675"/>
    <w:rsid w:val="00CF534E"/>
    <w:rsid w:val="00CF5B28"/>
    <w:rsid w:val="00CF6E5D"/>
    <w:rsid w:val="00D0028C"/>
    <w:rsid w:val="00D009F4"/>
    <w:rsid w:val="00D01027"/>
    <w:rsid w:val="00D03994"/>
    <w:rsid w:val="00D04B6F"/>
    <w:rsid w:val="00D04E9B"/>
    <w:rsid w:val="00D0729E"/>
    <w:rsid w:val="00D113A6"/>
    <w:rsid w:val="00D1191E"/>
    <w:rsid w:val="00D123C5"/>
    <w:rsid w:val="00D12D1B"/>
    <w:rsid w:val="00D130C9"/>
    <w:rsid w:val="00D13187"/>
    <w:rsid w:val="00D14F3B"/>
    <w:rsid w:val="00D15C21"/>
    <w:rsid w:val="00D15EF2"/>
    <w:rsid w:val="00D167C7"/>
    <w:rsid w:val="00D1699C"/>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3E0"/>
    <w:rsid w:val="00D564CB"/>
    <w:rsid w:val="00D57A81"/>
    <w:rsid w:val="00D61B2B"/>
    <w:rsid w:val="00D64A93"/>
    <w:rsid w:val="00D6587F"/>
    <w:rsid w:val="00D67CE9"/>
    <w:rsid w:val="00D72BB8"/>
    <w:rsid w:val="00D8631C"/>
    <w:rsid w:val="00D87590"/>
    <w:rsid w:val="00D92137"/>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43A"/>
    <w:rsid w:val="00E15A84"/>
    <w:rsid w:val="00E15B2B"/>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1392"/>
    <w:rsid w:val="00E5240C"/>
    <w:rsid w:val="00E524CF"/>
    <w:rsid w:val="00E5304F"/>
    <w:rsid w:val="00E5426C"/>
    <w:rsid w:val="00E61AE3"/>
    <w:rsid w:val="00E63108"/>
    <w:rsid w:val="00E63E3D"/>
    <w:rsid w:val="00E64B15"/>
    <w:rsid w:val="00E71D4C"/>
    <w:rsid w:val="00E75E6A"/>
    <w:rsid w:val="00E77943"/>
    <w:rsid w:val="00E80040"/>
    <w:rsid w:val="00E8244C"/>
    <w:rsid w:val="00E82DBD"/>
    <w:rsid w:val="00E87EC2"/>
    <w:rsid w:val="00E90E7B"/>
    <w:rsid w:val="00E90EE1"/>
    <w:rsid w:val="00E92B80"/>
    <w:rsid w:val="00E93C93"/>
    <w:rsid w:val="00E95CD8"/>
    <w:rsid w:val="00E96B76"/>
    <w:rsid w:val="00E96D06"/>
    <w:rsid w:val="00EA2EAC"/>
    <w:rsid w:val="00EA4126"/>
    <w:rsid w:val="00EB1AE4"/>
    <w:rsid w:val="00EB2511"/>
    <w:rsid w:val="00EB28F9"/>
    <w:rsid w:val="00EB3858"/>
    <w:rsid w:val="00EB5E89"/>
    <w:rsid w:val="00EB5EBC"/>
    <w:rsid w:val="00EC0B4F"/>
    <w:rsid w:val="00EC1BF1"/>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158F"/>
    <w:rsid w:val="00F12B86"/>
    <w:rsid w:val="00F12C6C"/>
    <w:rsid w:val="00F13753"/>
    <w:rsid w:val="00F13DFD"/>
    <w:rsid w:val="00F15C70"/>
    <w:rsid w:val="00F16E26"/>
    <w:rsid w:val="00F2020A"/>
    <w:rsid w:val="00F2094E"/>
    <w:rsid w:val="00F2102C"/>
    <w:rsid w:val="00F21C7B"/>
    <w:rsid w:val="00F220B5"/>
    <w:rsid w:val="00F244A3"/>
    <w:rsid w:val="00F2716E"/>
    <w:rsid w:val="00F3049F"/>
    <w:rsid w:val="00F306F1"/>
    <w:rsid w:val="00F3092A"/>
    <w:rsid w:val="00F31B75"/>
    <w:rsid w:val="00F332D0"/>
    <w:rsid w:val="00F34667"/>
    <w:rsid w:val="00F359FA"/>
    <w:rsid w:val="00F3776D"/>
    <w:rsid w:val="00F40725"/>
    <w:rsid w:val="00F436E2"/>
    <w:rsid w:val="00F4422B"/>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3937"/>
    <w:rsid w:val="00F8529D"/>
    <w:rsid w:val="00F8774D"/>
    <w:rsid w:val="00F90F93"/>
    <w:rsid w:val="00F91368"/>
    <w:rsid w:val="00F9392B"/>
    <w:rsid w:val="00F9439C"/>
    <w:rsid w:val="00F94856"/>
    <w:rsid w:val="00F960BF"/>
    <w:rsid w:val="00FA1297"/>
    <w:rsid w:val="00FA5A4E"/>
    <w:rsid w:val="00FA6281"/>
    <w:rsid w:val="00FB0388"/>
    <w:rsid w:val="00FB5D59"/>
    <w:rsid w:val="00FB5DEC"/>
    <w:rsid w:val="00FB76E5"/>
    <w:rsid w:val="00FC1824"/>
    <w:rsid w:val="00FC417D"/>
    <w:rsid w:val="00FC4C2D"/>
    <w:rsid w:val="00FC668A"/>
    <w:rsid w:val="00FC6C9A"/>
    <w:rsid w:val="00FD0133"/>
    <w:rsid w:val="00FD2F34"/>
    <w:rsid w:val="00FD34BE"/>
    <w:rsid w:val="00FD379F"/>
    <w:rsid w:val="00FD556C"/>
    <w:rsid w:val="00FD56C3"/>
    <w:rsid w:val="00FD7E90"/>
    <w:rsid w:val="00FE2ABD"/>
    <w:rsid w:val="00FE3E5C"/>
    <w:rsid w:val="00FE6881"/>
    <w:rsid w:val="00FE78DA"/>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31">
    <w:name w:val="Tabela - Siatka31"/>
    <w:basedOn w:val="Standardowy"/>
    <w:next w:val="Tabela-Siatka"/>
    <w:uiPriority w:val="39"/>
    <w:rsid w:val="00312708"/>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ubenchmark.net" TargetMode="External"/><Relationship Id="rId18" Type="http://schemas.openxmlformats.org/officeDocument/2006/relationships/hyperlink" Target="http://www.cpubenchmark.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epeat.net/" TargetMode="External"/><Relationship Id="rId25"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tcocertified.com/" TargetMode="External"/><Relationship Id="rId20" Type="http://schemas.openxmlformats.org/officeDocument/2006/relationships/hyperlink" Target="https://www.pgg.pl/strefa-korporacyjna/dostawcy/profil-nabywcy/cennik-uslug-pg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hyperlink" Target="https://epeat.net/"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cocertifie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cocertified.com/"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4F20"/>
    <w:rsid w:val="00081E14"/>
    <w:rsid w:val="00095219"/>
    <w:rsid w:val="00095338"/>
    <w:rsid w:val="000A6FAC"/>
    <w:rsid w:val="000B34A8"/>
    <w:rsid w:val="000C2D75"/>
    <w:rsid w:val="000D6AF5"/>
    <w:rsid w:val="000D6D47"/>
    <w:rsid w:val="000E0D2F"/>
    <w:rsid w:val="000E3D6B"/>
    <w:rsid w:val="00120EE7"/>
    <w:rsid w:val="00177B06"/>
    <w:rsid w:val="00181EC9"/>
    <w:rsid w:val="0018784B"/>
    <w:rsid w:val="001D0252"/>
    <w:rsid w:val="001D53D9"/>
    <w:rsid w:val="00214DD4"/>
    <w:rsid w:val="002571EC"/>
    <w:rsid w:val="00275EA7"/>
    <w:rsid w:val="002C0C41"/>
    <w:rsid w:val="002C0FD0"/>
    <w:rsid w:val="002E3930"/>
    <w:rsid w:val="002E7B20"/>
    <w:rsid w:val="002F1E48"/>
    <w:rsid w:val="003029D7"/>
    <w:rsid w:val="00353366"/>
    <w:rsid w:val="00370331"/>
    <w:rsid w:val="003D2687"/>
    <w:rsid w:val="003E2068"/>
    <w:rsid w:val="00417026"/>
    <w:rsid w:val="0041732A"/>
    <w:rsid w:val="00432779"/>
    <w:rsid w:val="00465588"/>
    <w:rsid w:val="004761D1"/>
    <w:rsid w:val="00477A5E"/>
    <w:rsid w:val="00484995"/>
    <w:rsid w:val="004A1299"/>
    <w:rsid w:val="004A7135"/>
    <w:rsid w:val="004D132B"/>
    <w:rsid w:val="00510AC0"/>
    <w:rsid w:val="005347DF"/>
    <w:rsid w:val="005B159A"/>
    <w:rsid w:val="005B7B9F"/>
    <w:rsid w:val="005E5AC2"/>
    <w:rsid w:val="005E67E5"/>
    <w:rsid w:val="0060393B"/>
    <w:rsid w:val="006236A7"/>
    <w:rsid w:val="00641065"/>
    <w:rsid w:val="006513BB"/>
    <w:rsid w:val="00651866"/>
    <w:rsid w:val="00653B7F"/>
    <w:rsid w:val="006646DD"/>
    <w:rsid w:val="006774DC"/>
    <w:rsid w:val="00690E99"/>
    <w:rsid w:val="00693B74"/>
    <w:rsid w:val="00693D90"/>
    <w:rsid w:val="006B584E"/>
    <w:rsid w:val="006B5A89"/>
    <w:rsid w:val="006D2A5C"/>
    <w:rsid w:val="006F2A13"/>
    <w:rsid w:val="0072761B"/>
    <w:rsid w:val="007378E2"/>
    <w:rsid w:val="007677E4"/>
    <w:rsid w:val="00772DB7"/>
    <w:rsid w:val="007946F6"/>
    <w:rsid w:val="00794737"/>
    <w:rsid w:val="007D6339"/>
    <w:rsid w:val="007D6DDD"/>
    <w:rsid w:val="007E2EF7"/>
    <w:rsid w:val="007F668D"/>
    <w:rsid w:val="00825E94"/>
    <w:rsid w:val="00837636"/>
    <w:rsid w:val="00853CF6"/>
    <w:rsid w:val="00864AF3"/>
    <w:rsid w:val="00864F59"/>
    <w:rsid w:val="00870658"/>
    <w:rsid w:val="008C0607"/>
    <w:rsid w:val="008F3283"/>
    <w:rsid w:val="00903EBF"/>
    <w:rsid w:val="00954CAB"/>
    <w:rsid w:val="009632BD"/>
    <w:rsid w:val="00970F58"/>
    <w:rsid w:val="00987E9B"/>
    <w:rsid w:val="0099417A"/>
    <w:rsid w:val="009C00DE"/>
    <w:rsid w:val="00A41AF8"/>
    <w:rsid w:val="00A561DE"/>
    <w:rsid w:val="00A740EE"/>
    <w:rsid w:val="00A75D74"/>
    <w:rsid w:val="00AA1FAB"/>
    <w:rsid w:val="00AE32C1"/>
    <w:rsid w:val="00AF3B82"/>
    <w:rsid w:val="00B373A3"/>
    <w:rsid w:val="00B50BDA"/>
    <w:rsid w:val="00B579F6"/>
    <w:rsid w:val="00B91D3F"/>
    <w:rsid w:val="00BC38EB"/>
    <w:rsid w:val="00C03460"/>
    <w:rsid w:val="00C149BD"/>
    <w:rsid w:val="00C715BE"/>
    <w:rsid w:val="00C72B0D"/>
    <w:rsid w:val="00C75070"/>
    <w:rsid w:val="00C80E64"/>
    <w:rsid w:val="00C9197E"/>
    <w:rsid w:val="00C955D3"/>
    <w:rsid w:val="00CD7866"/>
    <w:rsid w:val="00CE5C90"/>
    <w:rsid w:val="00D36921"/>
    <w:rsid w:val="00D61A9E"/>
    <w:rsid w:val="00D6587F"/>
    <w:rsid w:val="00D74D32"/>
    <w:rsid w:val="00E4024A"/>
    <w:rsid w:val="00E41135"/>
    <w:rsid w:val="00E63212"/>
    <w:rsid w:val="00E8244C"/>
    <w:rsid w:val="00E96C1C"/>
    <w:rsid w:val="00E970EA"/>
    <w:rsid w:val="00EA4F50"/>
    <w:rsid w:val="00EC7763"/>
    <w:rsid w:val="00ED5E0D"/>
    <w:rsid w:val="00F15C70"/>
    <w:rsid w:val="00F224E1"/>
    <w:rsid w:val="00F23E2D"/>
    <w:rsid w:val="00F251DB"/>
    <w:rsid w:val="00F37A8C"/>
    <w:rsid w:val="00F43021"/>
    <w:rsid w:val="00F616BB"/>
    <w:rsid w:val="00F740AF"/>
    <w:rsid w:val="00F951C6"/>
    <w:rsid w:val="00FA77E9"/>
    <w:rsid w:val="00FB6617"/>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D9001E23-7181-43D6-9DAF-7A5CACF8A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84</Pages>
  <Words>27355</Words>
  <Characters>164130</Characters>
  <Application>Microsoft Office Word</Application>
  <DocSecurity>0</DocSecurity>
  <Lines>1367</Lines>
  <Paragraphs>382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Magdalena Strużek</cp:lastModifiedBy>
  <cp:revision>5</cp:revision>
  <cp:lastPrinted>2024-10-14T11:39:00Z</cp:lastPrinted>
  <dcterms:created xsi:type="dcterms:W3CDTF">2024-10-28T10:51:00Z</dcterms:created>
  <dcterms:modified xsi:type="dcterms:W3CDTF">2024-10-28T10:53:00Z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